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金融贸易学院</w:t>
      </w:r>
      <w:r>
        <w:rPr>
          <w:rFonts w:hint="eastAsia" w:ascii="黑体" w:hAnsi="黑体" w:eastAsia="黑体" w:cs="黑体"/>
          <w:sz w:val="30"/>
          <w:szCs w:val="30"/>
        </w:rPr>
        <w:t>2024届毕业生</w:t>
      </w:r>
      <w:r>
        <w:rPr>
          <w:rFonts w:hint="eastAsia" w:ascii="黑体" w:hAnsi="黑体" w:eastAsia="黑体" w:cs="黑体"/>
          <w:sz w:val="30"/>
          <w:szCs w:val="30"/>
        </w:rPr>
        <w:t>春季</w:t>
      </w:r>
      <w:r>
        <w:rPr>
          <w:rFonts w:hint="eastAsia" w:ascii="黑体" w:hAnsi="黑体" w:eastAsia="黑体" w:cs="黑体"/>
          <w:sz w:val="30"/>
          <w:szCs w:val="30"/>
        </w:rPr>
        <w:t>双选会公告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为积极引导我院202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届毕业生精准对接就业岗位，搭建用人单位与毕业生双向选择的优质平台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促进毕业生高质量就业，金融贸易学院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拟定于202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16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日举办202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届毕业生春季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双选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会，诚挚邀请与我院专业相关的用人单位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莅校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招聘英才，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洽谈合作。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金融贸易学院202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届毕业生共计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889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人，具体专业和人数统计见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下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表。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8"/>
          <w:szCs w:val="28"/>
        </w:rPr>
        <w:t>金融贸易学院202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8"/>
          <w:szCs w:val="28"/>
        </w:rPr>
        <w:t>届毕业生情况一览表</w:t>
      </w:r>
    </w:p>
    <w:tbl>
      <w:tblPr>
        <w:tblStyle w:val="3"/>
        <w:tblW w:w="82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760"/>
        <w:gridCol w:w="2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培养方式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专业（方向）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354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专科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66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专科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证券与期货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专科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商务数据分析与应用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504" w:lineRule="atLeast"/>
              <w:jc w:val="left"/>
              <w:textAlignment w:val="baseline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招聘会当天具体安排如下：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一、签到时间：202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16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日12:00-14:00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二、举办时间：202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16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日14:00-17:00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三、举办地点：郑州升达经贸管理学院明德讲坛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四、报名须知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为给参加我校招聘活动的用人单位提供热情周到的服务，确保校内招聘工作顺利开展，维护毕业生和用人单位合法权益，今年我院开启智慧化双选会，请用人单位按以下流程线上报名参会：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1．提前准备相关资料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（1）电子版资质材料：三证合一社会统一信用代码、营业执照副本、招聘人手持身份证照片。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（2）单位信息：单位简介、需求专业、人数、岗位设置、薪金待遇以及具体联系方式等内容（审核贵单位资质时将审核相关信息，请按照注册提示完整填写）。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2.网上报名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登录我校就业信息网（https://job.shengda.edu.cn/），点击【用人单位登录】进入系统后按要求逐项准确填写单位信息，上传相关资质资料。我校将在一周内完成资质审核。参会单位在通过资质审核后可自行登录系统选择“双选会”栏目下“金融贸易学院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届毕业生大型专场招聘会（线下）”进行报名，（仅通过资质审核，未报名双选会及未通过双选会审核的用人单位将谢绝参会）。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报名时间：202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日-202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12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日。我校将在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16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日前为通过双选会审核的用人单位分配展位，审核结果及展位信息烦请及时登录就业网企业端【我的双选会】金融贸易学院就业实习双选会查看，并点击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eastAsia="zh-CN"/>
        </w:rPr>
        <w:t>“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确认参会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eastAsia="zh-CN"/>
        </w:rPr>
        <w:t>”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按钮，保存参会凭证，现场凭参会凭证签到。</w:t>
      </w:r>
    </w:p>
    <w:p>
      <w:pPr>
        <w:widowControl/>
        <w:shd w:val="clear" w:color="auto" w:fill="FFFFFF"/>
        <w:spacing w:line="504" w:lineRule="atLeast"/>
        <w:jc w:val="center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3.现场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参会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2024年4月16日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12:00-14:00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签到参会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，签到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时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出具双选会参会凭证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五.参会须知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、我院专场招聘会没有任何参会费用，双选会期间我校免费提供展位（1桌2椅，每个企业限参会人员两名）、企业信息展板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各参会单位可自备简易展架、单页等宣传材料，食宿自理。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、我院将在学校就业信息网、学院微信公众号、宣传栏发布企业参会及招聘信息。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、为确保校园环境的整洁，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请勿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在校内张贴海报或散发宣传单页等。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、用人单位来校请遵守车辆停放规定，服从校园管理人员引导。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5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、学院为用人单位安排经过培训的学生助理，为校园招聘活动提供全程服务。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6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、联系人：王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>老师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联系方式：0371-62436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 xml:space="preserve">283 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1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3525509051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（微信）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通信地址：河南省郑州市龙湖镇文昌路1号</w:t>
      </w:r>
    </w:p>
    <w:p>
      <w:pPr>
        <w:widowControl/>
        <w:shd w:val="clear" w:color="auto" w:fill="FFFFFF"/>
        <w:spacing w:line="504" w:lineRule="atLeast"/>
        <w:ind w:firstLine="560"/>
        <w:jc w:val="lef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学校就业网网址：</w:t>
      </w:r>
      <w:r>
        <w:fldChar w:fldCharType="begin"/>
      </w:r>
      <w:r>
        <w:instrText xml:space="preserve"> HYPERLINK "https://job.shengda.edu.cn/"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1E50A2"/>
          <w:kern w:val="0"/>
          <w:sz w:val="28"/>
          <w:szCs w:val="28"/>
          <w:u w:val="single"/>
        </w:rPr>
        <w:t>https://job.shengda.edu.cn/</w:t>
      </w:r>
      <w:r>
        <w:rPr>
          <w:rFonts w:hint="eastAsia" w:ascii="微软雅黑" w:hAnsi="微软雅黑" w:eastAsia="微软雅黑" w:cs="宋体"/>
          <w:color w:val="1E50A2"/>
          <w:kern w:val="0"/>
          <w:sz w:val="28"/>
          <w:szCs w:val="28"/>
          <w:u w:val="single"/>
        </w:rPr>
        <w:fldChar w:fldCharType="end"/>
      </w:r>
    </w:p>
    <w:p>
      <w:pPr>
        <w:widowControl/>
        <w:shd w:val="clear" w:color="auto" w:fill="FFFFFF"/>
        <w:spacing w:line="504" w:lineRule="atLeast"/>
        <w:ind w:firstLine="560"/>
        <w:jc w:val="right"/>
        <w:textAlignment w:val="baseline"/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04" w:lineRule="atLeast"/>
        <w:ind w:firstLine="560"/>
        <w:jc w:val="center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郑州升达经贸管理学院金融贸易学院</w:t>
      </w:r>
    </w:p>
    <w:p>
      <w:pPr>
        <w:widowControl/>
        <w:shd w:val="clear" w:color="auto" w:fill="FFFFFF"/>
        <w:spacing w:line="504" w:lineRule="atLeast"/>
        <w:ind w:firstLine="560"/>
        <w:jc w:val="right"/>
        <w:textAlignment w:val="baseline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20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24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年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3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月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</w:rPr>
        <w:t>日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mYTZjMmFhZjZjYTI0ZWIwOGZiOTY3MTJkZWEwOGQifQ=="/>
  </w:docVars>
  <w:rsids>
    <w:rsidRoot w:val="00BB37C8"/>
    <w:rsid w:val="000E66B9"/>
    <w:rsid w:val="001C5DDF"/>
    <w:rsid w:val="003F52DB"/>
    <w:rsid w:val="00526814"/>
    <w:rsid w:val="008868D3"/>
    <w:rsid w:val="00B8695A"/>
    <w:rsid w:val="00BB37C8"/>
    <w:rsid w:val="00D74865"/>
    <w:rsid w:val="2E460DD8"/>
    <w:rsid w:val="44D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  <w:style w:type="character" w:styleId="6">
    <w:name w:val="Hyperlink"/>
    <w:basedOn w:val="4"/>
    <w:autoRedefine/>
    <w:semiHidden/>
    <w:unhideWhenUsed/>
    <w:qFormat/>
    <w:uiPriority w:val="99"/>
    <w:rPr>
      <w:color w:val="0000FF"/>
      <w:u w:val="single"/>
    </w:rPr>
  </w:style>
  <w:style w:type="paragraph" w:customStyle="1" w:styleId="7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vsbcontent_im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229</Words>
  <Characters>1311</Characters>
  <Lines>10</Lines>
  <Paragraphs>3</Paragraphs>
  <TotalTime>25</TotalTime>
  <ScaleCrop>false</ScaleCrop>
  <LinksUpToDate>false</LinksUpToDate>
  <CharactersWithSpaces>1537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2024-03-18T01:18:00Z</dcterms:created>
  <dc:creator>admin</dc:creator>
  <cp:lastModifiedBy>hp6259</cp:lastModifiedBy>
  <dcterms:modified xsi:type="dcterms:W3CDTF">2024-03-20T01:22:53Z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AE2323C8EA1841DC89F7A6DCFE9CFC45_12</vt:lpwstr>
  </property>
</Properties>
</file>