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83C" w:rsidRDefault="00A5383C" w:rsidP="00A5383C">
      <w:pPr>
        <w:widowControl/>
        <w:spacing w:line="560" w:lineRule="exact"/>
        <w:jc w:val="center"/>
        <w:rPr>
          <w:rFonts w:ascii="黑体" w:eastAsia="黑体" w:hAnsi="黑体" w:cs="宋体"/>
          <w:b/>
          <w:color w:val="000000"/>
          <w:kern w:val="0"/>
          <w:sz w:val="44"/>
          <w:szCs w:val="44"/>
        </w:rPr>
      </w:pPr>
      <w:bookmarkStart w:id="0" w:name="_GoBack"/>
      <w:bookmarkEnd w:id="0"/>
    </w:p>
    <w:p w:rsidR="00A5383C" w:rsidRPr="0086214E" w:rsidRDefault="00A5383C" w:rsidP="00A5383C">
      <w:pPr>
        <w:widowControl/>
        <w:spacing w:line="560" w:lineRule="exact"/>
        <w:jc w:val="center"/>
        <w:rPr>
          <w:rFonts w:ascii="黑体" w:eastAsia="黑体" w:hAnsi="黑体" w:cs="宋体"/>
          <w:b/>
          <w:color w:val="000000"/>
          <w:kern w:val="0"/>
          <w:sz w:val="44"/>
          <w:szCs w:val="44"/>
        </w:rPr>
      </w:pPr>
      <w:r w:rsidRPr="0086214E">
        <w:rPr>
          <w:rFonts w:ascii="黑体" w:eastAsia="黑体" w:hAnsi="黑体" w:cs="宋体"/>
          <w:b/>
          <w:color w:val="000000"/>
          <w:kern w:val="0"/>
          <w:sz w:val="44"/>
          <w:szCs w:val="44"/>
        </w:rPr>
        <w:t>河南财政金融学院</w:t>
      </w:r>
    </w:p>
    <w:p w:rsidR="00A5383C" w:rsidRDefault="00A5383C" w:rsidP="00440A9C">
      <w:pPr>
        <w:widowControl/>
        <w:spacing w:afterLines="100" w:after="312" w:line="560" w:lineRule="exact"/>
        <w:jc w:val="center"/>
        <w:rPr>
          <w:rFonts w:ascii="黑体" w:eastAsia="黑体" w:hAnsi="黑体" w:cs="宋体"/>
          <w:b/>
          <w:color w:val="000000"/>
          <w:kern w:val="0"/>
          <w:sz w:val="44"/>
          <w:szCs w:val="44"/>
        </w:rPr>
      </w:pPr>
      <w:r w:rsidRPr="0086214E">
        <w:rPr>
          <w:rFonts w:ascii="黑体" w:eastAsia="黑体" w:hAnsi="黑体" w:cs="宋体" w:hint="eastAsia"/>
          <w:b/>
          <w:color w:val="000000"/>
          <w:kern w:val="0"/>
          <w:sz w:val="44"/>
          <w:szCs w:val="44"/>
        </w:rPr>
        <w:t>大学生创新创业训练计划实施方案</w:t>
      </w:r>
    </w:p>
    <w:p w:rsidR="00A5383C" w:rsidRPr="00817509" w:rsidRDefault="00A5383C" w:rsidP="00440A9C">
      <w:pPr>
        <w:widowControl/>
        <w:spacing w:afterLines="100" w:after="312" w:line="560" w:lineRule="exact"/>
        <w:jc w:val="center"/>
        <w:rPr>
          <w:rFonts w:ascii="黑体" w:eastAsia="黑体" w:hAnsi="黑体" w:cs="宋体"/>
          <w:b/>
          <w:color w:val="000000"/>
          <w:kern w:val="0"/>
          <w:sz w:val="44"/>
          <w:szCs w:val="44"/>
        </w:rPr>
      </w:pPr>
    </w:p>
    <w:p w:rsidR="00A5383C" w:rsidRPr="00817509" w:rsidRDefault="00A5383C" w:rsidP="00A5383C">
      <w:pPr>
        <w:ind w:firstLineChars="200" w:firstLine="640"/>
        <w:jc w:val="left"/>
        <w:rPr>
          <w:rFonts w:ascii="仿宋_GB2312" w:eastAsia="仿宋_GB2312" w:hAnsi="仿宋" w:cs="宋体"/>
          <w:color w:val="000000"/>
          <w:kern w:val="0"/>
          <w:sz w:val="32"/>
          <w:szCs w:val="32"/>
        </w:rPr>
      </w:pPr>
      <w:r w:rsidRPr="00817509">
        <w:rPr>
          <w:rFonts w:ascii="仿宋_GB2312" w:eastAsia="仿宋_GB2312" w:hAnsi="仿宋" w:cs="宋体" w:hint="eastAsia"/>
          <w:color w:val="000000"/>
          <w:kern w:val="0"/>
          <w:sz w:val="32"/>
          <w:szCs w:val="32"/>
        </w:rPr>
        <w:t>为进一步深化我校人才培养模式改革，强化大学生的创新创业训练，提高大学生的综合素质，增强大学生的创新创业能力，根据《教育部关于做好“本科教学工程”国家级大学生创新创业训练计划实施工作的通知》（教高函[2012]5号）要求，按照河南省人民政府办公厅《关于深化高等学校创新创业教育改革的实施意见》（豫政办【2016】59号）文件精神，结合《河南省教育厅办公室关于报送国家级创新创业训练立项项目的通知》（豫办高【2018】299号）规定，特制订河南财政金融学院大学生创新创业训练计划实施方案。</w:t>
      </w:r>
    </w:p>
    <w:p w:rsidR="00A5383C" w:rsidRPr="0086214E" w:rsidRDefault="00A5383C" w:rsidP="00A5383C">
      <w:pPr>
        <w:widowControl/>
        <w:spacing w:line="540" w:lineRule="exact"/>
        <w:ind w:firstLineChars="196" w:firstLine="627"/>
        <w:rPr>
          <w:rFonts w:ascii="黑体" w:eastAsia="黑体" w:hAnsi="黑体" w:cs="宋体"/>
          <w:color w:val="000000"/>
          <w:kern w:val="0"/>
          <w:sz w:val="32"/>
          <w:szCs w:val="32"/>
        </w:rPr>
      </w:pPr>
      <w:r w:rsidRPr="0086214E">
        <w:rPr>
          <w:rFonts w:ascii="黑体" w:eastAsia="黑体" w:hAnsi="黑体" w:cs="宋体" w:hint="eastAsia"/>
          <w:color w:val="000000"/>
          <w:kern w:val="0"/>
          <w:sz w:val="32"/>
          <w:szCs w:val="32"/>
        </w:rPr>
        <w:t>一、指导思想</w:t>
      </w:r>
    </w:p>
    <w:p w:rsidR="00A5383C" w:rsidRPr="0086214E" w:rsidRDefault="00A5383C" w:rsidP="00A5383C">
      <w:pPr>
        <w:ind w:firstLineChars="200" w:firstLine="640"/>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按照“兴趣驱动、自主实践、重在过程”的原则，结合</w:t>
      </w:r>
      <w:r>
        <w:rPr>
          <w:rFonts w:ascii="仿宋_GB2312" w:eastAsia="仿宋_GB2312" w:hAnsi="仿宋" w:cs="宋体" w:hint="eastAsia"/>
          <w:color w:val="000000"/>
          <w:kern w:val="0"/>
          <w:sz w:val="32"/>
          <w:szCs w:val="32"/>
        </w:rPr>
        <w:t>国家</w:t>
      </w:r>
      <w:r w:rsidRPr="0086214E">
        <w:rPr>
          <w:rFonts w:ascii="仿宋_GB2312" w:eastAsia="仿宋_GB2312" w:hAnsi="仿宋" w:cs="宋体" w:hint="eastAsia"/>
          <w:color w:val="000000"/>
          <w:kern w:val="0"/>
          <w:sz w:val="32"/>
          <w:szCs w:val="32"/>
        </w:rPr>
        <w:t>应用型本科院校办学要求，深入推进学校教学质量与教学改革工程项目建设，强化大学生创新创业能力训练，不断提高教育教学水平和人才培养质量，</w:t>
      </w:r>
      <w:r w:rsidRPr="0086214E">
        <w:rPr>
          <w:rFonts w:ascii="仿宋_GB2312" w:eastAsia="仿宋_GB2312" w:hAnsi="仿宋" w:cs="Arial" w:hint="eastAsia"/>
          <w:color w:val="000000"/>
          <w:sz w:val="32"/>
          <w:szCs w:val="32"/>
        </w:rPr>
        <w:t>着力培养大学生的创新精神和实践能力，增强大学生的创新能力和在创新基础上的创业能力，</w:t>
      </w:r>
      <w:r w:rsidRPr="0086214E">
        <w:rPr>
          <w:rFonts w:ascii="仿宋_GB2312" w:eastAsia="仿宋_GB2312" w:hAnsi="仿宋" w:cs="宋体" w:hint="eastAsia"/>
          <w:color w:val="000000"/>
          <w:kern w:val="0"/>
          <w:sz w:val="32"/>
          <w:szCs w:val="32"/>
        </w:rPr>
        <w:t>培养适应创新型国家建设需要的高水平创新人才。</w:t>
      </w:r>
    </w:p>
    <w:p w:rsidR="00A5383C" w:rsidRPr="0086214E" w:rsidRDefault="00A5383C" w:rsidP="00A5383C">
      <w:pPr>
        <w:widowControl/>
        <w:spacing w:line="540" w:lineRule="exact"/>
        <w:ind w:firstLineChars="196" w:firstLine="627"/>
        <w:rPr>
          <w:rFonts w:ascii="黑体" w:eastAsia="黑体" w:hAnsi="黑体" w:cs="宋体"/>
          <w:color w:val="000000"/>
          <w:kern w:val="0"/>
          <w:sz w:val="32"/>
          <w:szCs w:val="32"/>
        </w:rPr>
      </w:pPr>
      <w:r w:rsidRPr="0086214E">
        <w:rPr>
          <w:rFonts w:ascii="黑体" w:eastAsia="黑体" w:hAnsi="黑体" w:cs="宋体" w:hint="eastAsia"/>
          <w:color w:val="000000"/>
          <w:kern w:val="0"/>
          <w:sz w:val="32"/>
          <w:szCs w:val="32"/>
        </w:rPr>
        <w:t>二、项目类型</w:t>
      </w:r>
    </w:p>
    <w:p w:rsidR="00A5383C" w:rsidRPr="00354EBF" w:rsidRDefault="00A5383C" w:rsidP="00A5383C">
      <w:pPr>
        <w:ind w:firstLineChars="200" w:firstLine="640"/>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lastRenderedPageBreak/>
        <w:t>创新创业训练计划项目分为创新训练项目、创业训练项目和创业实践项目三</w:t>
      </w:r>
      <w:r>
        <w:rPr>
          <w:rFonts w:ascii="仿宋_GB2312" w:eastAsia="仿宋_GB2312" w:hAnsi="仿宋" w:cs="宋体" w:hint="eastAsia"/>
          <w:color w:val="000000"/>
          <w:kern w:val="0"/>
          <w:sz w:val="32"/>
          <w:szCs w:val="32"/>
        </w:rPr>
        <w:t>大类</w:t>
      </w:r>
      <w:r w:rsidRPr="0086214E">
        <w:rPr>
          <w:rFonts w:ascii="仿宋_GB2312" w:eastAsia="仿宋_GB2312" w:hAnsi="仿宋" w:cs="宋体" w:hint="eastAsia"/>
          <w:color w:val="000000"/>
          <w:kern w:val="0"/>
          <w:sz w:val="32"/>
          <w:szCs w:val="32"/>
        </w:rPr>
        <w:t>。</w:t>
      </w:r>
      <w:r w:rsidRPr="00354EBF">
        <w:rPr>
          <w:rFonts w:ascii="仿宋_GB2312" w:eastAsia="仿宋_GB2312" w:hAnsi="仿宋" w:cs="宋体" w:hint="eastAsia"/>
          <w:color w:val="000000"/>
          <w:kern w:val="0"/>
          <w:sz w:val="32"/>
          <w:szCs w:val="32"/>
        </w:rPr>
        <w:t>创新训练项目分为重点项目和一般项目，创新训练项目重点项目和创业项目推荐参加国家级大学生创新创业训练计划遴选。</w:t>
      </w:r>
    </w:p>
    <w:p w:rsidR="00A5383C" w:rsidRPr="0086214E" w:rsidRDefault="00A5383C" w:rsidP="00A5383C">
      <w:pPr>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 xml:space="preserve">    创新训练项目是本科生团队在导师指导下，自主完成创新性研究项目设计、研究条件准备、项目实施、研究报告撰写、成果（学术）交流等工作。该项目可以结合某一门课程，也可结合专业学习的某一方面内容展开。 </w:t>
      </w:r>
    </w:p>
    <w:p w:rsidR="00A5383C" w:rsidRPr="0086214E" w:rsidRDefault="00A5383C" w:rsidP="00A5383C">
      <w:pPr>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 xml:space="preserve">    创业训练项目是本科生团队在导师指导下，团队中每个学生在项目实施过程中扮演一个或多个具体的角色，通过编制商业计划书、开展可行性研究、模拟企业运行、参加企业实践、撰写创业报告等工作。该项目可由各教学单位根据专业人才培养需要，设计相关内容或与相关企事业单位建立合作关系，负责协助本科生团队的项目设计和实施。 </w:t>
      </w:r>
    </w:p>
    <w:p w:rsidR="00A5383C" w:rsidRPr="0086214E" w:rsidRDefault="00A5383C" w:rsidP="00A5383C">
      <w:pPr>
        <w:ind w:firstLine="645"/>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创业实践项目是学生团队在学校导师和企业导师共同指导下，采用前期创新训练项目或创新性实验的成果，提出一项具有市场前景的创新性产品或者服务，并以此为基础，开展创业实践活动。</w:t>
      </w:r>
    </w:p>
    <w:p w:rsidR="00A5383C" w:rsidRPr="0086214E" w:rsidRDefault="00A5383C" w:rsidP="00A5383C">
      <w:pPr>
        <w:widowControl/>
        <w:spacing w:line="540" w:lineRule="exact"/>
        <w:ind w:firstLineChars="196" w:firstLine="627"/>
        <w:rPr>
          <w:rFonts w:ascii="黑体" w:eastAsia="黑体" w:hAnsi="黑体" w:cs="宋体"/>
          <w:color w:val="000000"/>
          <w:kern w:val="0"/>
          <w:sz w:val="32"/>
          <w:szCs w:val="32"/>
        </w:rPr>
      </w:pPr>
      <w:r w:rsidRPr="0086214E">
        <w:rPr>
          <w:rFonts w:ascii="黑体" w:eastAsia="黑体" w:hAnsi="黑体" w:cs="宋体" w:hint="eastAsia"/>
          <w:color w:val="000000"/>
          <w:kern w:val="0"/>
          <w:sz w:val="32"/>
          <w:szCs w:val="32"/>
        </w:rPr>
        <w:t>三、申报条件</w:t>
      </w:r>
    </w:p>
    <w:p w:rsidR="00A5383C" w:rsidRPr="0086214E" w:rsidRDefault="00A5383C" w:rsidP="00A5383C">
      <w:pPr>
        <w:widowControl/>
        <w:snapToGrid w:val="0"/>
        <w:spacing w:line="360" w:lineRule="auto"/>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1、创新创业训练计划</w:t>
      </w:r>
      <w:r>
        <w:rPr>
          <w:rFonts w:ascii="仿宋_GB2312" w:eastAsia="仿宋_GB2312" w:hAnsi="仿宋" w:cs="宋体" w:hint="eastAsia"/>
          <w:color w:val="000000"/>
          <w:kern w:val="0"/>
          <w:sz w:val="32"/>
          <w:szCs w:val="32"/>
        </w:rPr>
        <w:t>的申报工作面向我校全体</w:t>
      </w:r>
      <w:r w:rsidRPr="0086214E">
        <w:rPr>
          <w:rFonts w:ascii="仿宋_GB2312" w:eastAsia="仿宋_GB2312" w:hAnsi="仿宋" w:cs="宋体" w:hint="eastAsia"/>
          <w:color w:val="000000"/>
          <w:kern w:val="0"/>
          <w:sz w:val="32"/>
          <w:szCs w:val="32"/>
        </w:rPr>
        <w:t>全日制本科学生</w:t>
      </w:r>
      <w:r>
        <w:rPr>
          <w:rFonts w:ascii="仿宋_GB2312" w:eastAsia="仿宋_GB2312" w:hAnsi="仿宋" w:cs="宋体" w:hint="eastAsia"/>
          <w:color w:val="000000"/>
          <w:kern w:val="0"/>
          <w:sz w:val="32"/>
          <w:szCs w:val="32"/>
        </w:rPr>
        <w:t>进行</w:t>
      </w:r>
      <w:r w:rsidRPr="0086214E">
        <w:rPr>
          <w:rFonts w:ascii="仿宋_GB2312" w:eastAsia="仿宋_GB2312" w:hAnsi="仿宋" w:cs="宋体" w:hint="eastAsia"/>
          <w:color w:val="000000"/>
          <w:kern w:val="0"/>
          <w:sz w:val="32"/>
          <w:szCs w:val="32"/>
        </w:rPr>
        <w:t>，</w:t>
      </w:r>
      <w:r w:rsidRPr="00BD284B">
        <w:rPr>
          <w:rFonts w:ascii="仿宋_GB2312" w:eastAsia="仿宋_GB2312" w:hAnsi="仿宋" w:cs="宋体" w:hint="eastAsia"/>
          <w:color w:val="000000"/>
          <w:kern w:val="0"/>
          <w:sz w:val="32"/>
          <w:szCs w:val="32"/>
        </w:rPr>
        <w:t>原则上以二年级以上学生为主</w:t>
      </w:r>
      <w:r w:rsidRPr="0086214E">
        <w:rPr>
          <w:rFonts w:ascii="仿宋_GB2312" w:eastAsia="仿宋_GB2312" w:hAnsi="仿宋" w:cs="宋体" w:hint="eastAsia"/>
          <w:color w:val="000000"/>
          <w:kern w:val="0"/>
          <w:sz w:val="32"/>
          <w:szCs w:val="32"/>
        </w:rPr>
        <w:t>。鼓励学生团队申请，</w:t>
      </w:r>
      <w:r>
        <w:rPr>
          <w:rFonts w:ascii="仿宋_GB2312" w:eastAsia="仿宋_GB2312" w:hAnsi="仿宋" w:cs="宋体" w:hint="eastAsia"/>
          <w:color w:val="000000"/>
          <w:kern w:val="0"/>
          <w:sz w:val="32"/>
          <w:szCs w:val="32"/>
        </w:rPr>
        <w:t>团队成员一般在5人以内。</w:t>
      </w:r>
      <w:r w:rsidRPr="0086214E">
        <w:rPr>
          <w:rFonts w:ascii="仿宋_GB2312" w:eastAsia="仿宋_GB2312" w:hAnsi="仿宋" w:cs="宋体" w:hint="eastAsia"/>
          <w:color w:val="000000"/>
          <w:kern w:val="0"/>
          <w:sz w:val="32"/>
          <w:szCs w:val="32"/>
        </w:rPr>
        <w:t>申请者必须品学兼优、</w:t>
      </w:r>
      <w:r w:rsidRPr="0086214E">
        <w:rPr>
          <w:rFonts w:ascii="仿宋_GB2312" w:eastAsia="仿宋_GB2312" w:hAnsi="仿宋" w:cs="宋体" w:hint="eastAsia"/>
          <w:color w:val="000000"/>
          <w:kern w:val="0"/>
          <w:sz w:val="32"/>
          <w:szCs w:val="32"/>
        </w:rPr>
        <w:lastRenderedPageBreak/>
        <w:t>学有余力、有较</w:t>
      </w:r>
      <w:r>
        <w:rPr>
          <w:rFonts w:ascii="仿宋_GB2312" w:eastAsia="仿宋_GB2312" w:hAnsi="仿宋" w:cs="宋体" w:hint="eastAsia"/>
          <w:color w:val="000000"/>
          <w:kern w:val="0"/>
          <w:sz w:val="32"/>
          <w:szCs w:val="32"/>
        </w:rPr>
        <w:t>强的独立思考能力、创新意识和研究探索精神，对科学研究、科技活动、</w:t>
      </w:r>
      <w:r w:rsidRPr="0086214E">
        <w:rPr>
          <w:rFonts w:ascii="仿宋_GB2312" w:eastAsia="仿宋_GB2312" w:hAnsi="仿宋" w:cs="宋体" w:hint="eastAsia"/>
          <w:color w:val="000000"/>
          <w:kern w:val="0"/>
          <w:sz w:val="32"/>
          <w:szCs w:val="32"/>
        </w:rPr>
        <w:t>社会实践有浓厚的兴趣。鼓励跨年级、跨专业、跨学科合作研究，同等条件下</w:t>
      </w:r>
      <w:r>
        <w:rPr>
          <w:rFonts w:ascii="仿宋_GB2312" w:eastAsia="仿宋_GB2312" w:hAnsi="仿宋" w:cs="宋体" w:hint="eastAsia"/>
          <w:color w:val="000000"/>
          <w:kern w:val="0"/>
          <w:sz w:val="32"/>
          <w:szCs w:val="32"/>
        </w:rPr>
        <w:t>学校</w:t>
      </w:r>
      <w:r w:rsidRPr="0086214E">
        <w:rPr>
          <w:rFonts w:ascii="仿宋_GB2312" w:eastAsia="仿宋_GB2312" w:hAnsi="仿宋" w:cs="宋体" w:hint="eastAsia"/>
          <w:color w:val="000000"/>
          <w:kern w:val="0"/>
          <w:sz w:val="32"/>
          <w:szCs w:val="32"/>
        </w:rPr>
        <w:t>优先资助团队合作项目和跨年级、跨专业、跨学科合作项目。</w:t>
      </w:r>
    </w:p>
    <w:p w:rsidR="00A5383C" w:rsidRPr="0086214E" w:rsidRDefault="00A5383C" w:rsidP="00A5383C">
      <w:pPr>
        <w:widowControl/>
        <w:snapToGrid w:val="0"/>
        <w:spacing w:line="360" w:lineRule="auto"/>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2、申报项目需由学生自主设计、自主完成、自主管</w:t>
      </w:r>
      <w:r>
        <w:rPr>
          <w:rFonts w:ascii="仿宋_GB2312" w:eastAsia="仿宋_GB2312" w:hAnsi="仿宋" w:cs="宋体" w:hint="eastAsia"/>
          <w:color w:val="000000"/>
          <w:kern w:val="0"/>
          <w:sz w:val="32"/>
          <w:szCs w:val="32"/>
        </w:rPr>
        <w:t>理。项目选题要求思路新颖、目标明确、具有创新性和探索性。项目实施期限一般为</w:t>
      </w:r>
      <w:r w:rsidRPr="0086214E">
        <w:rPr>
          <w:rFonts w:ascii="仿宋_GB2312" w:eastAsia="仿宋_GB2312" w:hAnsi="仿宋" w:cs="宋体" w:hint="eastAsia"/>
          <w:color w:val="000000"/>
          <w:kern w:val="0"/>
          <w:sz w:val="32"/>
          <w:szCs w:val="32"/>
        </w:rPr>
        <w:t>1年。</w:t>
      </w:r>
    </w:p>
    <w:p w:rsidR="00A5383C" w:rsidRPr="0086214E" w:rsidRDefault="00A5383C" w:rsidP="00A5383C">
      <w:pPr>
        <w:widowControl/>
        <w:snapToGrid w:val="0"/>
        <w:spacing w:line="360" w:lineRule="auto"/>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3、各类项目负责人仅限1人，负责人不得同时申报两个及两个以上的项目。有未结题项目的学生不得申请</w:t>
      </w:r>
      <w:r>
        <w:rPr>
          <w:rFonts w:ascii="仿宋_GB2312" w:eastAsia="仿宋_GB2312" w:hAnsi="仿宋" w:cs="宋体" w:hint="eastAsia"/>
          <w:color w:val="000000"/>
          <w:kern w:val="0"/>
          <w:sz w:val="32"/>
          <w:szCs w:val="32"/>
        </w:rPr>
        <w:t>下一轮申报</w:t>
      </w:r>
      <w:r w:rsidRPr="0086214E">
        <w:rPr>
          <w:rFonts w:ascii="仿宋_GB2312" w:eastAsia="仿宋_GB2312" w:hAnsi="仿宋" w:cs="宋体" w:hint="eastAsia"/>
          <w:color w:val="000000"/>
          <w:kern w:val="0"/>
          <w:sz w:val="32"/>
          <w:szCs w:val="32"/>
        </w:rPr>
        <w:t>。</w:t>
      </w:r>
    </w:p>
    <w:p w:rsidR="00A5383C" w:rsidRPr="0086214E" w:rsidRDefault="00A5383C" w:rsidP="00A5383C">
      <w:pPr>
        <w:widowControl/>
        <w:shd w:val="solid" w:color="FFFFFF" w:fill="auto"/>
        <w:snapToGrid w:val="0"/>
        <w:spacing w:line="360" w:lineRule="auto"/>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4、申报项目组须由学生选定或院系配备指导教师1-2名，</w:t>
      </w:r>
      <w:r w:rsidRPr="00BD284B">
        <w:rPr>
          <w:rFonts w:ascii="仿宋_GB2312" w:eastAsia="仿宋_GB2312" w:hAnsi="仿宋" w:cs="宋体" w:hint="eastAsia"/>
          <w:color w:val="000000"/>
          <w:kern w:val="0"/>
          <w:sz w:val="32"/>
          <w:szCs w:val="32"/>
        </w:rPr>
        <w:t>指导教师需具备中级及以上职称</w:t>
      </w:r>
      <w:r>
        <w:rPr>
          <w:rFonts w:ascii="仿宋_GB2312" w:eastAsia="仿宋_GB2312" w:hAnsi="仿宋" w:cs="宋体" w:hint="eastAsia"/>
          <w:color w:val="000000"/>
          <w:kern w:val="0"/>
          <w:sz w:val="32"/>
          <w:szCs w:val="32"/>
        </w:rPr>
        <w:t>。鼓励各项目聘请优秀企业家或行业专家担任导师。</w:t>
      </w:r>
      <w:r w:rsidRPr="0086214E">
        <w:rPr>
          <w:rFonts w:ascii="仿宋_GB2312" w:eastAsia="仿宋_GB2312" w:hAnsi="仿宋" w:cs="宋体" w:hint="eastAsia"/>
          <w:color w:val="000000"/>
          <w:kern w:val="0"/>
          <w:sz w:val="32"/>
          <w:szCs w:val="32"/>
        </w:rPr>
        <w:t>创业实践项目实施学校导师和企业导师“双导师制”。</w:t>
      </w:r>
    </w:p>
    <w:p w:rsidR="00A5383C" w:rsidRPr="0086214E" w:rsidRDefault="00A5383C" w:rsidP="00A5383C">
      <w:pPr>
        <w:widowControl/>
        <w:spacing w:line="540" w:lineRule="exact"/>
        <w:ind w:firstLineChars="196" w:firstLine="627"/>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sidRPr="0086214E">
        <w:rPr>
          <w:rFonts w:ascii="黑体" w:eastAsia="黑体" w:hAnsi="黑体" w:cs="宋体" w:hint="eastAsia"/>
          <w:color w:val="000000"/>
          <w:kern w:val="0"/>
          <w:sz w:val="32"/>
          <w:szCs w:val="32"/>
        </w:rPr>
        <w:t xml:space="preserve">、组织管理 </w:t>
      </w:r>
    </w:p>
    <w:p w:rsidR="00A5383C" w:rsidRPr="0086214E" w:rsidRDefault="00A5383C" w:rsidP="00A5383C">
      <w:pPr>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学校成立大学生创新创业训练计划领导小组</w:t>
      </w:r>
      <w:r>
        <w:rPr>
          <w:rFonts w:ascii="仿宋_GB2312" w:eastAsia="仿宋_GB2312" w:hAnsi="仿宋" w:cs="宋体" w:hint="eastAsia"/>
          <w:color w:val="000000"/>
          <w:kern w:val="0"/>
          <w:sz w:val="32"/>
          <w:szCs w:val="32"/>
        </w:rPr>
        <w:t>（以下简称“领导小组”）</w:t>
      </w:r>
      <w:r w:rsidRPr="0086214E">
        <w:rPr>
          <w:rFonts w:ascii="仿宋_GB2312" w:eastAsia="仿宋_GB2312" w:hAnsi="仿宋" w:cs="宋体" w:hint="eastAsia"/>
          <w:color w:val="000000"/>
          <w:kern w:val="0"/>
          <w:sz w:val="32"/>
          <w:szCs w:val="32"/>
        </w:rPr>
        <w:t>。领导小组由分管教学工作的校领导任组长，成员由学校教务处、就业指导中心、</w:t>
      </w:r>
      <w:r>
        <w:rPr>
          <w:rFonts w:ascii="仿宋_GB2312" w:eastAsia="仿宋_GB2312" w:hAnsi="仿宋" w:cs="宋体" w:hint="eastAsia"/>
          <w:color w:val="000000"/>
          <w:kern w:val="0"/>
          <w:sz w:val="32"/>
          <w:szCs w:val="32"/>
        </w:rPr>
        <w:t>招生就业处、科研处、财务处、学工部、</w:t>
      </w:r>
      <w:r w:rsidRPr="0086214E">
        <w:rPr>
          <w:rFonts w:ascii="仿宋_GB2312" w:eastAsia="仿宋_GB2312" w:hAnsi="仿宋" w:cs="宋体" w:hint="eastAsia"/>
          <w:color w:val="000000"/>
          <w:kern w:val="0"/>
          <w:sz w:val="32"/>
          <w:szCs w:val="32"/>
        </w:rPr>
        <w:t>团委、</w:t>
      </w:r>
      <w:r>
        <w:rPr>
          <w:rFonts w:ascii="仿宋_GB2312" w:eastAsia="仿宋_GB2312" w:hAnsi="仿宋" w:cs="宋体" w:hint="eastAsia"/>
          <w:color w:val="000000"/>
          <w:kern w:val="0"/>
          <w:sz w:val="32"/>
          <w:szCs w:val="32"/>
        </w:rPr>
        <w:t>综合实验实训中心、现代教育中心等职能部门负责人共同组成。领导小组负责大学生创新创业训练计划</w:t>
      </w:r>
      <w:r w:rsidRPr="0086214E">
        <w:rPr>
          <w:rFonts w:ascii="仿宋_GB2312" w:eastAsia="仿宋_GB2312" w:hAnsi="仿宋" w:cs="宋体" w:hint="eastAsia"/>
          <w:color w:val="000000"/>
          <w:kern w:val="0"/>
          <w:sz w:val="32"/>
          <w:szCs w:val="32"/>
        </w:rPr>
        <w:t>的统筹规划、政策制定、经费保障、</w:t>
      </w:r>
      <w:r>
        <w:rPr>
          <w:rFonts w:ascii="仿宋_GB2312" w:eastAsia="仿宋_GB2312" w:hAnsi="仿宋" w:cs="宋体" w:hint="eastAsia"/>
          <w:color w:val="000000"/>
          <w:kern w:val="0"/>
          <w:sz w:val="32"/>
          <w:szCs w:val="32"/>
        </w:rPr>
        <w:t>项目</w:t>
      </w:r>
      <w:r w:rsidRPr="0086214E">
        <w:rPr>
          <w:rFonts w:ascii="仿宋_GB2312" w:eastAsia="仿宋_GB2312" w:hAnsi="仿宋" w:cs="宋体" w:hint="eastAsia"/>
          <w:color w:val="000000"/>
          <w:kern w:val="0"/>
          <w:sz w:val="32"/>
          <w:szCs w:val="32"/>
        </w:rPr>
        <w:t>管</w:t>
      </w:r>
      <w:r>
        <w:rPr>
          <w:rFonts w:ascii="仿宋_GB2312" w:eastAsia="仿宋_GB2312" w:hAnsi="仿宋" w:cs="宋体" w:hint="eastAsia"/>
          <w:color w:val="000000"/>
          <w:kern w:val="0"/>
          <w:sz w:val="32"/>
          <w:szCs w:val="32"/>
        </w:rPr>
        <w:t>理和决策。领导小组下设办公室，具体负责创新创业训练项目申请、</w:t>
      </w:r>
      <w:r>
        <w:rPr>
          <w:rFonts w:ascii="仿宋_GB2312" w:eastAsia="仿宋_GB2312" w:hAnsi="仿宋" w:cs="宋体" w:hint="eastAsia"/>
          <w:color w:val="000000"/>
          <w:kern w:val="0"/>
          <w:sz w:val="32"/>
          <w:szCs w:val="32"/>
        </w:rPr>
        <w:lastRenderedPageBreak/>
        <w:t>实施、变更</w:t>
      </w:r>
      <w:r w:rsidRPr="0086214E">
        <w:rPr>
          <w:rFonts w:ascii="仿宋_GB2312" w:eastAsia="仿宋_GB2312" w:hAnsi="仿宋" w:cs="宋体" w:hint="eastAsia"/>
          <w:color w:val="000000"/>
          <w:kern w:val="0"/>
          <w:sz w:val="32"/>
          <w:szCs w:val="32"/>
        </w:rPr>
        <w:t>、检查、验收等具</w:t>
      </w:r>
      <w:r>
        <w:rPr>
          <w:rFonts w:ascii="仿宋_GB2312" w:eastAsia="仿宋_GB2312" w:hAnsi="仿宋" w:cs="宋体" w:hint="eastAsia"/>
          <w:color w:val="000000"/>
          <w:kern w:val="0"/>
          <w:sz w:val="32"/>
          <w:szCs w:val="32"/>
        </w:rPr>
        <w:t>体事项。学校各教学单位要制定符合本单位专业教学特点的实施细则，将计划实施</w:t>
      </w:r>
      <w:r w:rsidRPr="0086214E">
        <w:rPr>
          <w:rFonts w:ascii="仿宋_GB2312" w:eastAsia="仿宋_GB2312" w:hAnsi="仿宋" w:cs="宋体" w:hint="eastAsia"/>
          <w:color w:val="000000"/>
          <w:kern w:val="0"/>
          <w:sz w:val="32"/>
          <w:szCs w:val="32"/>
        </w:rPr>
        <w:t>纳入本科生教学管理体系，并认定实践学分。</w:t>
      </w:r>
    </w:p>
    <w:p w:rsidR="00A5383C" w:rsidRPr="0086214E" w:rsidRDefault="00A5383C" w:rsidP="00A5383C">
      <w:pPr>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学校成立大学生创新创业训练计划</w:t>
      </w:r>
      <w:r w:rsidRPr="0086214E">
        <w:rPr>
          <w:rFonts w:ascii="仿宋_GB2312" w:eastAsia="仿宋_GB2312" w:hAnsi="仿宋" w:cs="宋体" w:hint="eastAsia"/>
          <w:color w:val="000000"/>
          <w:kern w:val="0"/>
          <w:sz w:val="32"/>
          <w:szCs w:val="32"/>
        </w:rPr>
        <w:t>指导委员会。指导委员会由有关校领导、职能部门和各类学科专家组成。指导委员会的主要职责是：对大学生创新创业训练计划项目及实施方案提出论证意见；参与项目的中期检查与结题验收；督促和帮助学校开设与创新训练有关的创新思维、创新方法、创业训练、项目管理和企业管理类课程；提出其他咨询性意见和建议。</w:t>
      </w:r>
    </w:p>
    <w:p w:rsidR="00A5383C" w:rsidRPr="0086214E" w:rsidRDefault="00A5383C" w:rsidP="00A5383C">
      <w:pPr>
        <w:widowControl/>
        <w:spacing w:line="540" w:lineRule="exact"/>
        <w:ind w:firstLineChars="196" w:firstLine="627"/>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sidRPr="0086214E">
        <w:rPr>
          <w:rFonts w:ascii="黑体" w:eastAsia="黑体" w:hAnsi="黑体" w:cs="宋体" w:hint="eastAsia"/>
          <w:color w:val="000000"/>
          <w:kern w:val="0"/>
          <w:sz w:val="32"/>
          <w:szCs w:val="32"/>
        </w:rPr>
        <w:t>、申报程序</w:t>
      </w:r>
    </w:p>
    <w:p w:rsidR="00A5383C" w:rsidRPr="0086214E" w:rsidRDefault="00A5383C" w:rsidP="00A5383C">
      <w:pPr>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1、个人申报</w:t>
      </w:r>
    </w:p>
    <w:p w:rsidR="00A5383C" w:rsidRPr="0086214E" w:rsidRDefault="00A5383C" w:rsidP="00A5383C">
      <w:pPr>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申报项目学生填写《河南财政金融学院创新创业训练计划项目申报书》，经过个人申请、</w:t>
      </w:r>
      <w:r>
        <w:rPr>
          <w:rFonts w:ascii="仿宋_GB2312" w:eastAsia="仿宋_GB2312" w:hAnsi="仿宋" w:cs="宋体" w:hint="eastAsia"/>
          <w:color w:val="000000"/>
          <w:kern w:val="0"/>
          <w:sz w:val="32"/>
          <w:szCs w:val="32"/>
        </w:rPr>
        <w:t>所在院系具有高</w:t>
      </w:r>
      <w:r w:rsidRPr="0086214E">
        <w:rPr>
          <w:rFonts w:ascii="仿宋_GB2312" w:eastAsia="仿宋_GB2312" w:hAnsi="仿宋" w:cs="宋体" w:hint="eastAsia"/>
          <w:color w:val="000000"/>
          <w:kern w:val="0"/>
          <w:sz w:val="32"/>
          <w:szCs w:val="32"/>
        </w:rPr>
        <w:t>级以上职称教师推荐、院系审核、学校审批后予以立项资助。学校每年上半年开放申请一次。</w:t>
      </w:r>
    </w:p>
    <w:p w:rsidR="00A5383C" w:rsidRPr="0086214E" w:rsidRDefault="00A5383C" w:rsidP="00A5383C">
      <w:pPr>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2、项目评审</w:t>
      </w:r>
    </w:p>
    <w:p w:rsidR="00A5383C" w:rsidRPr="0086214E" w:rsidRDefault="00A5383C" w:rsidP="00A5383C">
      <w:pPr>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大学生创新创业训练计划项目的评审工作由</w:t>
      </w:r>
      <w:r>
        <w:rPr>
          <w:rFonts w:ascii="仿宋_GB2312" w:eastAsia="仿宋_GB2312" w:hAnsi="仿宋" w:cs="宋体" w:hint="eastAsia"/>
          <w:color w:val="000000"/>
          <w:kern w:val="0"/>
          <w:sz w:val="32"/>
          <w:szCs w:val="32"/>
        </w:rPr>
        <w:t>学校“领导小组”</w:t>
      </w:r>
      <w:r w:rsidRPr="0086214E">
        <w:rPr>
          <w:rFonts w:ascii="仿宋_GB2312" w:eastAsia="仿宋_GB2312" w:hAnsi="仿宋" w:cs="宋体" w:hint="eastAsia"/>
          <w:color w:val="000000"/>
          <w:kern w:val="0"/>
          <w:sz w:val="32"/>
          <w:szCs w:val="32"/>
        </w:rPr>
        <w:t>组织有关学科专业和相关</w:t>
      </w:r>
      <w:r>
        <w:rPr>
          <w:rFonts w:ascii="仿宋_GB2312" w:eastAsia="仿宋_GB2312" w:hAnsi="仿宋" w:cs="宋体" w:hint="eastAsia"/>
          <w:color w:val="000000"/>
          <w:kern w:val="0"/>
          <w:sz w:val="32"/>
          <w:szCs w:val="32"/>
        </w:rPr>
        <w:t>职能部门的专家，按照有关评审办法进行评审，形成评审意见，必要时</w:t>
      </w:r>
      <w:r w:rsidRPr="0086214E">
        <w:rPr>
          <w:rFonts w:ascii="仿宋_GB2312" w:eastAsia="仿宋_GB2312" w:hAnsi="仿宋" w:cs="宋体" w:hint="eastAsia"/>
          <w:color w:val="000000"/>
          <w:kern w:val="0"/>
          <w:sz w:val="32"/>
          <w:szCs w:val="32"/>
        </w:rPr>
        <w:t>组织现场答辩。评审论证后报主管校长审批同意后立项，学校登记备案，各院系配合，并对项目实行跟踪管理。</w:t>
      </w:r>
    </w:p>
    <w:p w:rsidR="00A5383C" w:rsidRPr="0086214E" w:rsidRDefault="00A5383C" w:rsidP="00A5383C">
      <w:pPr>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lastRenderedPageBreak/>
        <w:t>3、项目实施</w:t>
      </w:r>
    </w:p>
    <w:p w:rsidR="00A5383C" w:rsidRPr="0086214E" w:rsidRDefault="00A5383C" w:rsidP="00A5383C">
      <w:pPr>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项目实行主持人负责制。项目审批立项通知发布后，项目主持人需</w:t>
      </w:r>
      <w:r w:rsidRPr="0086214E">
        <w:rPr>
          <w:rFonts w:ascii="仿宋_GB2312" w:eastAsia="仿宋_GB2312" w:hAnsi="仿宋" w:cs="宋体" w:hint="eastAsia"/>
          <w:color w:val="000000"/>
          <w:kern w:val="0"/>
          <w:sz w:val="32"/>
          <w:szCs w:val="32"/>
        </w:rPr>
        <w:t>填写《河南财政金融学院大学生创新创业训练计划项目合同书》，依托校内实验实训中心、校外实习实践基地、大学生创业孵化园等平台条件，制订科学合理、详细周密的工作计划和实施方案，并积极开展有效工作，保证项目的顺利完成。</w:t>
      </w:r>
    </w:p>
    <w:p w:rsidR="00A5383C" w:rsidRPr="0086214E" w:rsidRDefault="00A5383C" w:rsidP="00A5383C">
      <w:pPr>
        <w:widowControl/>
        <w:spacing w:line="540" w:lineRule="exact"/>
        <w:ind w:firstLineChars="196" w:firstLine="627"/>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4、中期检查</w:t>
      </w:r>
    </w:p>
    <w:p w:rsidR="00A5383C" w:rsidRPr="0086214E" w:rsidRDefault="00A5383C" w:rsidP="00A5383C">
      <w:pPr>
        <w:widowControl/>
        <w:spacing w:line="540" w:lineRule="exact"/>
        <w:ind w:firstLineChars="196" w:firstLine="627"/>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项目研究时间过半，项目负责人应提交《河南财政金融学院大学生创新创业训练计划项目中期检查报告》，内容包括：任务完成情况、困难和问题、下一步工作计划等，学校将组织中期检查，并提出实验与研究改进建议。</w:t>
      </w:r>
    </w:p>
    <w:p w:rsidR="00A5383C" w:rsidRPr="0086214E" w:rsidRDefault="00A5383C" w:rsidP="00A5383C">
      <w:pPr>
        <w:widowControl/>
        <w:spacing w:line="540" w:lineRule="exact"/>
        <w:ind w:firstLineChars="196" w:firstLine="627"/>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5、结题验收</w:t>
      </w:r>
    </w:p>
    <w:p w:rsidR="00A5383C" w:rsidRPr="0086214E" w:rsidRDefault="00A5383C" w:rsidP="00A5383C">
      <w:pPr>
        <w:spacing w:line="520" w:lineRule="exact"/>
        <w:ind w:firstLineChars="200" w:firstLine="640"/>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项目完成后，项目负责人应撰写《河南财政金融学院大学生创新创业训练计划结题验收报告》，补充材料为论文、设计</w:t>
      </w:r>
      <w:r>
        <w:rPr>
          <w:rFonts w:ascii="仿宋_GB2312" w:eastAsia="仿宋_GB2312" w:hAnsi="仿宋" w:cs="宋体" w:hint="eastAsia"/>
          <w:color w:val="000000"/>
          <w:kern w:val="0"/>
          <w:sz w:val="32"/>
          <w:szCs w:val="32"/>
        </w:rPr>
        <w:t>成果</w:t>
      </w:r>
      <w:r w:rsidRPr="0086214E">
        <w:rPr>
          <w:rFonts w:ascii="仿宋_GB2312" w:eastAsia="仿宋_GB2312" w:hAnsi="仿宋" w:cs="宋体" w:hint="eastAsia"/>
          <w:color w:val="000000"/>
          <w:kern w:val="0"/>
          <w:sz w:val="32"/>
          <w:szCs w:val="32"/>
        </w:rPr>
        <w:t>、专利以及相关支撑材料，由大学生创新创业训练项目领导小组对研究项目进行结题验收。</w:t>
      </w:r>
    </w:p>
    <w:p w:rsidR="00A5383C" w:rsidRPr="0086214E" w:rsidRDefault="00A5383C" w:rsidP="00A5383C">
      <w:pPr>
        <w:ind w:firstLineChars="200" w:firstLine="640"/>
        <w:rPr>
          <w:rFonts w:ascii="仿宋_GB2312" w:eastAsia="仿宋_GB2312" w:hAnsi="仿宋" w:cs="宋体"/>
          <w:color w:val="000000"/>
          <w:kern w:val="0"/>
          <w:sz w:val="32"/>
          <w:szCs w:val="32"/>
        </w:rPr>
      </w:pPr>
      <w:r w:rsidRPr="0086214E">
        <w:rPr>
          <w:rFonts w:ascii="仿宋_GB2312" w:eastAsia="仿宋_GB2312" w:hAnsi="仿宋" w:cs="宋体" w:hint="eastAsia"/>
          <w:color w:val="000000"/>
          <w:kern w:val="0"/>
          <w:sz w:val="32"/>
          <w:szCs w:val="32"/>
        </w:rPr>
        <w:t>学校在组织实施校级大学生创新创业训练计划的基础上，确定优秀项目</w:t>
      </w:r>
      <w:r>
        <w:rPr>
          <w:rFonts w:ascii="仿宋_GB2312" w:eastAsia="仿宋_GB2312" w:hAnsi="仿宋" w:cs="宋体" w:hint="eastAsia"/>
          <w:color w:val="000000"/>
          <w:kern w:val="0"/>
          <w:sz w:val="32"/>
          <w:szCs w:val="32"/>
        </w:rPr>
        <w:t>进行资助，并</w:t>
      </w:r>
      <w:r w:rsidRPr="0086214E">
        <w:rPr>
          <w:rFonts w:ascii="仿宋_GB2312" w:eastAsia="仿宋_GB2312" w:hAnsi="仿宋" w:cs="宋体" w:hint="eastAsia"/>
          <w:color w:val="000000"/>
          <w:kern w:val="0"/>
          <w:sz w:val="32"/>
          <w:szCs w:val="32"/>
        </w:rPr>
        <w:t>根据上级教育主管部门工作部署，</w:t>
      </w:r>
      <w:r>
        <w:rPr>
          <w:rFonts w:ascii="仿宋_GB2312" w:eastAsia="仿宋_GB2312" w:hAnsi="仿宋" w:cs="宋体" w:hint="eastAsia"/>
          <w:color w:val="000000"/>
          <w:kern w:val="0"/>
          <w:sz w:val="32"/>
          <w:szCs w:val="32"/>
        </w:rPr>
        <w:t>推荐</w:t>
      </w:r>
      <w:r w:rsidRPr="0086214E">
        <w:rPr>
          <w:rFonts w:ascii="仿宋_GB2312" w:eastAsia="仿宋_GB2312" w:hAnsi="仿宋" w:cs="宋体" w:hint="eastAsia"/>
          <w:color w:val="000000"/>
          <w:kern w:val="0"/>
          <w:sz w:val="32"/>
          <w:szCs w:val="32"/>
        </w:rPr>
        <w:t>参加</w:t>
      </w:r>
      <w:r>
        <w:rPr>
          <w:rFonts w:ascii="仿宋_GB2312" w:eastAsia="仿宋_GB2312" w:hAnsi="仿宋" w:cs="宋体" w:hint="eastAsia"/>
          <w:color w:val="000000"/>
          <w:kern w:val="0"/>
          <w:sz w:val="32"/>
          <w:szCs w:val="32"/>
        </w:rPr>
        <w:t>省级、</w:t>
      </w:r>
      <w:r w:rsidRPr="0086214E">
        <w:rPr>
          <w:rFonts w:ascii="仿宋_GB2312" w:eastAsia="仿宋_GB2312" w:hAnsi="仿宋" w:cs="宋体" w:hint="eastAsia"/>
          <w:color w:val="000000"/>
          <w:kern w:val="0"/>
          <w:sz w:val="32"/>
          <w:szCs w:val="32"/>
        </w:rPr>
        <w:t>国家级项目遴选。</w:t>
      </w:r>
    </w:p>
    <w:p w:rsidR="00A5383C" w:rsidRPr="0086214E" w:rsidRDefault="00A5383C" w:rsidP="00A5383C">
      <w:pPr>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六、工作</w:t>
      </w:r>
      <w:r w:rsidRPr="0086214E">
        <w:rPr>
          <w:rFonts w:ascii="黑体" w:eastAsia="黑体" w:hAnsi="黑体" w:cs="宋体" w:hint="eastAsia"/>
          <w:color w:val="000000"/>
          <w:kern w:val="0"/>
          <w:sz w:val="32"/>
          <w:szCs w:val="32"/>
        </w:rPr>
        <w:t>保障</w:t>
      </w:r>
    </w:p>
    <w:p w:rsidR="00A5383C" w:rsidRPr="0086214E" w:rsidRDefault="00A5383C" w:rsidP="00A5383C">
      <w:pPr>
        <w:widowControl/>
        <w:shd w:val="solid" w:color="FFFFFF" w:fill="auto"/>
        <w:snapToGrid w:val="0"/>
        <w:spacing w:line="360" w:lineRule="auto"/>
        <w:ind w:firstLineChars="200" w:firstLine="640"/>
        <w:jc w:val="left"/>
        <w:rPr>
          <w:rFonts w:ascii="仿宋_GB2312" w:eastAsia="仿宋_GB2312" w:hAnsi="仿宋" w:cs="宋体"/>
          <w:color w:val="000000"/>
          <w:kern w:val="0"/>
          <w:sz w:val="32"/>
          <w:szCs w:val="32"/>
        </w:rPr>
      </w:pPr>
      <w:r w:rsidRPr="0086214E">
        <w:rPr>
          <w:rFonts w:ascii="仿宋_GB2312" w:eastAsia="仿宋_GB2312" w:hAnsi="仿宋" w:hint="eastAsia"/>
          <w:color w:val="000000"/>
          <w:kern w:val="0"/>
          <w:sz w:val="32"/>
          <w:szCs w:val="32"/>
        </w:rPr>
        <w:t>1</w:t>
      </w:r>
      <w:r w:rsidRPr="00817509">
        <w:rPr>
          <w:rFonts w:ascii="仿宋_GB2312" w:eastAsia="仿宋_GB2312" w:hAnsi="仿宋" w:cs="宋体" w:hint="eastAsia"/>
          <w:color w:val="000000"/>
          <w:kern w:val="0"/>
          <w:sz w:val="32"/>
          <w:szCs w:val="32"/>
        </w:rPr>
        <w:t>、学校创新创业训练训练计划领导小组定期组织对创新创业训练项目中的优秀成果进行评选，被评为优秀项目的</w:t>
      </w:r>
      <w:r w:rsidRPr="00817509">
        <w:rPr>
          <w:rFonts w:ascii="仿宋_GB2312" w:eastAsia="仿宋_GB2312" w:hAnsi="仿宋" w:cs="宋体" w:hint="eastAsia"/>
          <w:color w:val="000000"/>
          <w:kern w:val="0"/>
          <w:sz w:val="32"/>
          <w:szCs w:val="32"/>
        </w:rPr>
        <w:lastRenderedPageBreak/>
        <w:t>学生及指导教师，学校将给予表彰奖励，对有实用价值的成果，帮助申请专利和组织推广。</w:t>
      </w:r>
    </w:p>
    <w:p w:rsidR="00A5383C" w:rsidRPr="00817509" w:rsidRDefault="00A5383C" w:rsidP="00A5383C">
      <w:pPr>
        <w:widowControl/>
        <w:shd w:val="solid" w:color="FFFFFF" w:fill="auto"/>
        <w:snapToGrid w:val="0"/>
        <w:spacing w:line="360" w:lineRule="auto"/>
        <w:ind w:firstLineChars="200" w:firstLine="640"/>
        <w:jc w:val="left"/>
        <w:rPr>
          <w:rFonts w:ascii="仿宋_GB2312" w:eastAsia="仿宋_GB2312" w:hAnsi="仿宋" w:cs="宋体"/>
          <w:color w:val="000000"/>
          <w:kern w:val="0"/>
          <w:sz w:val="32"/>
          <w:szCs w:val="32"/>
        </w:rPr>
      </w:pPr>
      <w:r w:rsidRPr="00817509">
        <w:rPr>
          <w:rFonts w:ascii="仿宋_GB2312" w:eastAsia="仿宋_GB2312" w:hAnsi="仿宋" w:cs="宋体" w:hint="eastAsia"/>
          <w:color w:val="000000"/>
          <w:kern w:val="0"/>
          <w:sz w:val="32"/>
          <w:szCs w:val="32"/>
        </w:rPr>
        <w:t>2、对取得阶段性成果创新创业计划项目，经学生（限项目组负责人）提出申请，征得指导教师同意后，经所在院系指导小组和专家组审查，可作为学生毕业论文（设计）课题继续进行；对于研究成果已经达到毕业论文（设计）要求，经所在院系专家指导委员会审核鉴定后可代替本科毕业论文（设计）。</w:t>
      </w:r>
    </w:p>
    <w:p w:rsidR="00A5383C" w:rsidRPr="00BD284B" w:rsidRDefault="00A5383C" w:rsidP="00A5383C">
      <w:pPr>
        <w:ind w:firstLineChars="200" w:firstLine="640"/>
        <w:rPr>
          <w:rFonts w:ascii="仿宋_GB2312" w:eastAsia="仿宋_GB2312" w:hAnsi="仿宋" w:cs="宋体"/>
          <w:color w:val="000000"/>
          <w:kern w:val="0"/>
          <w:sz w:val="32"/>
          <w:szCs w:val="32"/>
        </w:rPr>
      </w:pPr>
      <w:r w:rsidRPr="00817509">
        <w:rPr>
          <w:rFonts w:ascii="仿宋_GB2312" w:eastAsia="仿宋_GB2312" w:hAnsi="仿宋" w:cs="宋体" w:hint="eastAsia"/>
          <w:color w:val="000000"/>
          <w:kern w:val="0"/>
          <w:sz w:val="32"/>
          <w:szCs w:val="32"/>
        </w:rPr>
        <w:t>3、学校设立大学生创新创业训练计划专项基金和专项经费，为参与计划的项目提供技术、场地、资金、管理等支持和服务。为确保创新创业训练计划实施目标和项目水平，</w:t>
      </w:r>
      <w:r w:rsidRPr="00BD284B">
        <w:rPr>
          <w:rFonts w:ascii="仿宋_GB2312" w:eastAsia="仿宋_GB2312" w:hAnsi="仿宋" w:cs="宋体" w:hint="eastAsia"/>
          <w:color w:val="000000"/>
          <w:kern w:val="0"/>
          <w:sz w:val="32"/>
          <w:szCs w:val="32"/>
        </w:rPr>
        <w:t>学校对批准为省级创新训练重点项目和创业项目，按照不低于平均2万元/项、创业实践项目部低于5万元/项、创新训练不低于1万元/项的标准予以资助。</w:t>
      </w:r>
      <w:r w:rsidRPr="00BD284B">
        <w:rPr>
          <w:rFonts w:ascii="仿宋_GB2312" w:eastAsia="仿宋_GB2312" w:hAnsi="仿宋" w:cs="宋体"/>
          <w:color w:val="000000"/>
          <w:kern w:val="0"/>
          <w:sz w:val="32"/>
          <w:szCs w:val="32"/>
        </w:rPr>
        <w:t>对</w:t>
      </w:r>
      <w:r w:rsidRPr="00BD284B">
        <w:rPr>
          <w:rFonts w:ascii="仿宋_GB2312" w:eastAsia="仿宋_GB2312" w:hAnsi="仿宋" w:cs="宋体" w:hint="eastAsia"/>
          <w:color w:val="000000"/>
          <w:kern w:val="0"/>
          <w:sz w:val="32"/>
          <w:szCs w:val="32"/>
        </w:rPr>
        <w:t>获得国家级立项的项目，学校在财政资金支持基础上，按</w:t>
      </w:r>
      <w:r w:rsidRPr="00BD284B">
        <w:rPr>
          <w:rFonts w:ascii="仿宋_GB2312" w:eastAsia="仿宋_GB2312" w:hAnsi="仿宋" w:cs="宋体"/>
          <w:color w:val="000000"/>
          <w:kern w:val="0"/>
          <w:sz w:val="32"/>
          <w:szCs w:val="32"/>
        </w:rPr>
        <w:t>不低于1:1的比例给予配套资金支持</w:t>
      </w:r>
      <w:r w:rsidRPr="00BD284B">
        <w:rPr>
          <w:rFonts w:ascii="仿宋_GB2312" w:eastAsia="仿宋_GB2312" w:hAnsi="仿宋" w:cs="宋体" w:hint="eastAsia"/>
          <w:color w:val="000000"/>
          <w:kern w:val="0"/>
          <w:sz w:val="32"/>
          <w:szCs w:val="32"/>
        </w:rPr>
        <w:t>。</w:t>
      </w:r>
    </w:p>
    <w:p w:rsidR="00A5383C" w:rsidRPr="00BD284B" w:rsidRDefault="00A5383C" w:rsidP="00A5383C">
      <w:pPr>
        <w:widowControl/>
        <w:shd w:val="solid" w:color="FFFFFF" w:fill="auto"/>
        <w:snapToGrid w:val="0"/>
        <w:spacing w:line="360" w:lineRule="auto"/>
        <w:ind w:firstLineChars="200" w:firstLine="640"/>
        <w:jc w:val="left"/>
        <w:rPr>
          <w:rFonts w:ascii="仿宋_GB2312" w:eastAsia="仿宋_GB2312" w:hAnsi="仿宋" w:cs="宋体"/>
          <w:color w:val="000000"/>
          <w:kern w:val="0"/>
          <w:sz w:val="32"/>
          <w:szCs w:val="32"/>
        </w:rPr>
      </w:pPr>
      <w:r w:rsidRPr="00BD284B">
        <w:rPr>
          <w:rFonts w:ascii="仿宋_GB2312" w:eastAsia="仿宋_GB2312" w:hAnsi="仿宋" w:cs="宋体" w:hint="eastAsia"/>
          <w:color w:val="000000"/>
          <w:kern w:val="0"/>
          <w:sz w:val="32"/>
          <w:szCs w:val="32"/>
        </w:rPr>
        <w:t>4、学校对指导学生参加创新创业训练项目的校内导师，给予一定的工作量补贴和奖励。补贴奖励标准见学校创新创业竞赛相关管理奖励办法。</w:t>
      </w:r>
    </w:p>
    <w:p w:rsidR="00A5383C" w:rsidRPr="0086214E" w:rsidRDefault="00A5383C" w:rsidP="00A5383C">
      <w:pPr>
        <w:widowControl/>
        <w:shd w:val="solid" w:color="FFFFFF" w:fill="auto"/>
        <w:snapToGrid w:val="0"/>
        <w:spacing w:line="360" w:lineRule="auto"/>
        <w:ind w:firstLineChars="200" w:firstLine="640"/>
        <w:jc w:val="left"/>
        <w:rPr>
          <w:rFonts w:ascii="仿宋_GB2312" w:eastAsia="仿宋_GB2312" w:hAnsi="仿宋" w:cs="宋体"/>
          <w:color w:val="000000"/>
          <w:kern w:val="0"/>
          <w:sz w:val="32"/>
          <w:szCs w:val="32"/>
        </w:rPr>
      </w:pPr>
      <w:r w:rsidRPr="00BD284B">
        <w:rPr>
          <w:rFonts w:ascii="仿宋_GB2312" w:eastAsia="仿宋_GB2312" w:hAnsi="仿宋" w:cs="宋体" w:hint="eastAsia"/>
          <w:color w:val="000000"/>
          <w:kern w:val="0"/>
          <w:sz w:val="32"/>
          <w:szCs w:val="32"/>
        </w:rPr>
        <w:t>5、学校各相关职能部门</w:t>
      </w:r>
      <w:r w:rsidRPr="0086214E">
        <w:rPr>
          <w:rFonts w:ascii="仿宋_GB2312" w:eastAsia="仿宋_GB2312" w:hAnsi="仿宋" w:hint="eastAsia"/>
          <w:color w:val="000000"/>
          <w:kern w:val="0"/>
          <w:sz w:val="32"/>
          <w:szCs w:val="32"/>
        </w:rPr>
        <w:t>及各院系要积极为参与项目的学生团队及个人免费做好实验场地提供、设备</w:t>
      </w:r>
      <w:r>
        <w:rPr>
          <w:rFonts w:ascii="仿宋_GB2312" w:eastAsia="仿宋_GB2312" w:hAnsi="仿宋" w:hint="eastAsia"/>
          <w:color w:val="000000"/>
          <w:kern w:val="0"/>
          <w:sz w:val="32"/>
          <w:szCs w:val="32"/>
        </w:rPr>
        <w:t>使用</w:t>
      </w:r>
      <w:r w:rsidRPr="0086214E">
        <w:rPr>
          <w:rFonts w:ascii="仿宋_GB2312" w:eastAsia="仿宋_GB2312" w:hAnsi="仿宋" w:hint="eastAsia"/>
          <w:color w:val="000000"/>
          <w:kern w:val="0"/>
          <w:sz w:val="32"/>
          <w:szCs w:val="32"/>
        </w:rPr>
        <w:t>以及技术</w:t>
      </w:r>
      <w:r>
        <w:rPr>
          <w:rFonts w:ascii="仿宋_GB2312" w:eastAsia="仿宋_GB2312" w:hAnsi="仿宋" w:hint="eastAsia"/>
          <w:color w:val="000000"/>
          <w:kern w:val="0"/>
          <w:sz w:val="32"/>
          <w:szCs w:val="32"/>
        </w:rPr>
        <w:t>指导</w:t>
      </w:r>
      <w:r w:rsidRPr="0086214E">
        <w:rPr>
          <w:rFonts w:ascii="仿宋_GB2312" w:eastAsia="仿宋_GB2312" w:hAnsi="仿宋" w:hint="eastAsia"/>
          <w:color w:val="000000"/>
          <w:kern w:val="0"/>
          <w:sz w:val="32"/>
          <w:szCs w:val="32"/>
        </w:rPr>
        <w:t>等服务工作。学校各部门要利用多种渠道做好创新创业</w:t>
      </w:r>
      <w:r w:rsidRPr="0086214E">
        <w:rPr>
          <w:rFonts w:ascii="仿宋_GB2312" w:eastAsia="仿宋_GB2312" w:hAnsi="仿宋" w:hint="eastAsia"/>
          <w:color w:val="000000"/>
          <w:kern w:val="0"/>
          <w:sz w:val="32"/>
          <w:szCs w:val="32"/>
        </w:rPr>
        <w:lastRenderedPageBreak/>
        <w:t>训练项目的宣传报道和学习交流、互动促进等工作，为参与项目的学生提供对外合作和交流的机会。</w:t>
      </w:r>
    </w:p>
    <w:p w:rsidR="00A5383C" w:rsidRPr="00DB7539" w:rsidRDefault="00A5383C" w:rsidP="00A5383C">
      <w:pPr>
        <w:spacing w:line="520" w:lineRule="exact"/>
        <w:ind w:firstLineChars="200" w:firstLine="640"/>
        <w:rPr>
          <w:rFonts w:ascii="仿宋_GB2312" w:eastAsia="仿宋_GB2312" w:hAnsi="仿宋"/>
          <w:color w:val="000000"/>
          <w:kern w:val="0"/>
          <w:sz w:val="32"/>
          <w:szCs w:val="32"/>
        </w:rPr>
      </w:pPr>
    </w:p>
    <w:p w:rsidR="00A5383C" w:rsidRDefault="00A5383C" w:rsidP="00A5383C">
      <w:pPr>
        <w:spacing w:line="520" w:lineRule="exact"/>
        <w:ind w:firstLineChars="200" w:firstLine="640"/>
        <w:rPr>
          <w:rFonts w:ascii="仿宋_GB2312" w:eastAsia="仿宋_GB2312" w:hAnsi="仿宋"/>
          <w:color w:val="000000"/>
          <w:kern w:val="0"/>
          <w:sz w:val="32"/>
          <w:szCs w:val="32"/>
        </w:rPr>
      </w:pPr>
    </w:p>
    <w:p w:rsidR="00A5383C" w:rsidRDefault="00A5383C" w:rsidP="00A5383C">
      <w:pPr>
        <w:spacing w:line="520" w:lineRule="exact"/>
        <w:ind w:firstLineChars="200" w:firstLine="640"/>
        <w:rPr>
          <w:rFonts w:ascii="仿宋_GB2312" w:eastAsia="仿宋_GB2312" w:hAnsi="仿宋"/>
          <w:color w:val="000000"/>
          <w:kern w:val="0"/>
          <w:sz w:val="32"/>
          <w:szCs w:val="32"/>
        </w:rPr>
      </w:pPr>
    </w:p>
    <w:p w:rsidR="00A5383C" w:rsidRPr="0086214E" w:rsidRDefault="00A5383C" w:rsidP="00A5383C">
      <w:pPr>
        <w:spacing w:line="520"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 xml:space="preserve">                              2018年5月15日</w:t>
      </w:r>
    </w:p>
    <w:p w:rsidR="00A5383C" w:rsidRPr="00360F3A" w:rsidRDefault="00A5383C" w:rsidP="00A5383C">
      <w:pPr>
        <w:spacing w:line="520" w:lineRule="exact"/>
        <w:ind w:firstLineChars="200" w:firstLine="640"/>
        <w:rPr>
          <w:rFonts w:ascii="仿宋_GB2312" w:eastAsia="仿宋_GB2312" w:hAnsi="仿宋"/>
          <w:sz w:val="32"/>
          <w:szCs w:val="32"/>
        </w:rPr>
      </w:pPr>
    </w:p>
    <w:p w:rsidR="00A5383C" w:rsidRPr="005B6BFF" w:rsidRDefault="00A5383C" w:rsidP="00A5383C"/>
    <w:p w:rsidR="0086214E" w:rsidRDefault="0086214E" w:rsidP="005B6BFF">
      <w:pPr>
        <w:widowControl/>
        <w:spacing w:line="560" w:lineRule="exact"/>
        <w:jc w:val="center"/>
        <w:rPr>
          <w:rFonts w:ascii="仿宋_GB2312" w:eastAsia="仿宋_GB2312" w:hAnsi="仿宋" w:cs="宋体"/>
          <w:b/>
          <w:color w:val="000000"/>
          <w:kern w:val="0"/>
          <w:sz w:val="44"/>
          <w:szCs w:val="44"/>
        </w:rPr>
      </w:pPr>
    </w:p>
    <w:p w:rsidR="00A5383C" w:rsidRDefault="00A5383C" w:rsidP="005B6BFF">
      <w:pPr>
        <w:widowControl/>
        <w:spacing w:line="560" w:lineRule="exact"/>
        <w:jc w:val="center"/>
        <w:rPr>
          <w:rFonts w:ascii="仿宋_GB2312" w:eastAsia="仿宋_GB2312" w:hAnsi="仿宋" w:cs="宋体"/>
          <w:b/>
          <w:color w:val="000000"/>
          <w:kern w:val="0"/>
          <w:sz w:val="44"/>
          <w:szCs w:val="44"/>
        </w:rPr>
      </w:pPr>
    </w:p>
    <w:sectPr w:rsidR="00A5383C" w:rsidSect="00865F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57" w:rsidRDefault="00974C57">
      <w:r>
        <w:separator/>
      </w:r>
    </w:p>
  </w:endnote>
  <w:endnote w:type="continuationSeparator" w:id="0">
    <w:p w:rsidR="00974C57" w:rsidRDefault="0097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57" w:rsidRDefault="00974C57">
      <w:r>
        <w:separator/>
      </w:r>
    </w:p>
  </w:footnote>
  <w:footnote w:type="continuationSeparator" w:id="0">
    <w:p w:rsidR="00974C57" w:rsidRDefault="0097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FF"/>
    <w:rsid w:val="0011269D"/>
    <w:rsid w:val="0019429B"/>
    <w:rsid w:val="001A5A46"/>
    <w:rsid w:val="001B3F60"/>
    <w:rsid w:val="0022561C"/>
    <w:rsid w:val="00266E3E"/>
    <w:rsid w:val="002F568B"/>
    <w:rsid w:val="00301128"/>
    <w:rsid w:val="00354EBF"/>
    <w:rsid w:val="00376055"/>
    <w:rsid w:val="003967B2"/>
    <w:rsid w:val="003D4498"/>
    <w:rsid w:val="00405207"/>
    <w:rsid w:val="00440A9C"/>
    <w:rsid w:val="0044641F"/>
    <w:rsid w:val="00461ED3"/>
    <w:rsid w:val="00485AC1"/>
    <w:rsid w:val="004E4B81"/>
    <w:rsid w:val="005147A8"/>
    <w:rsid w:val="00515978"/>
    <w:rsid w:val="00521DC3"/>
    <w:rsid w:val="005345C6"/>
    <w:rsid w:val="005B6BFF"/>
    <w:rsid w:val="005D4883"/>
    <w:rsid w:val="005E506D"/>
    <w:rsid w:val="00650CA3"/>
    <w:rsid w:val="006E3115"/>
    <w:rsid w:val="00716348"/>
    <w:rsid w:val="007B5030"/>
    <w:rsid w:val="007E32BB"/>
    <w:rsid w:val="0081053B"/>
    <w:rsid w:val="00817509"/>
    <w:rsid w:val="0086214E"/>
    <w:rsid w:val="00865FD1"/>
    <w:rsid w:val="00924B89"/>
    <w:rsid w:val="009344C8"/>
    <w:rsid w:val="0097485A"/>
    <w:rsid w:val="00974C57"/>
    <w:rsid w:val="00976EAF"/>
    <w:rsid w:val="0098149C"/>
    <w:rsid w:val="00994347"/>
    <w:rsid w:val="00A5383C"/>
    <w:rsid w:val="00AE66FC"/>
    <w:rsid w:val="00B0506C"/>
    <w:rsid w:val="00B91347"/>
    <w:rsid w:val="00BC7FC9"/>
    <w:rsid w:val="00BE3143"/>
    <w:rsid w:val="00C17986"/>
    <w:rsid w:val="00C267DB"/>
    <w:rsid w:val="00C34482"/>
    <w:rsid w:val="00C34B1D"/>
    <w:rsid w:val="00C961FA"/>
    <w:rsid w:val="00CF60C6"/>
    <w:rsid w:val="00D07B86"/>
    <w:rsid w:val="00D643A6"/>
    <w:rsid w:val="00DB7539"/>
    <w:rsid w:val="00DE7889"/>
    <w:rsid w:val="00E20B01"/>
    <w:rsid w:val="00E40B99"/>
    <w:rsid w:val="00EE48BC"/>
    <w:rsid w:val="00FB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B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6BFF"/>
    <w:pPr>
      <w:pBdr>
        <w:bottom w:val="single" w:sz="6" w:space="1" w:color="auto"/>
      </w:pBdr>
      <w:tabs>
        <w:tab w:val="center" w:pos="4153"/>
        <w:tab w:val="right" w:pos="8306"/>
      </w:tabs>
      <w:snapToGrid w:val="0"/>
      <w:jc w:val="center"/>
    </w:pPr>
    <w:rPr>
      <w:sz w:val="18"/>
      <w:szCs w:val="18"/>
    </w:rPr>
  </w:style>
  <w:style w:type="paragraph" w:styleId="a4">
    <w:name w:val="footer"/>
    <w:basedOn w:val="a"/>
    <w:rsid w:val="005B6BFF"/>
    <w:pPr>
      <w:tabs>
        <w:tab w:val="center" w:pos="4153"/>
        <w:tab w:val="right" w:pos="8306"/>
      </w:tabs>
      <w:snapToGrid w:val="0"/>
      <w:jc w:val="left"/>
    </w:pPr>
    <w:rPr>
      <w:sz w:val="18"/>
      <w:szCs w:val="18"/>
    </w:rPr>
  </w:style>
  <w:style w:type="paragraph" w:customStyle="1" w:styleId="Char">
    <w:name w:val="Char"/>
    <w:basedOn w:val="a"/>
    <w:rsid w:val="005B6BFF"/>
    <w:pPr>
      <w:widowControl/>
      <w:spacing w:after="160" w:line="240" w:lineRule="exact"/>
      <w:jc w:val="left"/>
    </w:pPr>
    <w:rPr>
      <w:rFonts w:ascii="Arial" w:eastAsia="Times New Roman" w:hAnsi="Arial" w:cs="Verdana"/>
      <w:b/>
      <w:kern w:val="0"/>
      <w:sz w:val="24"/>
      <w:lang w:eastAsia="en-US"/>
    </w:rPr>
  </w:style>
  <w:style w:type="character" w:styleId="a5">
    <w:name w:val="annotation reference"/>
    <w:basedOn w:val="a0"/>
    <w:rsid w:val="00B91347"/>
    <w:rPr>
      <w:sz w:val="21"/>
      <w:szCs w:val="21"/>
    </w:rPr>
  </w:style>
  <w:style w:type="paragraph" w:styleId="a6">
    <w:name w:val="annotation text"/>
    <w:basedOn w:val="a"/>
    <w:link w:val="Char0"/>
    <w:rsid w:val="00B91347"/>
    <w:pPr>
      <w:jc w:val="left"/>
    </w:pPr>
  </w:style>
  <w:style w:type="character" w:customStyle="1" w:styleId="Char0">
    <w:name w:val="批注文字 Char"/>
    <w:basedOn w:val="a0"/>
    <w:link w:val="a6"/>
    <w:rsid w:val="00B91347"/>
    <w:rPr>
      <w:kern w:val="2"/>
      <w:sz w:val="21"/>
      <w:szCs w:val="24"/>
    </w:rPr>
  </w:style>
  <w:style w:type="paragraph" w:styleId="a7">
    <w:name w:val="annotation subject"/>
    <w:basedOn w:val="a6"/>
    <w:next w:val="a6"/>
    <w:link w:val="Char1"/>
    <w:rsid w:val="00B91347"/>
    <w:rPr>
      <w:b/>
      <w:bCs/>
    </w:rPr>
  </w:style>
  <w:style w:type="character" w:customStyle="1" w:styleId="Char1">
    <w:name w:val="批注主题 Char"/>
    <w:basedOn w:val="Char0"/>
    <w:link w:val="a7"/>
    <w:rsid w:val="00B91347"/>
    <w:rPr>
      <w:b/>
      <w:bCs/>
      <w:kern w:val="2"/>
      <w:sz w:val="21"/>
      <w:szCs w:val="24"/>
    </w:rPr>
  </w:style>
  <w:style w:type="paragraph" w:styleId="a8">
    <w:name w:val="Balloon Text"/>
    <w:basedOn w:val="a"/>
    <w:link w:val="Char2"/>
    <w:rsid w:val="00B91347"/>
    <w:rPr>
      <w:sz w:val="18"/>
      <w:szCs w:val="18"/>
    </w:rPr>
  </w:style>
  <w:style w:type="character" w:customStyle="1" w:styleId="Char2">
    <w:name w:val="批注框文本 Char"/>
    <w:basedOn w:val="a0"/>
    <w:link w:val="a8"/>
    <w:rsid w:val="00B91347"/>
    <w:rPr>
      <w:kern w:val="2"/>
      <w:sz w:val="18"/>
      <w:szCs w:val="18"/>
    </w:rPr>
  </w:style>
  <w:style w:type="table" w:styleId="a9">
    <w:name w:val="Table Grid"/>
    <w:basedOn w:val="a1"/>
    <w:rsid w:val="009344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B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6BFF"/>
    <w:pPr>
      <w:pBdr>
        <w:bottom w:val="single" w:sz="6" w:space="1" w:color="auto"/>
      </w:pBdr>
      <w:tabs>
        <w:tab w:val="center" w:pos="4153"/>
        <w:tab w:val="right" w:pos="8306"/>
      </w:tabs>
      <w:snapToGrid w:val="0"/>
      <w:jc w:val="center"/>
    </w:pPr>
    <w:rPr>
      <w:sz w:val="18"/>
      <w:szCs w:val="18"/>
    </w:rPr>
  </w:style>
  <w:style w:type="paragraph" w:styleId="a4">
    <w:name w:val="footer"/>
    <w:basedOn w:val="a"/>
    <w:rsid w:val="005B6BFF"/>
    <w:pPr>
      <w:tabs>
        <w:tab w:val="center" w:pos="4153"/>
        <w:tab w:val="right" w:pos="8306"/>
      </w:tabs>
      <w:snapToGrid w:val="0"/>
      <w:jc w:val="left"/>
    </w:pPr>
    <w:rPr>
      <w:sz w:val="18"/>
      <w:szCs w:val="18"/>
    </w:rPr>
  </w:style>
  <w:style w:type="paragraph" w:customStyle="1" w:styleId="Char">
    <w:name w:val="Char"/>
    <w:basedOn w:val="a"/>
    <w:rsid w:val="005B6BFF"/>
    <w:pPr>
      <w:widowControl/>
      <w:spacing w:after="160" w:line="240" w:lineRule="exact"/>
      <w:jc w:val="left"/>
    </w:pPr>
    <w:rPr>
      <w:rFonts w:ascii="Arial" w:eastAsia="Times New Roman" w:hAnsi="Arial" w:cs="Verdana"/>
      <w:b/>
      <w:kern w:val="0"/>
      <w:sz w:val="24"/>
      <w:lang w:eastAsia="en-US"/>
    </w:rPr>
  </w:style>
  <w:style w:type="character" w:styleId="a5">
    <w:name w:val="annotation reference"/>
    <w:basedOn w:val="a0"/>
    <w:rsid w:val="00B91347"/>
    <w:rPr>
      <w:sz w:val="21"/>
      <w:szCs w:val="21"/>
    </w:rPr>
  </w:style>
  <w:style w:type="paragraph" w:styleId="a6">
    <w:name w:val="annotation text"/>
    <w:basedOn w:val="a"/>
    <w:link w:val="Char0"/>
    <w:rsid w:val="00B91347"/>
    <w:pPr>
      <w:jc w:val="left"/>
    </w:pPr>
  </w:style>
  <w:style w:type="character" w:customStyle="1" w:styleId="Char0">
    <w:name w:val="批注文字 Char"/>
    <w:basedOn w:val="a0"/>
    <w:link w:val="a6"/>
    <w:rsid w:val="00B91347"/>
    <w:rPr>
      <w:kern w:val="2"/>
      <w:sz w:val="21"/>
      <w:szCs w:val="24"/>
    </w:rPr>
  </w:style>
  <w:style w:type="paragraph" w:styleId="a7">
    <w:name w:val="annotation subject"/>
    <w:basedOn w:val="a6"/>
    <w:next w:val="a6"/>
    <w:link w:val="Char1"/>
    <w:rsid w:val="00B91347"/>
    <w:rPr>
      <w:b/>
      <w:bCs/>
    </w:rPr>
  </w:style>
  <w:style w:type="character" w:customStyle="1" w:styleId="Char1">
    <w:name w:val="批注主题 Char"/>
    <w:basedOn w:val="Char0"/>
    <w:link w:val="a7"/>
    <w:rsid w:val="00B91347"/>
    <w:rPr>
      <w:b/>
      <w:bCs/>
      <w:kern w:val="2"/>
      <w:sz w:val="21"/>
      <w:szCs w:val="24"/>
    </w:rPr>
  </w:style>
  <w:style w:type="paragraph" w:styleId="a8">
    <w:name w:val="Balloon Text"/>
    <w:basedOn w:val="a"/>
    <w:link w:val="Char2"/>
    <w:rsid w:val="00B91347"/>
    <w:rPr>
      <w:sz w:val="18"/>
      <w:szCs w:val="18"/>
    </w:rPr>
  </w:style>
  <w:style w:type="character" w:customStyle="1" w:styleId="Char2">
    <w:name w:val="批注框文本 Char"/>
    <w:basedOn w:val="a0"/>
    <w:link w:val="a8"/>
    <w:rsid w:val="00B91347"/>
    <w:rPr>
      <w:kern w:val="2"/>
      <w:sz w:val="18"/>
      <w:szCs w:val="18"/>
    </w:rPr>
  </w:style>
  <w:style w:type="table" w:styleId="a9">
    <w:name w:val="Table Grid"/>
    <w:basedOn w:val="a1"/>
    <w:rsid w:val="009344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445</Words>
  <Characters>2542</Characters>
  <Application>Microsoft Office Word</Application>
  <DocSecurity>0</DocSecurity>
  <Lines>21</Lines>
  <Paragraphs>5</Paragraphs>
  <ScaleCrop>false</ScaleCrop>
  <Company>Microsoft</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21000001</dc:creator>
  <cp:lastModifiedBy>China</cp:lastModifiedBy>
  <cp:revision>2</cp:revision>
  <cp:lastPrinted>2018-05-21T02:06:00Z</cp:lastPrinted>
  <dcterms:created xsi:type="dcterms:W3CDTF">2018-11-12T01:59:00Z</dcterms:created>
  <dcterms:modified xsi:type="dcterms:W3CDTF">2018-11-12T01:59:00Z</dcterms:modified>
</cp:coreProperties>
</file>