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D0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-57"/>
        <w:textAlignment w:val="auto"/>
        <w:rPr>
          <w:rFonts w:hint="eastAsia" w:ascii="黑体" w:hAnsi="黑体" w:eastAsia="黑体" w:cs="黑体"/>
          <w:szCs w:val="32"/>
          <w:highlight w:val="none"/>
        </w:rPr>
      </w:pPr>
      <w:r>
        <w:rPr>
          <w:rFonts w:hint="eastAsia" w:ascii="黑体" w:hAnsi="黑体" w:eastAsia="黑体" w:cs="黑体"/>
          <w:szCs w:val="32"/>
          <w:highlight w:val="none"/>
        </w:rPr>
        <w:t>附件3</w:t>
      </w:r>
    </w:p>
    <w:p w14:paraId="1AD7C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/>
        <w:jc w:val="left"/>
        <w:textAlignment w:val="auto"/>
        <w:rPr>
          <w:rFonts w:ascii="仿宋_GB2312" w:cs="仿宋_GB2312"/>
          <w:sz w:val="30"/>
          <w:szCs w:val="30"/>
          <w:highlight w:val="none"/>
        </w:rPr>
      </w:pPr>
      <w:bookmarkStart w:id="0" w:name="_GoBack"/>
      <w:bookmarkEnd w:id="0"/>
    </w:p>
    <w:p w14:paraId="447D8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eastAsia="方正小标宋简体" w:cs="方正小标宋简体"/>
          <w:bCs/>
          <w:sz w:val="44"/>
          <w:szCs w:val="44"/>
          <w:highlight w:val="none"/>
        </w:rPr>
      </w:pPr>
      <w:r>
        <w:rPr>
          <w:rFonts w:hint="eastAsia" w:eastAsia="方正小标宋简体" w:cs="方正小标宋简体"/>
          <w:bCs/>
          <w:sz w:val="44"/>
          <w:szCs w:val="44"/>
          <w:highlight w:val="none"/>
        </w:rPr>
        <w:t>第三届全国大学生职业规划大赛</w:t>
      </w:r>
    </w:p>
    <w:p w14:paraId="5EC4E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eastAsia="方正小标宋简体" w:cs="方正小标宋简体"/>
          <w:bCs/>
          <w:sz w:val="44"/>
          <w:szCs w:val="44"/>
          <w:highlight w:val="yellow"/>
        </w:rPr>
      </w:pPr>
      <w:r>
        <w:rPr>
          <w:rFonts w:hint="eastAsia" w:eastAsia="方正小标宋简体" w:cs="方正小标宋简体"/>
          <w:bCs/>
          <w:sz w:val="44"/>
          <w:szCs w:val="44"/>
          <w:highlight w:val="none"/>
        </w:rPr>
        <w:t>课程教学赛道方案</w:t>
      </w:r>
    </w:p>
    <w:p w14:paraId="4E1D87D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textAlignment w:val="auto"/>
        <w:rPr>
          <w:szCs w:val="32"/>
        </w:rPr>
      </w:pPr>
    </w:p>
    <w:p w14:paraId="6E9E214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比赛内容</w:t>
      </w:r>
    </w:p>
    <w:p w14:paraId="5E431E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outlineLvl w:val="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考察课程建设和创新情况以及实施效果，致力打造一批金课和教学成果，推动赛事成果深度融入教学实践。</w:t>
      </w:r>
    </w:p>
    <w:p w14:paraId="7D78C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二、参赛组别和对象</w:t>
      </w:r>
    </w:p>
    <w:p w14:paraId="5E6BA1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）拥护党的基本路线和政策，坚持社会主义教育方向，热爱教育事业；坚持教书育人，为人师表；教学态度端正，有良好的师德修养。</w:t>
      </w:r>
    </w:p>
    <w:p w14:paraId="692414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）近3年内未出现过教学违纪或教学事故。</w:t>
      </w:r>
    </w:p>
    <w:p w14:paraId="2F80B8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）参赛团队需确定1名课程主讲教师（须是学校在编或正式聘用人员）作为选手参加现场比赛。</w:t>
      </w:r>
    </w:p>
    <w:p w14:paraId="09AD7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）比赛主要面向必修课程（大学生职业发展与就业指导类课程,不含创新创业类课程和相关专业类课程），有特色的选修课程也可参赛，课程近3年开设至少2轮。</w:t>
      </w:r>
    </w:p>
    <w:p w14:paraId="38CAA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Cs w:val="32"/>
        </w:rPr>
        <w:t>、参赛材料要求</w:t>
      </w:r>
    </w:p>
    <w:p w14:paraId="1DDE84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）课程教学赛道参赛申报表。包括课程概述、课程目标、课程团队、特色创新点等方面内容。</w:t>
      </w:r>
    </w:p>
    <w:p w14:paraId="004B8B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）课程支撑材料。包括课程教案、评教结果及其他证明材料（合并成单个PDF格式文件，不超过30MB）。</w:t>
      </w:r>
    </w:p>
    <w:p w14:paraId="102875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）参赛教案信息表及课堂教学实录视频。课堂教学实录视频为1学时，时长约45分钟，由主讲教师录制，教学实录要真实、完整地记录参赛教师所讲授的课堂教学活动过程。</w:t>
      </w:r>
    </w:p>
    <w:p w14:paraId="4C7AEB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）参赛课程应保证相关参赛材料的原创性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不得抄袭、剽窃他人作品，如产生侵权行为或涉及知识产权纠纷，由参赛选手承担相应责任。</w:t>
      </w:r>
    </w:p>
    <w:p w14:paraId="7D1E37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、现场比赛环节</w:t>
      </w:r>
    </w:p>
    <w:p w14:paraId="0FEB29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（1）课程建设情况汇报（6分钟）。选手展示课程创新探索、实施情况、成效体现等。</w:t>
      </w:r>
    </w:p>
    <w:p w14:paraId="255C10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（2）教学展示（10分钟）。参照参赛教案信息表，现场随机抽取1个进行无生授课模式讲授。</w:t>
      </w:r>
    </w:p>
    <w:p w14:paraId="055E9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（3）互动答辩（6分钟）。评委针对选手汇报情况和教学展示提问，主要考察课程建设水平、特色创新改革（探索）效果等。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最终成绩=网评专家成绩×40%+决赛成绩×60%。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        </w:t>
      </w:r>
    </w:p>
    <w:p w14:paraId="20141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五、评审标准</w:t>
      </w:r>
    </w:p>
    <w:p w14:paraId="2CD6BD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校级决赛选手最终成绩由网络专家评审和现场比赛两部分成绩组成。</w:t>
      </w:r>
    </w:p>
    <w:p w14:paraId="3D0A39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bCs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Cs/>
          <w:sz w:val="32"/>
          <w:szCs w:val="32"/>
          <w:highlight w:val="none"/>
        </w:rPr>
        <w:t>（1）网评文档材料评分表（占比25%）</w:t>
      </w:r>
    </w:p>
    <w:tbl>
      <w:tblPr>
        <w:tblStyle w:val="4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7969"/>
        <w:gridCol w:w="617"/>
      </w:tblGrid>
      <w:tr w14:paraId="711C4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053" w:type="dxa"/>
            <w:tcMar>
              <w:left w:w="28" w:type="dxa"/>
              <w:right w:w="28" w:type="dxa"/>
            </w:tcMar>
            <w:vAlign w:val="center"/>
          </w:tcPr>
          <w:p w14:paraId="4C5ADF07">
            <w:pPr>
              <w:snapToGrid w:val="0"/>
              <w:jc w:val="center"/>
              <w:rPr>
                <w:rFonts w:asci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sz w:val="24"/>
                <w:szCs w:val="24"/>
                <w:highlight w:val="none"/>
              </w:rPr>
              <w:t>评价维度</w:t>
            </w:r>
          </w:p>
        </w:tc>
        <w:tc>
          <w:tcPr>
            <w:tcW w:w="7969" w:type="dxa"/>
            <w:tcMar>
              <w:left w:w="28" w:type="dxa"/>
              <w:right w:w="28" w:type="dxa"/>
            </w:tcMar>
            <w:vAlign w:val="center"/>
          </w:tcPr>
          <w:p w14:paraId="552AE02A">
            <w:pPr>
              <w:snapToGrid w:val="0"/>
              <w:jc w:val="center"/>
              <w:rPr>
                <w:rFonts w:asci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sz w:val="24"/>
                <w:szCs w:val="24"/>
                <w:highlight w:val="none"/>
              </w:rPr>
              <w:t>评价要点</w:t>
            </w:r>
          </w:p>
        </w:tc>
        <w:tc>
          <w:tcPr>
            <w:tcW w:w="617" w:type="dxa"/>
            <w:tcMar>
              <w:left w:w="28" w:type="dxa"/>
              <w:right w:w="28" w:type="dxa"/>
            </w:tcMar>
            <w:vAlign w:val="center"/>
          </w:tcPr>
          <w:p w14:paraId="68E6962E">
            <w:pPr>
              <w:snapToGrid w:val="0"/>
              <w:jc w:val="center"/>
              <w:rPr>
                <w:rFonts w:asci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sz w:val="24"/>
                <w:szCs w:val="24"/>
                <w:highlight w:val="none"/>
              </w:rPr>
              <w:t>分值</w:t>
            </w:r>
          </w:p>
        </w:tc>
      </w:tr>
      <w:tr w14:paraId="7DDB8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3" w:type="dxa"/>
            <w:tcMar>
              <w:left w:w="28" w:type="dxa"/>
              <w:right w:w="28" w:type="dxa"/>
            </w:tcMar>
            <w:vAlign w:val="center"/>
          </w:tcPr>
          <w:p w14:paraId="6473D192">
            <w:pPr>
              <w:snapToGrid w:val="0"/>
              <w:jc w:val="center"/>
              <w:rPr>
                <w:rFonts w:hAnsi="等线" w:cs="Times New Roman"/>
                <w:sz w:val="24"/>
                <w:szCs w:val="24"/>
                <w:highlight w:val="none"/>
              </w:rPr>
            </w:pPr>
            <w:r>
              <w:rPr>
                <w:rFonts w:hint="eastAsia" w:hAnsi="楷体_GB2312" w:cs="楷体_GB2312"/>
                <w:sz w:val="24"/>
                <w:szCs w:val="24"/>
                <w:highlight w:val="none"/>
              </w:rPr>
              <w:t>1.教师赛道申报表</w:t>
            </w:r>
          </w:p>
        </w:tc>
        <w:tc>
          <w:tcPr>
            <w:tcW w:w="7969" w:type="dxa"/>
            <w:tcMar>
              <w:left w:w="28" w:type="dxa"/>
              <w:right w:w="28" w:type="dxa"/>
            </w:tcMar>
            <w:vAlign w:val="center"/>
          </w:tcPr>
          <w:p w14:paraId="4A3BCB65">
            <w:pPr>
              <w:snapToGrid w:val="0"/>
              <w:rPr>
                <w:rFonts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hAnsi="等线" w:cs="Times New Roman"/>
                <w:sz w:val="24"/>
                <w:szCs w:val="24"/>
                <w:highlight w:val="none"/>
              </w:rPr>
              <w:t>课程定位及目标</w:t>
            </w:r>
            <w:r>
              <w:rPr>
                <w:rFonts w:hint="eastAsia" w:hAnsi="仿宋_GB2312" w:cs="仿宋_GB2312"/>
                <w:sz w:val="24"/>
                <w:szCs w:val="24"/>
                <w:highlight w:val="none"/>
              </w:rPr>
              <w:t>围绕国家经济发展需求和学校办学定位设置课程，与思想政治教育、专业教育深度融合，体现就业育人理念，突出专业性、前瞻性、实操性；课程目标落实立德树人要求，以服务学生发展为中心，遵循学生成长规律，引导学生从实际出发选择职业和工作岗位、提升学生生涯规划能力和求职就业能力，促进高质量充分就业</w:t>
            </w:r>
          </w:p>
        </w:tc>
        <w:tc>
          <w:tcPr>
            <w:tcW w:w="617" w:type="dxa"/>
            <w:tcMar>
              <w:left w:w="28" w:type="dxa"/>
              <w:right w:w="28" w:type="dxa"/>
            </w:tcMar>
            <w:vAlign w:val="center"/>
          </w:tcPr>
          <w:p w14:paraId="72F6B71B">
            <w:pPr>
              <w:snapToGrid w:val="0"/>
              <w:jc w:val="center"/>
              <w:rPr>
                <w:rFonts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hAnsi="仿宋_GB2312" w:cs="仿宋_GB2312"/>
                <w:sz w:val="24"/>
                <w:szCs w:val="24"/>
                <w:highlight w:val="none"/>
              </w:rPr>
              <w:t>50</w:t>
            </w:r>
          </w:p>
        </w:tc>
      </w:tr>
      <w:tr w14:paraId="3DF0C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3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A3ECB2E">
            <w:pPr>
              <w:snapToGrid w:val="0"/>
              <w:rPr>
                <w:rFonts w:hAnsi="仿宋_GB2312" w:cs="仿宋_GB2312"/>
                <w:sz w:val="24"/>
                <w:szCs w:val="24"/>
                <w:highlight w:val="none"/>
              </w:rPr>
            </w:pPr>
            <w:r>
              <w:rPr>
                <w:highlight w:val="none"/>
              </w:rPr>
              <w:br w:type="page"/>
            </w:r>
          </w:p>
        </w:tc>
        <w:tc>
          <w:tcPr>
            <w:tcW w:w="7969" w:type="dxa"/>
            <w:tcMar>
              <w:left w:w="28" w:type="dxa"/>
              <w:right w:w="28" w:type="dxa"/>
            </w:tcMar>
            <w:vAlign w:val="center"/>
          </w:tcPr>
          <w:p w14:paraId="0605893E">
            <w:pPr>
              <w:snapToGrid w:val="0"/>
              <w:spacing w:line="300" w:lineRule="exact"/>
              <w:rPr>
                <w:rFonts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hAnsi="仿宋_GB2312" w:cs="仿宋_GB2312"/>
                <w:sz w:val="24"/>
                <w:szCs w:val="24"/>
                <w:highlight w:val="none"/>
              </w:rPr>
              <w:t>课程正式纳入人才培养方案，课程面向有就业意愿或求职需要的学生群体开设，结合校情、学情设置必修课或选修课，优先支持必修课，合理确定课程开设年级、学时及学分，优先支持所有学生全覆盖课程</w:t>
            </w:r>
          </w:p>
        </w:tc>
        <w:tc>
          <w:tcPr>
            <w:tcW w:w="61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D6EC7B9">
            <w:pPr>
              <w:snapToGrid w:val="0"/>
              <w:jc w:val="center"/>
              <w:rPr>
                <w:rFonts w:hAnsi="仿宋_GB2312" w:cs="仿宋_GB2312"/>
                <w:sz w:val="24"/>
                <w:szCs w:val="24"/>
                <w:highlight w:val="none"/>
              </w:rPr>
            </w:pPr>
          </w:p>
        </w:tc>
      </w:tr>
      <w:tr w14:paraId="4F44F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3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5816B6FC">
            <w:pPr>
              <w:snapToGrid w:val="0"/>
              <w:rPr>
                <w:rFonts w:hAnsi="等线" w:cs="Times New Roman"/>
                <w:sz w:val="24"/>
                <w:szCs w:val="24"/>
                <w:highlight w:val="none"/>
              </w:rPr>
            </w:pPr>
          </w:p>
        </w:tc>
        <w:tc>
          <w:tcPr>
            <w:tcW w:w="7969" w:type="dxa"/>
            <w:tcMar>
              <w:left w:w="28" w:type="dxa"/>
              <w:right w:w="28" w:type="dxa"/>
            </w:tcMar>
            <w:vAlign w:val="center"/>
          </w:tcPr>
          <w:p w14:paraId="7A76C75F">
            <w:pPr>
              <w:snapToGrid w:val="0"/>
              <w:spacing w:line="280" w:lineRule="exact"/>
              <w:rPr>
                <w:rFonts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hAnsi="仿宋_GB2312" w:cs="仿宋_GB2312"/>
                <w:sz w:val="24"/>
                <w:szCs w:val="24"/>
                <w:highlight w:val="none"/>
              </w:rPr>
              <w:t>课程开设</w:t>
            </w:r>
            <w:r>
              <w:rPr>
                <w:rFonts w:hint="eastAsia" w:hAnsi="等线" w:cs="Times New Roman"/>
                <w:sz w:val="24"/>
                <w:szCs w:val="24"/>
                <w:highlight w:val="none"/>
              </w:rPr>
              <w:t>3</w:t>
            </w:r>
            <w:r>
              <w:rPr>
                <w:rFonts w:hint="eastAsia" w:hAnsi="仿宋_GB2312" w:cs="仿宋_GB2312"/>
                <w:sz w:val="24"/>
                <w:szCs w:val="24"/>
                <w:highlight w:val="none"/>
              </w:rPr>
              <w:t>年以上，在建设发展过程中持续改进优化，课程资源等建设成果突出；形成较有特色课程建设模式，教学研究及教改成果丰富，获得代表性教学奖励；有今后</w:t>
            </w:r>
            <w:r>
              <w:rPr>
                <w:rFonts w:hint="eastAsia" w:hAnsi="等线" w:cs="Times New Roman"/>
                <w:sz w:val="24"/>
                <w:szCs w:val="24"/>
                <w:highlight w:val="none"/>
              </w:rPr>
              <w:t>3</w:t>
            </w:r>
            <w:r>
              <w:rPr>
                <w:rFonts w:hint="eastAsia" w:hAnsi="仿宋_GB2312" w:cs="仿宋_GB2312"/>
                <w:sz w:val="24"/>
                <w:szCs w:val="24"/>
                <w:highlight w:val="none"/>
              </w:rPr>
              <w:t>年的课程建设计划，改进方向明确，问题导向、效果导向突出，改进措施具体可行</w:t>
            </w:r>
          </w:p>
        </w:tc>
        <w:tc>
          <w:tcPr>
            <w:tcW w:w="617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39CB81F2">
            <w:pPr>
              <w:snapToGrid w:val="0"/>
              <w:jc w:val="center"/>
              <w:rPr>
                <w:rFonts w:hAnsi="仿宋_GB2312" w:cs="仿宋_GB2312"/>
                <w:sz w:val="24"/>
                <w:szCs w:val="24"/>
                <w:highlight w:val="none"/>
              </w:rPr>
            </w:pPr>
          </w:p>
        </w:tc>
      </w:tr>
      <w:tr w14:paraId="52548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3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23351CB8">
            <w:pPr>
              <w:snapToGrid w:val="0"/>
              <w:rPr>
                <w:rFonts w:hAnsi="等线" w:cs="Times New Roman"/>
                <w:sz w:val="24"/>
                <w:szCs w:val="24"/>
                <w:highlight w:val="none"/>
              </w:rPr>
            </w:pPr>
          </w:p>
        </w:tc>
        <w:tc>
          <w:tcPr>
            <w:tcW w:w="7969" w:type="dxa"/>
            <w:tcMar>
              <w:left w:w="28" w:type="dxa"/>
              <w:right w:w="28" w:type="dxa"/>
            </w:tcMar>
            <w:vAlign w:val="center"/>
          </w:tcPr>
          <w:p w14:paraId="479B8E58">
            <w:pPr>
              <w:snapToGrid w:val="0"/>
              <w:spacing w:line="280" w:lineRule="exact"/>
              <w:rPr>
                <w:rFonts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hAnsi="仿宋_GB2312" w:cs="仿宋_GB2312"/>
                <w:sz w:val="24"/>
                <w:szCs w:val="24"/>
                <w:highlight w:val="none"/>
              </w:rPr>
              <w:t>课程教学各要素特色鲜明，课程与就业工作实现良性互促；综合运用多种教学</w:t>
            </w:r>
            <w:r>
              <w:rPr>
                <w:rFonts w:hint="eastAsia" w:hAnsi="仿宋_GB2312" w:cs="仿宋_GB2312"/>
                <w:spacing w:val="-8"/>
                <w:sz w:val="24"/>
                <w:szCs w:val="24"/>
                <w:highlight w:val="none"/>
              </w:rPr>
              <w:t>策略，探索教学理论和理念创新，结合内容采用丰富的教学活动。注重教学互动，强化学生主体意识，能够通过教学有效引发学生思考和行动</w:t>
            </w:r>
          </w:p>
        </w:tc>
        <w:tc>
          <w:tcPr>
            <w:tcW w:w="617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35B09518">
            <w:pPr>
              <w:snapToGrid w:val="0"/>
              <w:jc w:val="center"/>
              <w:rPr>
                <w:rFonts w:hAnsi="仿宋_GB2312" w:cs="仿宋_GB2312"/>
                <w:sz w:val="24"/>
                <w:szCs w:val="24"/>
                <w:highlight w:val="none"/>
              </w:rPr>
            </w:pPr>
          </w:p>
        </w:tc>
      </w:tr>
      <w:tr w14:paraId="25DE7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3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1099B30A">
            <w:pPr>
              <w:snapToGrid w:val="0"/>
              <w:rPr>
                <w:rFonts w:hAnsi="等线" w:cs="Times New Roman"/>
                <w:sz w:val="24"/>
                <w:szCs w:val="24"/>
                <w:highlight w:val="none"/>
              </w:rPr>
            </w:pPr>
          </w:p>
        </w:tc>
        <w:tc>
          <w:tcPr>
            <w:tcW w:w="7969" w:type="dxa"/>
            <w:tcMar>
              <w:left w:w="28" w:type="dxa"/>
              <w:right w:w="28" w:type="dxa"/>
            </w:tcMar>
            <w:vAlign w:val="center"/>
          </w:tcPr>
          <w:p w14:paraId="737645A5">
            <w:pPr>
              <w:snapToGrid w:val="0"/>
              <w:spacing w:line="280" w:lineRule="exact"/>
              <w:rPr>
                <w:rFonts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hAnsi="仿宋_GB2312" w:cs="仿宋_GB2312"/>
                <w:sz w:val="24"/>
                <w:szCs w:val="24"/>
                <w:highlight w:val="none"/>
              </w:rPr>
              <w:t>注重通过理念创新、内容拓展、教学方法创新、技术手段运用等，不断提升课程质量。课程设计充分结合中国传统文化和时代需要，注重融入专业特色。鼓励结合学校特色和学生特点探索中国特色生涯教育理论创新，使课程更好结合经济社会发展需要，实现课程与就业工作良性互动</w:t>
            </w:r>
          </w:p>
          <w:p w14:paraId="1B5AC1EE">
            <w:pPr>
              <w:snapToGrid w:val="0"/>
              <w:spacing w:line="280" w:lineRule="exact"/>
              <w:rPr>
                <w:rFonts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hAnsi="仿宋_GB2312" w:cs="仿宋_GB2312"/>
                <w:sz w:val="24"/>
                <w:szCs w:val="24"/>
                <w:highlight w:val="none"/>
              </w:rPr>
              <w:t>教学中精准把握学生个性化诉求，运用AI赋能、体验式学习等手段开展教学方法创新，具备较强的借鉴和推广价值</w:t>
            </w:r>
          </w:p>
        </w:tc>
        <w:tc>
          <w:tcPr>
            <w:tcW w:w="617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03CE8C06">
            <w:pPr>
              <w:snapToGrid w:val="0"/>
              <w:jc w:val="center"/>
              <w:rPr>
                <w:rFonts w:hAnsi="仿宋_GB2312" w:cs="仿宋_GB2312"/>
                <w:sz w:val="24"/>
                <w:szCs w:val="24"/>
                <w:highlight w:val="none"/>
              </w:rPr>
            </w:pPr>
          </w:p>
        </w:tc>
      </w:tr>
      <w:tr w14:paraId="0C0B2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3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637C9261">
            <w:pPr>
              <w:snapToGrid w:val="0"/>
              <w:rPr>
                <w:rFonts w:hAnsi="等线" w:cs="Times New Roman"/>
                <w:sz w:val="24"/>
                <w:szCs w:val="24"/>
                <w:highlight w:val="none"/>
              </w:rPr>
            </w:pPr>
          </w:p>
        </w:tc>
        <w:tc>
          <w:tcPr>
            <w:tcW w:w="7969" w:type="dxa"/>
            <w:tcMar>
              <w:left w:w="28" w:type="dxa"/>
              <w:right w:w="28" w:type="dxa"/>
            </w:tcMar>
            <w:vAlign w:val="center"/>
          </w:tcPr>
          <w:p w14:paraId="3D089085">
            <w:pPr>
              <w:snapToGrid w:val="0"/>
              <w:spacing w:line="280" w:lineRule="exact"/>
              <w:rPr>
                <w:rFonts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hAnsi="仿宋_GB2312" w:cs="仿宋_GB2312"/>
                <w:sz w:val="24"/>
                <w:szCs w:val="24"/>
                <w:highlight w:val="none"/>
              </w:rPr>
              <w:t>课程教学满足学生生涯规划和求职就业的真实需求，学生的评教结果满意度水平高，基于学生评教结果开展教学研究，持续改进优化课程教学</w:t>
            </w:r>
          </w:p>
          <w:p w14:paraId="0C9D0CC5">
            <w:pPr>
              <w:snapToGrid w:val="0"/>
              <w:spacing w:line="280" w:lineRule="exact"/>
              <w:rPr>
                <w:rFonts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hAnsi="仿宋_GB2312" w:cs="仿宋_GB2312"/>
                <w:sz w:val="24"/>
                <w:szCs w:val="24"/>
                <w:highlight w:val="none"/>
              </w:rPr>
              <w:t>课程达到预期目标，学生更加积极投入专业学习、主动开展实习实践，学生就业去向与学校定位、人才培养目标总体一致</w:t>
            </w:r>
          </w:p>
        </w:tc>
        <w:tc>
          <w:tcPr>
            <w:tcW w:w="617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7FFF9BDB">
            <w:pPr>
              <w:snapToGrid w:val="0"/>
              <w:jc w:val="center"/>
              <w:rPr>
                <w:rFonts w:hAnsi="仿宋_GB2312" w:cs="仿宋_GB2312"/>
                <w:sz w:val="24"/>
                <w:szCs w:val="24"/>
                <w:highlight w:val="none"/>
              </w:rPr>
            </w:pPr>
          </w:p>
        </w:tc>
      </w:tr>
      <w:tr w14:paraId="668D1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3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3C655A3">
            <w:pPr>
              <w:snapToGrid w:val="0"/>
              <w:jc w:val="center"/>
              <w:rPr>
                <w:rFonts w:hAnsi="楷体_GB2312" w:cs="楷体_GB2312"/>
                <w:sz w:val="24"/>
                <w:szCs w:val="24"/>
                <w:highlight w:val="none"/>
              </w:rPr>
            </w:pPr>
            <w:r>
              <w:rPr>
                <w:rFonts w:hint="eastAsia" w:hAnsi="楷体_GB2312" w:cs="楷体_GB2312"/>
                <w:sz w:val="24"/>
                <w:szCs w:val="24"/>
                <w:highlight w:val="none"/>
              </w:rPr>
              <w:t>2.课程支撑材料</w:t>
            </w:r>
          </w:p>
        </w:tc>
        <w:tc>
          <w:tcPr>
            <w:tcW w:w="7969" w:type="dxa"/>
            <w:tcMar>
              <w:left w:w="28" w:type="dxa"/>
              <w:right w:w="28" w:type="dxa"/>
            </w:tcMar>
            <w:vAlign w:val="center"/>
          </w:tcPr>
          <w:p w14:paraId="0AD01F24">
            <w:pPr>
              <w:snapToGrid w:val="0"/>
              <w:spacing w:line="280" w:lineRule="exact"/>
              <w:rPr>
                <w:rFonts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hAnsi="仿宋_GB2312" w:cs="仿宋_GB2312"/>
                <w:sz w:val="24"/>
                <w:szCs w:val="24"/>
                <w:highlight w:val="none"/>
              </w:rPr>
              <w:t>教学日历的主要条目齐全、完备，并附上一学年度某班授课计划表；按照一定逻辑建构课程模块，教学内容及要求表述完整；参赛内容为教学日历中的模块、单元、专题、项目或任务，班级的授课计划表与授课进程与安排相一致。具有时代特色，体现（学科）技术领域发展</w:t>
            </w:r>
          </w:p>
        </w:tc>
        <w:tc>
          <w:tcPr>
            <w:tcW w:w="61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D476225">
            <w:pPr>
              <w:snapToGrid w:val="0"/>
              <w:jc w:val="center"/>
              <w:rPr>
                <w:rFonts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hAnsi="仿宋_GB2312" w:cs="仿宋_GB2312"/>
                <w:sz w:val="24"/>
                <w:szCs w:val="24"/>
                <w:highlight w:val="none"/>
              </w:rPr>
              <w:t>50</w:t>
            </w:r>
          </w:p>
        </w:tc>
      </w:tr>
      <w:tr w14:paraId="21EB9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3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4E99ABE5">
            <w:pPr>
              <w:snapToGrid w:val="0"/>
              <w:rPr>
                <w:rFonts w:hAnsi="等线" w:cs="Times New Roman"/>
                <w:sz w:val="24"/>
                <w:szCs w:val="24"/>
                <w:highlight w:val="none"/>
              </w:rPr>
            </w:pPr>
          </w:p>
        </w:tc>
        <w:tc>
          <w:tcPr>
            <w:tcW w:w="7969" w:type="dxa"/>
            <w:tcMar>
              <w:left w:w="28" w:type="dxa"/>
              <w:right w:w="28" w:type="dxa"/>
            </w:tcMar>
            <w:vAlign w:val="center"/>
          </w:tcPr>
          <w:p w14:paraId="786446F5">
            <w:pPr>
              <w:snapToGrid w:val="0"/>
              <w:spacing w:line="300" w:lineRule="exact"/>
              <w:rPr>
                <w:rFonts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hAnsi="仿宋_GB2312" w:cs="仿宋_GB2312"/>
                <w:sz w:val="24"/>
                <w:szCs w:val="24"/>
                <w:highlight w:val="none"/>
              </w:rPr>
              <w:t>每份教案的任务目标、学时、授课时间与教学日历某班的授课计划表相一致，教学基本要素完整、简明，侧重体现具体教学内容及处理、教学活动及安排，详略得当。若干课次的几份教案之间关联、衔接、有差异。教案与课程标准、视频资料关联紧密高度一致</w:t>
            </w:r>
          </w:p>
        </w:tc>
        <w:tc>
          <w:tcPr>
            <w:tcW w:w="617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3A030BE2">
            <w:pPr>
              <w:snapToGrid w:val="0"/>
              <w:jc w:val="center"/>
              <w:rPr>
                <w:rFonts w:hAnsi="仿宋_GB2312" w:cs="仿宋_GB2312"/>
                <w:sz w:val="24"/>
                <w:szCs w:val="24"/>
                <w:highlight w:val="none"/>
              </w:rPr>
            </w:pPr>
          </w:p>
        </w:tc>
      </w:tr>
      <w:tr w14:paraId="103AD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3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675AF550">
            <w:pPr>
              <w:snapToGrid w:val="0"/>
              <w:rPr>
                <w:rFonts w:hAnsi="等线" w:cs="Times New Roman"/>
                <w:sz w:val="24"/>
                <w:szCs w:val="24"/>
                <w:highlight w:val="none"/>
              </w:rPr>
            </w:pPr>
          </w:p>
        </w:tc>
        <w:tc>
          <w:tcPr>
            <w:tcW w:w="7969" w:type="dxa"/>
            <w:tcMar>
              <w:left w:w="28" w:type="dxa"/>
              <w:right w:w="28" w:type="dxa"/>
            </w:tcMar>
            <w:vAlign w:val="center"/>
          </w:tcPr>
          <w:p w14:paraId="2781E2FE">
            <w:pPr>
              <w:snapToGrid w:val="0"/>
              <w:spacing w:line="300" w:lineRule="exact"/>
              <w:rPr>
                <w:rFonts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hAnsi="仿宋_GB2312" w:cs="仿宋_GB2312"/>
                <w:sz w:val="24"/>
                <w:szCs w:val="24"/>
                <w:highlight w:val="none"/>
              </w:rPr>
              <w:t>课程内容围绕生涯规划指导、就业观念引导、就业政策解读、求职技能提升等其中一个或多个方面组织设计，体现思想性、学术性和时代性相统一，兼顾课程共性与学校个性。落实思政课程与课程思政同向同行，联系时代发展和社会生活，结合课程特点、思维方法和价值理念，挖掘提炼专业知识体系中所蕴含的思想价值和精神内涵，有机融入课程教学</w:t>
            </w:r>
          </w:p>
        </w:tc>
        <w:tc>
          <w:tcPr>
            <w:tcW w:w="617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3CEDF773">
            <w:pPr>
              <w:snapToGrid w:val="0"/>
              <w:jc w:val="center"/>
              <w:rPr>
                <w:rFonts w:hAnsi="仿宋_GB2312" w:cs="仿宋_GB2312"/>
                <w:sz w:val="24"/>
                <w:szCs w:val="24"/>
                <w:highlight w:val="none"/>
              </w:rPr>
            </w:pPr>
          </w:p>
        </w:tc>
      </w:tr>
      <w:tr w14:paraId="6DEEE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3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3BE6491F">
            <w:pPr>
              <w:snapToGrid w:val="0"/>
              <w:rPr>
                <w:rFonts w:hAnsi="等线" w:cs="Times New Roman"/>
                <w:sz w:val="24"/>
                <w:szCs w:val="24"/>
                <w:highlight w:val="none"/>
              </w:rPr>
            </w:pPr>
          </w:p>
        </w:tc>
        <w:tc>
          <w:tcPr>
            <w:tcW w:w="7969" w:type="dxa"/>
            <w:tcMar>
              <w:left w:w="28" w:type="dxa"/>
              <w:right w:w="28" w:type="dxa"/>
            </w:tcMar>
            <w:vAlign w:val="center"/>
          </w:tcPr>
          <w:p w14:paraId="0C9005E7">
            <w:pPr>
              <w:snapToGrid w:val="0"/>
              <w:spacing w:line="300" w:lineRule="exact"/>
              <w:rPr>
                <w:rFonts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hAnsi="仿宋_GB2312" w:cs="仿宋_GB2312"/>
                <w:sz w:val="24"/>
                <w:szCs w:val="24"/>
                <w:highlight w:val="none"/>
              </w:rPr>
              <w:t>每份教案客观分析学生的知识基础、认知能力、学习特点等，以信息手段和数据支撑详实反映学生整体情况与个体差异，准确预判教学难点。教学目标具体清晰、相互关联、逐渐递进、重点突出、可评可测</w:t>
            </w:r>
          </w:p>
        </w:tc>
        <w:tc>
          <w:tcPr>
            <w:tcW w:w="617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0C3F2804">
            <w:pPr>
              <w:snapToGrid w:val="0"/>
              <w:jc w:val="center"/>
              <w:rPr>
                <w:rFonts w:hAnsi="仿宋_GB2312" w:cs="仿宋_GB2312"/>
                <w:sz w:val="24"/>
                <w:szCs w:val="24"/>
                <w:highlight w:val="none"/>
              </w:rPr>
            </w:pPr>
          </w:p>
        </w:tc>
      </w:tr>
      <w:tr w14:paraId="4CAC9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3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00C724FB">
            <w:pPr>
              <w:snapToGrid w:val="0"/>
              <w:rPr>
                <w:rFonts w:hAnsi="等线" w:cs="Times New Roman"/>
                <w:sz w:val="24"/>
                <w:szCs w:val="24"/>
                <w:highlight w:val="none"/>
              </w:rPr>
            </w:pPr>
          </w:p>
        </w:tc>
        <w:tc>
          <w:tcPr>
            <w:tcW w:w="7969" w:type="dxa"/>
            <w:tcMar>
              <w:left w:w="28" w:type="dxa"/>
              <w:right w:w="28" w:type="dxa"/>
            </w:tcMar>
            <w:vAlign w:val="center"/>
          </w:tcPr>
          <w:p w14:paraId="72E24EC7">
            <w:pPr>
              <w:snapToGrid w:val="0"/>
              <w:spacing w:line="300" w:lineRule="exact"/>
              <w:rPr>
                <w:rFonts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hAnsi="仿宋_GB2312" w:cs="仿宋_GB2312"/>
                <w:sz w:val="24"/>
                <w:szCs w:val="24"/>
                <w:highlight w:val="none"/>
              </w:rPr>
              <w:t>强化职业体验和就业实习实践，与理论授课协同配合，提升实践教学的有效性。鼓励学生结合课程学习完成大赛平台生涯闯关。每个教案的课后反思聚焦本次教学的授课实效、改革创新进行总结，针对不足的改进措施科学有效，并在下一次教学过程中得到落实，前后关联</w:t>
            </w:r>
          </w:p>
        </w:tc>
        <w:tc>
          <w:tcPr>
            <w:tcW w:w="617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6EF51ED4">
            <w:pPr>
              <w:snapToGrid w:val="0"/>
              <w:jc w:val="center"/>
              <w:rPr>
                <w:rFonts w:hAnsi="仿宋_GB2312" w:cs="仿宋_GB2312"/>
                <w:sz w:val="24"/>
                <w:szCs w:val="24"/>
                <w:highlight w:val="none"/>
              </w:rPr>
            </w:pPr>
          </w:p>
        </w:tc>
      </w:tr>
      <w:tr w14:paraId="69E7D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3" w:type="dxa"/>
            <w:tcMar>
              <w:left w:w="28" w:type="dxa"/>
              <w:right w:w="28" w:type="dxa"/>
            </w:tcMar>
            <w:vAlign w:val="center"/>
          </w:tcPr>
          <w:p w14:paraId="15376BDB">
            <w:pPr>
              <w:snapToGrid w:val="0"/>
              <w:jc w:val="center"/>
              <w:rPr>
                <w:rFonts w:hAnsi="等线" w:cs="Times New Roman"/>
                <w:sz w:val="24"/>
                <w:szCs w:val="24"/>
                <w:highlight w:val="none"/>
              </w:rPr>
            </w:pPr>
            <w:r>
              <w:rPr>
                <w:rFonts w:hint="eastAsia" w:cs="黑体"/>
                <w:sz w:val="24"/>
                <w:szCs w:val="24"/>
                <w:highlight w:val="none"/>
              </w:rPr>
              <w:t>总分</w:t>
            </w:r>
          </w:p>
        </w:tc>
        <w:tc>
          <w:tcPr>
            <w:tcW w:w="7969" w:type="dxa"/>
            <w:tcMar>
              <w:left w:w="28" w:type="dxa"/>
              <w:right w:w="28" w:type="dxa"/>
            </w:tcMar>
            <w:vAlign w:val="center"/>
          </w:tcPr>
          <w:p w14:paraId="0A3166F6">
            <w:pPr>
              <w:snapToGrid w:val="0"/>
              <w:rPr>
                <w:rFonts w:hAnsi="等线" w:cs="Times New Roman"/>
                <w:sz w:val="24"/>
                <w:szCs w:val="24"/>
                <w:highlight w:val="none"/>
              </w:rPr>
            </w:pPr>
          </w:p>
        </w:tc>
        <w:tc>
          <w:tcPr>
            <w:tcW w:w="617" w:type="dxa"/>
            <w:tcMar>
              <w:left w:w="28" w:type="dxa"/>
              <w:right w:w="28" w:type="dxa"/>
            </w:tcMar>
            <w:vAlign w:val="center"/>
          </w:tcPr>
          <w:p w14:paraId="244799E6">
            <w:pPr>
              <w:snapToGrid w:val="0"/>
              <w:ind w:left="-160" w:leftChars="-50" w:right="-160" w:rightChars="-50"/>
              <w:jc w:val="center"/>
              <w:rPr>
                <w:rFonts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hAnsi="仿宋_GB2312" w:cs="仿宋_GB2312"/>
                <w:sz w:val="24"/>
                <w:szCs w:val="24"/>
                <w:highlight w:val="none"/>
              </w:rPr>
              <w:t>100</w:t>
            </w:r>
          </w:p>
        </w:tc>
      </w:tr>
    </w:tbl>
    <w:p w14:paraId="7F566F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Cs/>
          <w:sz w:val="32"/>
          <w:szCs w:val="32"/>
          <w:highlight w:val="none"/>
        </w:rPr>
        <w:t>（2）课堂教学实录视频评分表（占比15%）</w:t>
      </w:r>
    </w:p>
    <w:tbl>
      <w:tblPr>
        <w:tblStyle w:val="4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7935"/>
        <w:gridCol w:w="650"/>
      </w:tblGrid>
      <w:tr w14:paraId="2F4C5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1054" w:type="dxa"/>
            <w:tcMar>
              <w:left w:w="0" w:type="dxa"/>
              <w:right w:w="0" w:type="dxa"/>
            </w:tcMar>
            <w:vAlign w:val="center"/>
          </w:tcPr>
          <w:p w14:paraId="32076870">
            <w:pPr>
              <w:snapToGrid w:val="0"/>
              <w:jc w:val="center"/>
              <w:rPr>
                <w:rFonts w:asci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sz w:val="24"/>
                <w:szCs w:val="24"/>
                <w:highlight w:val="none"/>
              </w:rPr>
              <w:t>评价维度</w:t>
            </w:r>
          </w:p>
        </w:tc>
        <w:tc>
          <w:tcPr>
            <w:tcW w:w="7935" w:type="dxa"/>
            <w:tcMar>
              <w:left w:w="0" w:type="dxa"/>
              <w:right w:w="0" w:type="dxa"/>
            </w:tcMar>
            <w:vAlign w:val="center"/>
          </w:tcPr>
          <w:p w14:paraId="613E5ED6">
            <w:pPr>
              <w:snapToGrid w:val="0"/>
              <w:jc w:val="center"/>
              <w:rPr>
                <w:rFonts w:asci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sz w:val="24"/>
                <w:szCs w:val="24"/>
                <w:highlight w:val="none"/>
              </w:rPr>
              <w:t>评价要点</w:t>
            </w:r>
          </w:p>
        </w:tc>
        <w:tc>
          <w:tcPr>
            <w:tcW w:w="650" w:type="dxa"/>
            <w:tcMar>
              <w:left w:w="0" w:type="dxa"/>
              <w:right w:w="0" w:type="dxa"/>
            </w:tcMar>
            <w:vAlign w:val="center"/>
          </w:tcPr>
          <w:p w14:paraId="30C922E4">
            <w:pPr>
              <w:snapToGrid w:val="0"/>
              <w:jc w:val="center"/>
              <w:rPr>
                <w:rFonts w:asci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sz w:val="24"/>
                <w:szCs w:val="24"/>
                <w:highlight w:val="none"/>
              </w:rPr>
              <w:t>分值</w:t>
            </w:r>
          </w:p>
        </w:tc>
      </w:tr>
      <w:tr w14:paraId="3BE13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E62E89C">
            <w:pPr>
              <w:snapToGrid w:val="0"/>
              <w:jc w:val="center"/>
              <w:rPr>
                <w:rFonts w:hAnsi="楷体_GB2312" w:cs="楷体_GB2312"/>
                <w:sz w:val="24"/>
                <w:szCs w:val="24"/>
                <w:highlight w:val="none"/>
              </w:rPr>
            </w:pPr>
            <w:r>
              <w:rPr>
                <w:rFonts w:hint="eastAsia" w:hAnsi="楷体_GB2312" w:cs="楷体_GB2312"/>
                <w:sz w:val="24"/>
                <w:szCs w:val="24"/>
                <w:highlight w:val="none"/>
              </w:rPr>
              <w:t>1.教学</w:t>
            </w:r>
          </w:p>
          <w:p w14:paraId="53825A59">
            <w:pPr>
              <w:snapToGrid w:val="0"/>
              <w:jc w:val="center"/>
              <w:rPr>
                <w:rFonts w:hAnsi="等线" w:cs="Times New Roman"/>
                <w:sz w:val="24"/>
                <w:szCs w:val="24"/>
                <w:highlight w:val="none"/>
              </w:rPr>
            </w:pPr>
            <w:r>
              <w:rPr>
                <w:rFonts w:hint="eastAsia" w:hAnsi="楷体_GB2312" w:cs="楷体_GB2312"/>
                <w:sz w:val="24"/>
                <w:szCs w:val="24"/>
                <w:highlight w:val="none"/>
              </w:rPr>
              <w:t>设计</w:t>
            </w:r>
          </w:p>
        </w:tc>
        <w:tc>
          <w:tcPr>
            <w:tcW w:w="7935" w:type="dxa"/>
            <w:tcMar>
              <w:left w:w="0" w:type="dxa"/>
              <w:right w:w="0" w:type="dxa"/>
            </w:tcMar>
            <w:vAlign w:val="center"/>
          </w:tcPr>
          <w:p w14:paraId="4AD0F294">
            <w:pPr>
              <w:snapToGrid w:val="0"/>
              <w:rPr>
                <w:rFonts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hAnsi="仿宋_GB2312" w:cs="仿宋_GB2312"/>
                <w:sz w:val="24"/>
                <w:szCs w:val="24"/>
                <w:highlight w:val="none"/>
              </w:rPr>
              <w:t>紧密围绕课程目标开展教学设计，思路清晰、内容充实、重点难点突出</w:t>
            </w:r>
          </w:p>
        </w:tc>
        <w:tc>
          <w:tcPr>
            <w:tcW w:w="65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CF70755">
            <w:pPr>
              <w:snapToGrid w:val="0"/>
              <w:jc w:val="center"/>
              <w:rPr>
                <w:rFonts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hAnsi="仿宋_GB2312" w:cs="仿宋_GB2312"/>
                <w:sz w:val="24"/>
                <w:szCs w:val="24"/>
                <w:highlight w:val="none"/>
              </w:rPr>
              <w:t>30</w:t>
            </w:r>
          </w:p>
        </w:tc>
      </w:tr>
      <w:tr w14:paraId="0D994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4980A2DD">
            <w:pPr>
              <w:snapToGrid w:val="0"/>
              <w:rPr>
                <w:rFonts w:hAnsi="等线" w:cs="Times New Roman"/>
                <w:sz w:val="24"/>
                <w:szCs w:val="24"/>
                <w:highlight w:val="none"/>
              </w:rPr>
            </w:pPr>
          </w:p>
        </w:tc>
        <w:tc>
          <w:tcPr>
            <w:tcW w:w="7935" w:type="dxa"/>
            <w:tcMar>
              <w:left w:w="0" w:type="dxa"/>
              <w:right w:w="0" w:type="dxa"/>
            </w:tcMar>
            <w:vAlign w:val="center"/>
          </w:tcPr>
          <w:p w14:paraId="66F4E66D">
            <w:pPr>
              <w:snapToGrid w:val="0"/>
              <w:rPr>
                <w:rFonts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hAnsi="仿宋_GB2312" w:cs="仿宋_GB2312"/>
                <w:sz w:val="24"/>
                <w:szCs w:val="24"/>
                <w:highlight w:val="none"/>
              </w:rPr>
              <w:t>教学资源、教学案例运用合理到位，及时将就业市场新需求、就业形势新变化、就业政策新精神融入教学内容</w:t>
            </w:r>
          </w:p>
        </w:tc>
        <w:tc>
          <w:tcPr>
            <w:tcW w:w="650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5C38E440">
            <w:pPr>
              <w:snapToGrid w:val="0"/>
              <w:jc w:val="center"/>
              <w:rPr>
                <w:rFonts w:hAnsi="仿宋_GB2312" w:cs="仿宋_GB2312"/>
                <w:sz w:val="24"/>
                <w:szCs w:val="24"/>
                <w:highlight w:val="none"/>
              </w:rPr>
            </w:pPr>
          </w:p>
        </w:tc>
      </w:tr>
      <w:tr w14:paraId="1A0CF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4B473D2D">
            <w:pPr>
              <w:snapToGrid w:val="0"/>
              <w:rPr>
                <w:rFonts w:hAnsi="等线" w:cs="Times New Roman"/>
                <w:sz w:val="24"/>
                <w:szCs w:val="24"/>
                <w:highlight w:val="none"/>
              </w:rPr>
            </w:pPr>
          </w:p>
        </w:tc>
        <w:tc>
          <w:tcPr>
            <w:tcW w:w="7935" w:type="dxa"/>
            <w:tcMar>
              <w:left w:w="0" w:type="dxa"/>
              <w:right w:w="0" w:type="dxa"/>
            </w:tcMar>
            <w:vAlign w:val="center"/>
          </w:tcPr>
          <w:p w14:paraId="0702B7D3">
            <w:pPr>
              <w:snapToGrid w:val="0"/>
              <w:rPr>
                <w:rFonts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hAnsi="仿宋_GB2312" w:cs="仿宋_GB2312"/>
                <w:sz w:val="24"/>
                <w:szCs w:val="24"/>
                <w:highlight w:val="none"/>
              </w:rPr>
              <w:t>价值导向鲜明，重视对学生正确就业观念的培养，重视对学生生涯规划能力和求职就业能力的训练，在潜移默化中启发学生将自身生涯规划与国家社会发展紧密结合</w:t>
            </w:r>
          </w:p>
        </w:tc>
        <w:tc>
          <w:tcPr>
            <w:tcW w:w="650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0E52D047">
            <w:pPr>
              <w:snapToGrid w:val="0"/>
              <w:jc w:val="center"/>
              <w:rPr>
                <w:rFonts w:hAnsi="仿宋_GB2312" w:cs="仿宋_GB2312"/>
                <w:sz w:val="24"/>
                <w:szCs w:val="24"/>
                <w:highlight w:val="none"/>
              </w:rPr>
            </w:pPr>
          </w:p>
        </w:tc>
      </w:tr>
      <w:tr w14:paraId="1CE2D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7E755830">
            <w:pPr>
              <w:snapToGrid w:val="0"/>
              <w:rPr>
                <w:rFonts w:hAnsi="等线" w:cs="Times New Roman"/>
                <w:sz w:val="24"/>
                <w:szCs w:val="24"/>
                <w:highlight w:val="none"/>
              </w:rPr>
            </w:pPr>
          </w:p>
        </w:tc>
        <w:tc>
          <w:tcPr>
            <w:tcW w:w="7935" w:type="dxa"/>
            <w:tcMar>
              <w:left w:w="0" w:type="dxa"/>
              <w:right w:w="0" w:type="dxa"/>
            </w:tcMar>
            <w:vAlign w:val="center"/>
          </w:tcPr>
          <w:p w14:paraId="76C52DC2">
            <w:pPr>
              <w:snapToGrid w:val="0"/>
              <w:rPr>
                <w:rFonts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hAnsi="仿宋_GB2312" w:cs="仿宋_GB2312"/>
                <w:sz w:val="24"/>
                <w:szCs w:val="24"/>
                <w:highlight w:val="none"/>
              </w:rPr>
              <w:t>突出学校和学生特点，体现为学生就业服务</w:t>
            </w:r>
          </w:p>
        </w:tc>
        <w:tc>
          <w:tcPr>
            <w:tcW w:w="650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0579634A">
            <w:pPr>
              <w:snapToGrid w:val="0"/>
              <w:jc w:val="center"/>
              <w:rPr>
                <w:rFonts w:hAnsi="仿宋_GB2312" w:cs="仿宋_GB2312"/>
                <w:sz w:val="24"/>
                <w:szCs w:val="24"/>
                <w:highlight w:val="none"/>
              </w:rPr>
            </w:pPr>
          </w:p>
        </w:tc>
      </w:tr>
      <w:tr w14:paraId="64E41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4B01A9C">
            <w:pPr>
              <w:snapToGrid w:val="0"/>
              <w:jc w:val="center"/>
              <w:rPr>
                <w:rFonts w:hAnsi="楷体_GB2312" w:cs="楷体_GB2312"/>
                <w:sz w:val="24"/>
                <w:szCs w:val="24"/>
                <w:highlight w:val="none"/>
              </w:rPr>
            </w:pPr>
            <w:r>
              <w:rPr>
                <w:rFonts w:hint="eastAsia" w:hAnsi="楷体_GB2312" w:cs="楷体_GB2312"/>
                <w:sz w:val="24"/>
                <w:szCs w:val="24"/>
                <w:highlight w:val="none"/>
              </w:rPr>
              <w:t>2.教学</w:t>
            </w:r>
          </w:p>
          <w:p w14:paraId="32F9992E">
            <w:pPr>
              <w:snapToGrid w:val="0"/>
              <w:jc w:val="center"/>
              <w:rPr>
                <w:rFonts w:hAnsi="等线" w:cs="Times New Roman"/>
                <w:sz w:val="24"/>
                <w:szCs w:val="24"/>
                <w:highlight w:val="none"/>
              </w:rPr>
            </w:pPr>
            <w:r>
              <w:rPr>
                <w:rFonts w:hint="eastAsia" w:hAnsi="楷体_GB2312" w:cs="楷体_GB2312"/>
                <w:sz w:val="24"/>
                <w:szCs w:val="24"/>
                <w:highlight w:val="none"/>
              </w:rPr>
              <w:t>实施</w:t>
            </w:r>
          </w:p>
        </w:tc>
        <w:tc>
          <w:tcPr>
            <w:tcW w:w="7935" w:type="dxa"/>
            <w:tcMar>
              <w:left w:w="0" w:type="dxa"/>
              <w:right w:w="0" w:type="dxa"/>
            </w:tcMar>
            <w:vAlign w:val="center"/>
          </w:tcPr>
          <w:p w14:paraId="2C7650A1">
            <w:pPr>
              <w:snapToGrid w:val="0"/>
              <w:rPr>
                <w:rFonts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hAnsi="仿宋_GB2312" w:cs="仿宋_GB2312"/>
                <w:sz w:val="24"/>
                <w:szCs w:val="24"/>
                <w:highlight w:val="none"/>
              </w:rPr>
              <w:t>教学活动丰富多样，综合运用多种教学策略、方法和技术，教学进程把控得当，教学设计得到充分体现</w:t>
            </w:r>
          </w:p>
        </w:tc>
        <w:tc>
          <w:tcPr>
            <w:tcW w:w="65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1FFFEF0">
            <w:pPr>
              <w:snapToGrid w:val="0"/>
              <w:jc w:val="center"/>
              <w:rPr>
                <w:rFonts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hAnsi="仿宋_GB2312" w:cs="仿宋_GB2312"/>
                <w:sz w:val="24"/>
                <w:szCs w:val="24"/>
                <w:highlight w:val="none"/>
              </w:rPr>
              <w:t>40</w:t>
            </w:r>
          </w:p>
        </w:tc>
      </w:tr>
      <w:tr w14:paraId="2B5B7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1E59CD73">
            <w:pPr>
              <w:snapToGrid w:val="0"/>
              <w:rPr>
                <w:rFonts w:hAnsi="等线" w:cs="Times New Roman"/>
                <w:sz w:val="24"/>
                <w:szCs w:val="24"/>
                <w:highlight w:val="none"/>
              </w:rPr>
            </w:pPr>
          </w:p>
        </w:tc>
        <w:tc>
          <w:tcPr>
            <w:tcW w:w="7935" w:type="dxa"/>
            <w:tcMar>
              <w:left w:w="0" w:type="dxa"/>
              <w:right w:w="0" w:type="dxa"/>
            </w:tcMar>
            <w:vAlign w:val="center"/>
          </w:tcPr>
          <w:p w14:paraId="762B706B">
            <w:pPr>
              <w:snapToGrid w:val="0"/>
              <w:rPr>
                <w:rFonts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hAnsi="仿宋_GB2312" w:cs="仿宋_GB2312"/>
                <w:sz w:val="24"/>
                <w:szCs w:val="24"/>
                <w:highlight w:val="none"/>
              </w:rPr>
              <w:t>体现出对所讲授课程相关理论和就业指导实践技能积累的深度广度，能够回答或解决学生关于生涯规划和求职就业的具体现实问题</w:t>
            </w:r>
          </w:p>
        </w:tc>
        <w:tc>
          <w:tcPr>
            <w:tcW w:w="650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7B84A92F">
            <w:pPr>
              <w:snapToGrid w:val="0"/>
              <w:jc w:val="center"/>
              <w:rPr>
                <w:rFonts w:hAnsi="仿宋_GB2312" w:cs="仿宋_GB2312"/>
                <w:sz w:val="24"/>
                <w:szCs w:val="24"/>
                <w:highlight w:val="none"/>
              </w:rPr>
            </w:pPr>
          </w:p>
        </w:tc>
      </w:tr>
      <w:tr w14:paraId="6252B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6F8D12EA">
            <w:pPr>
              <w:snapToGrid w:val="0"/>
              <w:rPr>
                <w:rFonts w:hAnsi="等线" w:cs="Times New Roman"/>
                <w:sz w:val="24"/>
                <w:szCs w:val="24"/>
                <w:highlight w:val="none"/>
              </w:rPr>
            </w:pPr>
          </w:p>
        </w:tc>
        <w:tc>
          <w:tcPr>
            <w:tcW w:w="7935" w:type="dxa"/>
            <w:tcMar>
              <w:left w:w="0" w:type="dxa"/>
              <w:right w:w="0" w:type="dxa"/>
            </w:tcMar>
            <w:vAlign w:val="center"/>
          </w:tcPr>
          <w:p w14:paraId="121B8FC0">
            <w:pPr>
              <w:snapToGrid w:val="0"/>
              <w:rPr>
                <w:rFonts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hAnsi="仿宋_GB2312" w:cs="仿宋_GB2312"/>
                <w:sz w:val="24"/>
                <w:szCs w:val="24"/>
                <w:highlight w:val="none"/>
              </w:rPr>
              <w:t>注重启发式、互动式、案例式教学，教学活动循序渐进，符合学生认知特点，强化学生学习主体意识</w:t>
            </w:r>
          </w:p>
        </w:tc>
        <w:tc>
          <w:tcPr>
            <w:tcW w:w="650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46666C3A">
            <w:pPr>
              <w:snapToGrid w:val="0"/>
              <w:jc w:val="center"/>
              <w:rPr>
                <w:rFonts w:hAnsi="仿宋_GB2312" w:cs="仿宋_GB2312"/>
                <w:sz w:val="24"/>
                <w:szCs w:val="24"/>
                <w:highlight w:val="none"/>
              </w:rPr>
            </w:pPr>
          </w:p>
        </w:tc>
      </w:tr>
      <w:tr w14:paraId="0B14B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1B6C586A">
            <w:pPr>
              <w:snapToGrid w:val="0"/>
              <w:rPr>
                <w:rFonts w:hAnsi="等线" w:cs="Times New Roman"/>
                <w:sz w:val="24"/>
                <w:szCs w:val="24"/>
                <w:highlight w:val="none"/>
              </w:rPr>
            </w:pPr>
          </w:p>
        </w:tc>
        <w:tc>
          <w:tcPr>
            <w:tcW w:w="7935" w:type="dxa"/>
            <w:tcMar>
              <w:left w:w="0" w:type="dxa"/>
              <w:right w:w="0" w:type="dxa"/>
            </w:tcMar>
            <w:vAlign w:val="center"/>
          </w:tcPr>
          <w:p w14:paraId="2688A8BC">
            <w:pPr>
              <w:snapToGrid w:val="0"/>
              <w:rPr>
                <w:rFonts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hAnsi="仿宋_GB2312" w:cs="仿宋_GB2312"/>
                <w:sz w:val="24"/>
                <w:szCs w:val="24"/>
                <w:highlight w:val="none"/>
              </w:rPr>
              <w:t>普通话授课，语言表达清晰、流畅、准确、生动，语速节奏恰当</w:t>
            </w:r>
          </w:p>
        </w:tc>
        <w:tc>
          <w:tcPr>
            <w:tcW w:w="650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63BE000C">
            <w:pPr>
              <w:snapToGrid w:val="0"/>
              <w:jc w:val="center"/>
              <w:rPr>
                <w:rFonts w:hAnsi="仿宋_GB2312" w:cs="仿宋_GB2312"/>
                <w:sz w:val="24"/>
                <w:szCs w:val="24"/>
                <w:highlight w:val="none"/>
              </w:rPr>
            </w:pPr>
          </w:p>
        </w:tc>
      </w:tr>
      <w:tr w14:paraId="2DD0B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5E4B9E9">
            <w:pPr>
              <w:snapToGrid w:val="0"/>
              <w:jc w:val="center"/>
              <w:rPr>
                <w:rFonts w:hAnsi="楷体_GB2312" w:cs="楷体_GB2312"/>
                <w:sz w:val="24"/>
                <w:szCs w:val="24"/>
                <w:highlight w:val="none"/>
              </w:rPr>
            </w:pPr>
            <w:r>
              <w:rPr>
                <w:rFonts w:hint="eastAsia" w:hAnsi="楷体_GB2312" w:cs="楷体_GB2312"/>
                <w:sz w:val="24"/>
                <w:szCs w:val="24"/>
                <w:highlight w:val="none"/>
              </w:rPr>
              <w:t>3.课堂</w:t>
            </w:r>
          </w:p>
          <w:p w14:paraId="22BCF42A">
            <w:pPr>
              <w:snapToGrid w:val="0"/>
              <w:jc w:val="center"/>
              <w:rPr>
                <w:rFonts w:hAnsi="等线" w:cs="Times New Roman"/>
                <w:sz w:val="24"/>
                <w:szCs w:val="24"/>
                <w:highlight w:val="none"/>
              </w:rPr>
            </w:pPr>
            <w:r>
              <w:rPr>
                <w:rFonts w:hint="eastAsia" w:hAnsi="楷体_GB2312" w:cs="楷体_GB2312"/>
                <w:sz w:val="24"/>
                <w:szCs w:val="24"/>
                <w:highlight w:val="none"/>
              </w:rPr>
              <w:t>效果</w:t>
            </w:r>
          </w:p>
        </w:tc>
        <w:tc>
          <w:tcPr>
            <w:tcW w:w="7935" w:type="dxa"/>
            <w:tcMar>
              <w:left w:w="0" w:type="dxa"/>
              <w:right w:w="0" w:type="dxa"/>
            </w:tcMar>
            <w:vAlign w:val="center"/>
          </w:tcPr>
          <w:p w14:paraId="45EFC4E7">
            <w:pPr>
              <w:snapToGrid w:val="0"/>
              <w:rPr>
                <w:rFonts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hAnsi="仿宋_GB2312" w:cs="仿宋_GB2312"/>
                <w:sz w:val="24"/>
                <w:szCs w:val="24"/>
                <w:highlight w:val="none"/>
              </w:rPr>
              <w:t>教师授课精神饱满、特色鲜明、感染力强，教态仪表着装自然得体</w:t>
            </w:r>
          </w:p>
        </w:tc>
        <w:tc>
          <w:tcPr>
            <w:tcW w:w="65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A619D00">
            <w:pPr>
              <w:snapToGrid w:val="0"/>
              <w:jc w:val="center"/>
              <w:rPr>
                <w:rFonts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hAnsi="仿宋_GB2312" w:cs="仿宋_GB2312"/>
                <w:sz w:val="24"/>
                <w:szCs w:val="24"/>
                <w:highlight w:val="none"/>
              </w:rPr>
              <w:t>30</w:t>
            </w:r>
          </w:p>
        </w:tc>
      </w:tr>
      <w:tr w14:paraId="4D14F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3BE125BC">
            <w:pPr>
              <w:snapToGrid w:val="0"/>
              <w:rPr>
                <w:rFonts w:hAnsi="等线" w:cs="Times New Roman"/>
                <w:sz w:val="24"/>
                <w:szCs w:val="24"/>
                <w:highlight w:val="none"/>
              </w:rPr>
            </w:pPr>
          </w:p>
        </w:tc>
        <w:tc>
          <w:tcPr>
            <w:tcW w:w="7935" w:type="dxa"/>
            <w:tcMar>
              <w:left w:w="0" w:type="dxa"/>
              <w:right w:w="0" w:type="dxa"/>
            </w:tcMar>
            <w:vAlign w:val="center"/>
          </w:tcPr>
          <w:p w14:paraId="47716E72">
            <w:pPr>
              <w:snapToGrid w:val="0"/>
              <w:rPr>
                <w:rFonts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hAnsi="仿宋_GB2312" w:cs="仿宋_GB2312"/>
                <w:sz w:val="24"/>
                <w:szCs w:val="24"/>
                <w:highlight w:val="none"/>
              </w:rPr>
              <w:t>能够激发学生学习兴趣，课堂氛围活跃，师生实现良性互动</w:t>
            </w:r>
          </w:p>
        </w:tc>
        <w:tc>
          <w:tcPr>
            <w:tcW w:w="650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65A6DA63">
            <w:pPr>
              <w:snapToGrid w:val="0"/>
              <w:jc w:val="center"/>
              <w:rPr>
                <w:rFonts w:hAnsi="仿宋_GB2312" w:cs="仿宋_GB2312"/>
                <w:sz w:val="24"/>
                <w:szCs w:val="24"/>
                <w:highlight w:val="none"/>
              </w:rPr>
            </w:pPr>
          </w:p>
        </w:tc>
      </w:tr>
      <w:tr w14:paraId="5A7C0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37BC8FC3">
            <w:pPr>
              <w:snapToGrid w:val="0"/>
              <w:rPr>
                <w:rFonts w:hAnsi="等线" w:cs="Times New Roman"/>
                <w:sz w:val="24"/>
                <w:szCs w:val="24"/>
                <w:highlight w:val="none"/>
              </w:rPr>
            </w:pPr>
          </w:p>
        </w:tc>
        <w:tc>
          <w:tcPr>
            <w:tcW w:w="7935" w:type="dxa"/>
            <w:tcMar>
              <w:left w:w="0" w:type="dxa"/>
              <w:right w:w="0" w:type="dxa"/>
            </w:tcMar>
            <w:vAlign w:val="center"/>
          </w:tcPr>
          <w:p w14:paraId="57E41078">
            <w:pPr>
              <w:snapToGrid w:val="0"/>
              <w:rPr>
                <w:rFonts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hAnsi="仿宋_GB2312" w:cs="仿宋_GB2312"/>
                <w:sz w:val="24"/>
                <w:szCs w:val="24"/>
                <w:highlight w:val="none"/>
              </w:rPr>
              <w:t>有规范的课堂教学反馈机制，通过课堂小结或小测等检验教学效果，实现预期教学目标</w:t>
            </w:r>
          </w:p>
        </w:tc>
        <w:tc>
          <w:tcPr>
            <w:tcW w:w="650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6358A342">
            <w:pPr>
              <w:snapToGrid w:val="0"/>
              <w:jc w:val="center"/>
              <w:rPr>
                <w:rFonts w:hAnsi="仿宋_GB2312" w:cs="仿宋_GB2312"/>
                <w:sz w:val="24"/>
                <w:szCs w:val="24"/>
                <w:highlight w:val="none"/>
              </w:rPr>
            </w:pPr>
          </w:p>
        </w:tc>
      </w:tr>
      <w:tr w14:paraId="5CC70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tcMar>
              <w:left w:w="0" w:type="dxa"/>
              <w:right w:w="0" w:type="dxa"/>
            </w:tcMar>
            <w:vAlign w:val="center"/>
          </w:tcPr>
          <w:p w14:paraId="63686532">
            <w:pPr>
              <w:snapToGrid w:val="0"/>
              <w:jc w:val="center"/>
              <w:rPr>
                <w:rFonts w:hAnsi="等线" w:cs="Times New Roman"/>
                <w:sz w:val="24"/>
                <w:szCs w:val="24"/>
                <w:highlight w:val="none"/>
              </w:rPr>
            </w:pPr>
            <w:r>
              <w:rPr>
                <w:rFonts w:hint="eastAsia" w:cs="黑体"/>
                <w:sz w:val="24"/>
                <w:szCs w:val="24"/>
                <w:highlight w:val="none"/>
              </w:rPr>
              <w:t>总分</w:t>
            </w:r>
          </w:p>
        </w:tc>
        <w:tc>
          <w:tcPr>
            <w:tcW w:w="7935" w:type="dxa"/>
            <w:tcMar>
              <w:left w:w="0" w:type="dxa"/>
              <w:right w:w="0" w:type="dxa"/>
            </w:tcMar>
            <w:vAlign w:val="center"/>
          </w:tcPr>
          <w:p w14:paraId="36FF18E4">
            <w:pPr>
              <w:snapToGrid w:val="0"/>
              <w:rPr>
                <w:rFonts w:cs="黑体"/>
                <w:sz w:val="24"/>
                <w:szCs w:val="24"/>
                <w:highlight w:val="none"/>
              </w:rPr>
            </w:pPr>
          </w:p>
        </w:tc>
        <w:tc>
          <w:tcPr>
            <w:tcW w:w="650" w:type="dxa"/>
            <w:tcMar>
              <w:left w:w="0" w:type="dxa"/>
              <w:right w:w="0" w:type="dxa"/>
            </w:tcMar>
            <w:vAlign w:val="center"/>
          </w:tcPr>
          <w:p w14:paraId="736AA19D">
            <w:pPr>
              <w:snapToGrid w:val="0"/>
              <w:ind w:left="-160" w:leftChars="-50" w:right="-160" w:rightChars="-50"/>
              <w:jc w:val="center"/>
              <w:rPr>
                <w:rFonts w:cs="黑体"/>
                <w:sz w:val="24"/>
                <w:szCs w:val="24"/>
                <w:highlight w:val="none"/>
              </w:rPr>
            </w:pPr>
            <w:r>
              <w:rPr>
                <w:rFonts w:hint="eastAsia" w:cs="黑体"/>
                <w:sz w:val="24"/>
                <w:szCs w:val="24"/>
                <w:highlight w:val="none"/>
              </w:rPr>
              <w:t>100</w:t>
            </w:r>
          </w:p>
        </w:tc>
      </w:tr>
    </w:tbl>
    <w:p w14:paraId="5B369B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bCs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Cs/>
          <w:sz w:val="32"/>
          <w:szCs w:val="32"/>
          <w:highlight w:val="none"/>
        </w:rPr>
        <w:t>（3）现场决赛评分表（占比60%）</w:t>
      </w:r>
    </w:p>
    <w:tbl>
      <w:tblPr>
        <w:tblStyle w:val="4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3"/>
        <w:gridCol w:w="6427"/>
        <w:gridCol w:w="649"/>
      </w:tblGrid>
      <w:tr w14:paraId="69BF4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63" w:type="dxa"/>
            <w:tcMar>
              <w:left w:w="28" w:type="dxa"/>
              <w:right w:w="28" w:type="dxa"/>
            </w:tcMar>
            <w:vAlign w:val="center"/>
          </w:tcPr>
          <w:p w14:paraId="58FF499C">
            <w:pPr>
              <w:snapToGrid w:val="0"/>
              <w:jc w:val="center"/>
              <w:rPr>
                <w:rFonts w:ascii="黑体" w:eastAsia="黑体" w:cs="黑体"/>
                <w:sz w:val="26"/>
                <w:szCs w:val="26"/>
                <w:highlight w:val="none"/>
              </w:rPr>
            </w:pPr>
            <w:r>
              <w:rPr>
                <w:rFonts w:hint="eastAsia" w:ascii="黑体" w:eastAsia="黑体" w:cs="黑体"/>
                <w:sz w:val="26"/>
                <w:szCs w:val="26"/>
                <w:highlight w:val="none"/>
              </w:rPr>
              <w:t>评价维度</w:t>
            </w:r>
          </w:p>
        </w:tc>
        <w:tc>
          <w:tcPr>
            <w:tcW w:w="6427" w:type="dxa"/>
            <w:tcMar>
              <w:left w:w="28" w:type="dxa"/>
              <w:right w:w="28" w:type="dxa"/>
            </w:tcMar>
            <w:vAlign w:val="center"/>
          </w:tcPr>
          <w:p w14:paraId="54B7D8FC">
            <w:pPr>
              <w:snapToGrid w:val="0"/>
              <w:jc w:val="center"/>
              <w:rPr>
                <w:rFonts w:ascii="黑体" w:eastAsia="黑体" w:cs="黑体"/>
                <w:sz w:val="26"/>
                <w:szCs w:val="26"/>
                <w:highlight w:val="none"/>
              </w:rPr>
            </w:pPr>
            <w:r>
              <w:rPr>
                <w:rFonts w:hint="eastAsia" w:ascii="黑体" w:eastAsia="黑体" w:cs="黑体"/>
                <w:sz w:val="26"/>
                <w:szCs w:val="26"/>
                <w:highlight w:val="none"/>
              </w:rPr>
              <w:t>评价要点</w:t>
            </w:r>
          </w:p>
        </w:tc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14:paraId="2C0C2A4B">
            <w:pPr>
              <w:snapToGrid w:val="0"/>
              <w:jc w:val="center"/>
              <w:rPr>
                <w:rFonts w:ascii="黑体" w:eastAsia="黑体" w:cs="黑体"/>
                <w:sz w:val="26"/>
                <w:szCs w:val="26"/>
                <w:highlight w:val="none"/>
              </w:rPr>
            </w:pPr>
            <w:r>
              <w:rPr>
                <w:rFonts w:hint="eastAsia" w:ascii="黑体" w:eastAsia="黑体" w:cs="黑体"/>
                <w:sz w:val="26"/>
                <w:szCs w:val="26"/>
                <w:highlight w:val="none"/>
              </w:rPr>
              <w:t>分值</w:t>
            </w:r>
          </w:p>
        </w:tc>
      </w:tr>
      <w:tr w14:paraId="17FD6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exact"/>
          <w:jc w:val="center"/>
        </w:trPr>
        <w:tc>
          <w:tcPr>
            <w:tcW w:w="2563" w:type="dxa"/>
            <w:tcMar>
              <w:left w:w="28" w:type="dxa"/>
              <w:right w:w="28" w:type="dxa"/>
            </w:tcMar>
            <w:vAlign w:val="center"/>
          </w:tcPr>
          <w:p w14:paraId="69B5D619">
            <w:pPr>
              <w:snapToGrid w:val="0"/>
              <w:jc w:val="center"/>
              <w:rPr>
                <w:rFonts w:hAnsi="等线" w:cs="Times New Roman"/>
                <w:sz w:val="24"/>
                <w:szCs w:val="24"/>
                <w:highlight w:val="none"/>
              </w:rPr>
            </w:pPr>
            <w:r>
              <w:rPr>
                <w:rFonts w:hint="eastAsia" w:hAnsi="等线" w:cs="Times New Roman"/>
                <w:sz w:val="24"/>
                <w:szCs w:val="24"/>
                <w:highlight w:val="none"/>
              </w:rPr>
              <w:t>1.课程建设情况汇报与互动答辩</w:t>
            </w:r>
          </w:p>
        </w:tc>
        <w:tc>
          <w:tcPr>
            <w:tcW w:w="6427" w:type="dxa"/>
            <w:tcMar>
              <w:left w:w="28" w:type="dxa"/>
              <w:right w:w="28" w:type="dxa"/>
            </w:tcMar>
            <w:vAlign w:val="center"/>
          </w:tcPr>
          <w:p w14:paraId="7FE3671A">
            <w:pPr>
              <w:snapToGrid w:val="0"/>
              <w:rPr>
                <w:rFonts w:hAnsi="等线" w:cs="Times New Roman"/>
                <w:sz w:val="24"/>
                <w:szCs w:val="24"/>
                <w:highlight w:val="none"/>
              </w:rPr>
            </w:pPr>
            <w:r>
              <w:rPr>
                <w:rFonts w:hint="eastAsia" w:hAnsi="等线" w:cs="Times New Roman"/>
                <w:sz w:val="24"/>
                <w:szCs w:val="24"/>
                <w:highlight w:val="none"/>
              </w:rPr>
              <w:t>规定时间内汇报课程创新方法、实施情况、效果体现等。回答问题能够体现教师对课程建设的理解和思考，反映课程建设的特色、水平和对学生发展的促进作用</w:t>
            </w:r>
          </w:p>
        </w:tc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14:paraId="51F75179">
            <w:pPr>
              <w:snapToGrid w:val="0"/>
              <w:jc w:val="center"/>
              <w:rPr>
                <w:rFonts w:hAnsi="等线" w:cs="Times New Roman"/>
                <w:sz w:val="24"/>
                <w:szCs w:val="24"/>
                <w:highlight w:val="none"/>
              </w:rPr>
            </w:pPr>
            <w:r>
              <w:rPr>
                <w:rFonts w:hint="eastAsia" w:hAnsi="等线" w:cs="Times New Roman"/>
                <w:sz w:val="24"/>
                <w:szCs w:val="24"/>
                <w:highlight w:val="none"/>
              </w:rPr>
              <w:t>50</w:t>
            </w:r>
          </w:p>
        </w:tc>
      </w:tr>
      <w:tr w14:paraId="7F08F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563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E73B9BF">
            <w:pPr>
              <w:snapToGrid w:val="0"/>
              <w:jc w:val="center"/>
              <w:rPr>
                <w:rFonts w:hAnsi="等线" w:cs="Times New Roman"/>
                <w:sz w:val="24"/>
                <w:szCs w:val="24"/>
                <w:highlight w:val="none"/>
              </w:rPr>
            </w:pPr>
            <w:r>
              <w:rPr>
                <w:rFonts w:hint="eastAsia" w:hAnsi="等线" w:cs="Times New Roman"/>
                <w:sz w:val="24"/>
                <w:szCs w:val="24"/>
                <w:highlight w:val="none"/>
              </w:rPr>
              <w:t>2.教学展示</w:t>
            </w:r>
          </w:p>
        </w:tc>
        <w:tc>
          <w:tcPr>
            <w:tcW w:w="6427" w:type="dxa"/>
            <w:tcMar>
              <w:left w:w="28" w:type="dxa"/>
              <w:right w:w="28" w:type="dxa"/>
            </w:tcMar>
            <w:vAlign w:val="center"/>
          </w:tcPr>
          <w:p w14:paraId="68A9C4DA">
            <w:pPr>
              <w:snapToGrid w:val="0"/>
              <w:rPr>
                <w:rFonts w:hAnsi="等线" w:cs="Times New Roman"/>
                <w:sz w:val="24"/>
                <w:szCs w:val="24"/>
                <w:highlight w:val="none"/>
              </w:rPr>
            </w:pPr>
            <w:r>
              <w:rPr>
                <w:rFonts w:hint="eastAsia" w:hAnsi="等线" w:cs="Times New Roman"/>
                <w:sz w:val="24"/>
                <w:szCs w:val="24"/>
                <w:highlight w:val="none"/>
              </w:rPr>
              <w:t>围绕主题合理设计内容，采用适当教学方法，体现对学生实践行动的促进，实现预期教学目标</w:t>
            </w:r>
          </w:p>
        </w:tc>
        <w:tc>
          <w:tcPr>
            <w:tcW w:w="649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3F1D1C3">
            <w:pPr>
              <w:snapToGrid w:val="0"/>
              <w:jc w:val="center"/>
              <w:rPr>
                <w:rFonts w:hAnsi="等线" w:cs="Times New Roman"/>
                <w:sz w:val="24"/>
                <w:szCs w:val="24"/>
                <w:highlight w:val="none"/>
              </w:rPr>
            </w:pPr>
            <w:r>
              <w:rPr>
                <w:rFonts w:hint="eastAsia" w:hAnsi="等线" w:cs="Times New Roman"/>
                <w:sz w:val="24"/>
                <w:szCs w:val="24"/>
                <w:highlight w:val="none"/>
              </w:rPr>
              <w:t>50</w:t>
            </w:r>
          </w:p>
        </w:tc>
      </w:tr>
      <w:tr w14:paraId="673D8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63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15B5F9DD">
            <w:pPr>
              <w:snapToGrid w:val="0"/>
              <w:jc w:val="center"/>
              <w:rPr>
                <w:rFonts w:hAnsi="等线" w:cs="Times New Roman"/>
                <w:sz w:val="24"/>
                <w:szCs w:val="24"/>
                <w:highlight w:val="none"/>
              </w:rPr>
            </w:pPr>
          </w:p>
        </w:tc>
        <w:tc>
          <w:tcPr>
            <w:tcW w:w="6427" w:type="dxa"/>
            <w:tcMar>
              <w:left w:w="28" w:type="dxa"/>
              <w:right w:w="28" w:type="dxa"/>
            </w:tcMar>
            <w:vAlign w:val="center"/>
          </w:tcPr>
          <w:p w14:paraId="013F43C5">
            <w:pPr>
              <w:snapToGrid w:val="0"/>
              <w:rPr>
                <w:rFonts w:hAnsi="等线" w:cs="Times New Roman"/>
                <w:sz w:val="24"/>
                <w:szCs w:val="24"/>
                <w:highlight w:val="none"/>
              </w:rPr>
            </w:pPr>
            <w:r>
              <w:rPr>
                <w:rFonts w:hint="eastAsia" w:hAnsi="等线" w:cs="Times New Roman"/>
                <w:sz w:val="24"/>
                <w:szCs w:val="24"/>
                <w:highlight w:val="none"/>
              </w:rPr>
              <w:t>通过教</w:t>
            </w:r>
            <w:r>
              <w:rPr>
                <w:rFonts w:hint="eastAsia" w:hAnsi="等线" w:cs="Times New Roman"/>
                <w:spacing w:val="-8"/>
                <w:sz w:val="24"/>
                <w:szCs w:val="24"/>
                <w:highlight w:val="none"/>
              </w:rPr>
              <w:t>学展示体现教师实际教学的经验，突出以学生为主体，熟练运用生涯教育理论和方法，解决学生生涯发展中的实际问题</w:t>
            </w:r>
          </w:p>
        </w:tc>
        <w:tc>
          <w:tcPr>
            <w:tcW w:w="649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73177DAF">
            <w:pPr>
              <w:snapToGrid w:val="0"/>
              <w:rPr>
                <w:rFonts w:hAnsi="等线" w:cs="Times New Roman"/>
                <w:sz w:val="24"/>
                <w:szCs w:val="24"/>
                <w:highlight w:val="none"/>
              </w:rPr>
            </w:pPr>
          </w:p>
        </w:tc>
      </w:tr>
      <w:tr w14:paraId="1FC4E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63" w:type="dxa"/>
            <w:tcMar>
              <w:left w:w="28" w:type="dxa"/>
              <w:right w:w="28" w:type="dxa"/>
            </w:tcMar>
            <w:vAlign w:val="center"/>
          </w:tcPr>
          <w:p w14:paraId="3E7E78EA">
            <w:pPr>
              <w:snapToGrid w:val="0"/>
              <w:jc w:val="center"/>
              <w:rPr>
                <w:rFonts w:hAnsi="等线" w:cs="Times New Roman"/>
                <w:sz w:val="24"/>
                <w:szCs w:val="24"/>
                <w:highlight w:val="none"/>
              </w:rPr>
            </w:pPr>
            <w:r>
              <w:rPr>
                <w:rFonts w:hint="eastAsia" w:hAnsi="等线" w:cs="Times New Roman"/>
                <w:sz w:val="24"/>
                <w:szCs w:val="24"/>
                <w:highlight w:val="none"/>
              </w:rPr>
              <w:t>总分</w:t>
            </w:r>
          </w:p>
        </w:tc>
        <w:tc>
          <w:tcPr>
            <w:tcW w:w="6427" w:type="dxa"/>
            <w:tcMar>
              <w:left w:w="28" w:type="dxa"/>
              <w:right w:w="28" w:type="dxa"/>
            </w:tcMar>
            <w:vAlign w:val="center"/>
          </w:tcPr>
          <w:p w14:paraId="14F16E18">
            <w:pPr>
              <w:snapToGrid w:val="0"/>
              <w:rPr>
                <w:rFonts w:hAnsi="等线" w:cs="Times New Roman"/>
                <w:sz w:val="24"/>
                <w:szCs w:val="24"/>
                <w:highlight w:val="none"/>
              </w:rPr>
            </w:pPr>
          </w:p>
        </w:tc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14:paraId="0D195455">
            <w:pPr>
              <w:snapToGrid w:val="0"/>
              <w:jc w:val="center"/>
              <w:rPr>
                <w:rFonts w:hAnsi="等线" w:cs="Times New Roman"/>
                <w:sz w:val="24"/>
                <w:szCs w:val="24"/>
                <w:highlight w:val="none"/>
              </w:rPr>
            </w:pPr>
            <w:r>
              <w:rPr>
                <w:rFonts w:hint="eastAsia" w:hAnsi="等线" w:cs="Times New Roman"/>
                <w:sz w:val="24"/>
                <w:szCs w:val="24"/>
                <w:highlight w:val="none"/>
              </w:rPr>
              <w:t>100</w:t>
            </w:r>
          </w:p>
        </w:tc>
      </w:tr>
    </w:tbl>
    <w:p w14:paraId="0C4CE678"/>
    <w:sectPr>
      <w:footerReference r:id="rId3" w:type="default"/>
      <w:pgSz w:w="11906" w:h="16838"/>
      <w:pgMar w:top="2098" w:right="1587" w:bottom="1984" w:left="1587" w:header="851" w:footer="153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9989B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717829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717829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505448"/>
    <w:multiLevelType w:val="singleLevel"/>
    <w:tmpl w:val="5750544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1E07DA"/>
    <w:rsid w:val="0F0B0321"/>
    <w:rsid w:val="1B187A26"/>
    <w:rsid w:val="3C360D5A"/>
    <w:rsid w:val="5765719A"/>
    <w:rsid w:val="78F834C5"/>
    <w:rsid w:val="7C1E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2804</Words>
  <Characters>2843</Characters>
  <Lines>0</Lines>
  <Paragraphs>0</Paragraphs>
  <TotalTime>5</TotalTime>
  <ScaleCrop>false</ScaleCrop>
  <LinksUpToDate>false</LinksUpToDate>
  <CharactersWithSpaces>2855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2025-11-01T14:30:00Z</dcterms:created>
  <dc:creator>扶子茶.</dc:creator>
  <cp:lastModifiedBy>扶子茶.</cp:lastModifiedBy>
  <dcterms:modified xsi:type="dcterms:W3CDTF">2025-11-01T17:33:34Z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1EBB302931054BCB908F87E39B5B59A6_11</vt:lpwstr>
  </property>
  <property fmtid="{D5CDD505-2E9C-101B-9397-08002B2CF9AE}" pid="4" name="KSOTemplateDocerSaveRecord">
    <vt:lpwstr>eyJoZGlkIjoiMGQwMDZmOGMwNDE2OWIyNGMyYmVjMzUwNmYyZTk2NzAiLCJ1c2VySWQiOiIxNTA5Nzk5ODQ4In0=</vt:lpwstr>
  </property>
</Properties>
</file>