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1、怎么进行申请？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解答：在网站的下载中心有申报的操作手册，请阅读操作手册后进行申报(学生补贴申报-操作说明)。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2.没有河南社保卡的学生如何申报？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解答：建议提前办理河南社保卡并激活金融功能。可以选择线上或者线下方式申领社会保障卡</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线上办理：可以关注“河南社会保障卡”微信公众号、支付宝生活号或支付宝小程序，进入“服务大厅”，点击“社保卡申领”功能模块，选择对应的参保地，然后根据需求可选择本人办理、未成年人办理或成年人代办，按照提示操作完成办理。如选择成年人代办，还需要申请人本人进行人脸识别通过后才能完成申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线下办理：可前往就近社保卡服务网点，（关注“河南社会保障卡”微信公众号、支付宝生活号或支付宝小程序，进入“服务大厅”选择“服务网点查询”功能或拨打12333人社服务热线查询详细地址），办理社会保障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b/>
          <w:bCs/>
          <w:sz w:val="28"/>
          <w:szCs w:val="28"/>
        </w:rPr>
      </w:pPr>
      <w:r>
        <w:rPr>
          <w:rFonts w:hint="eastAsia"/>
          <w:sz w:val="28"/>
          <w:szCs w:val="28"/>
        </w:rPr>
        <w:t xml:space="preserve">  </w:t>
      </w:r>
      <w:r>
        <w:rPr>
          <w:rFonts w:hint="eastAsia" w:ascii="微软雅黑" w:hAnsi="微软雅黑" w:eastAsia="微软雅黑" w:cs="微软雅黑"/>
          <w:b/>
          <w:bCs/>
          <w:sz w:val="28"/>
          <w:szCs w:val="28"/>
        </w:rPr>
        <w:t>3、为什么网站提示有误进不去或卡在空白页面？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解答：兼容性问题，推荐使用浏览器内核为ie10以上的浏览器，如谷歌浏览器或360极速模式进行申报。如果没有电脑可以微信关注河南就业公众号进行申请。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4、公安认证失败怎么办？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解答：可以使用高级认证（支付宝认证）。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5、选择院校不存在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解答：河南省内的学校并确认学校名称是否正确。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6、常驻地区划选择哪里？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解答：这个字段对本次申请没有影响，建议选择学校所在地。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7.准备升学的同学可以申请吗？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解答：不提倡但暂未禁止，请尽可能确定自己求职创业意愿或是继续升学的意愿，申请过程中有个人诚信承诺。（例如专升本，专科毕业申请了，本科毕业就不可以再申请）。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8、材料上传失败怎么办？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解答：图片上传不成功的可以在电脑上修改图片像素大小，修改为800*600像素左右可以进行上传，具体操作为：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1)、选中图片右键点击，选中编辑；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2)、打开后点击重新调整图片大小；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3)、选中像素，修改数字大小后进行保存；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4)、重新上传图片。助学贷款合同可以直接上传pdf文件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9、提交后发现填写错误怎么修改？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解答：提交按钮旁边有撤回按钮，撤回后可以进行修改（学校未审核可以主动撤回，如学校已审核请联系学校撤销审核并退回）。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10、符合多种困难类别，可以多次申请吗？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解答：不可以。符合多种申报类别，只可按照一种身份申报，如有国家助学贷款的推荐优先使用国家助学贷款类别申报，并按“获得国家助学贷款”类别上传支撑材料。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11、网上申请时需要上传什么文件？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解答：按照不同的申请类别需要上传的材料不同，请按系统提示上传。上传的图片材料要求拍照要尽可能清晰，没有实质文字或数字内容的**封皮等图片不必上传。主要包括（三类）：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一是学籍证明材料，学信网学籍截图；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二是困难资质材料，比如符合条件的助学贷款合同或者助贷系统截图（截图中需清楚的显示贷款人姓名、贷款年份、合同编号）；低保证或最新低保金领取待遇凭证或所在地民政部门出具的同等效力证明材料；毕业生本人《残疾人证》；县级乡村振兴部门出具的“防返贫监测信息系统截图（含家庭成员信息）”并加盖公章原件或乡村振兴部门出具的佐证材料；乡镇（街道）或县级民政部门出具特困证明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三是证明家庭父子、母子等存在抚养关系的直系家庭亲属关系户籍材料，比如户口本首页（显示户主），个人本页（显示家庭）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注：若只是家庭父母(或赡养人）残疾但不是贫困家庭的学生不符合申报条件；；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12.登录系统显示“账户已被冻结”。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解答：24小时后自动解锁，请联系技术老师：0371-96500。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13.补贴申报系统中照片上传的要求。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解答：上传近期本人照片。禁止上传艺术照片或模糊照片或不上传照片，以免影响系统审核表打印。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14.补贴申报系统中填写生源地的填写。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解答：只需在空格处选择生源地即可，不需要自己手动填写，选择时请看清楚自己的生源地。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15.补贴申报系统中低保证没有编号的正确填写。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解答：填写低保持证人身份证号。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16.补贴申报系统中默认有社会保障卡银行账号信息，但社保卡银行账号进行了注销，该如何处理？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解答：毕业生可以拿着身份证、社保卡去银行网点柜台办理即可，在全国各地都能激活，以免影响后期发放。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17.学生本人未持有社会保障卡(或不确定社保卡状态)，但通过“河南就业网上办事大厅”补贴申报系统申请困难毕业生求职创业补贴时，系统自动显示出社会保障卡银行账号信息，如何进行核实？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答：可关注微信公众号“河南社会保障卡”进入服务大厅，点击卡状态查询，状态正常的不影响资金拨付，激活金融功能即可或可拨打“参保地区号+12333”电话咨询热线（如参保地为郑州市，拨打037112333），提供姓名、身份证号信息，请电话咨询服务人员协助核实补贴申报系统中显示的社会保障卡信息是否为本人的，主要信息是持卡状态和发卡银行。如确实是本人的，补贴资金将会顺利发放至社会保障卡中。学生可通过12333电话咨询热线查询发卡单位领回本人社保卡即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18.系统抓取社保账户为二代社保卡，升级三代社保卡会不会影响补贴资金拨付？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答：原来的卡社保功能会注销，但是金融账户需要持卡人本人自愿去银行注销，如未办理注销原卡的金融账户是可以正常使用不影响补贴资金拨付。二代社保卡升级为三代社保卡如果换发的卡是原来的银行，那么持卡人去银行办理注销后卡上的待遇会自动转到新卡上，如果换发的卡是新的银行，那么持卡人去原发卡行办理金融账户注销时，可以一次性提取发放到原卡上的待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Mjg4NDliYzEwYjQzNzBkZDAzOTY1Y2RjMzFjMDAifQ=="/>
  </w:docVars>
  <w:rsids>
    <w:rsidRoot w:val="35D908B3"/>
    <w:rsid w:val="35D9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1915</Words>
  <Characters>1982</Characters>
  <Lines>0</Lines>
  <Paragraphs>0</Paragraphs>
  <TotalTime>6</TotalTime>
  <ScaleCrop>false</ScaleCrop>
  <LinksUpToDate>false</LinksUpToDate>
  <CharactersWithSpaces>2004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2023-07-10T02:24:00Z</dcterms:created>
  <dc:creator>牛凡</dc:creator>
  <cp:lastModifiedBy>牛凡</cp:lastModifiedBy>
  <dcterms:modified xsi:type="dcterms:W3CDTF">2023-07-10T02:31:17Z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60D667EDED7E4CC5AB4FA30AFF64DEE4_11</vt:lpwstr>
  </property>
</Properties>
</file>