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CC0000"/>
          <w:spacing w:val="0"/>
          <w:sz w:val="36"/>
          <w:szCs w:val="36"/>
          <w:shd w:val="clear" w:fill="FFFFFF"/>
        </w:rPr>
      </w:pPr>
      <w:r>
        <w:rPr>
          <w:rFonts w:ascii="微软雅黑" w:hAnsi="微软雅黑" w:eastAsia="微软雅黑" w:cs="微软雅黑"/>
          <w:b/>
          <w:bCs/>
          <w:i w:val="0"/>
          <w:iCs w:val="0"/>
          <w:caps w:val="0"/>
          <w:color w:val="CC0000"/>
          <w:spacing w:val="0"/>
          <w:sz w:val="36"/>
          <w:szCs w:val="36"/>
          <w:shd w:val="clear" w:fill="FFFFFF"/>
        </w:rPr>
        <w:t>河南省人力资源和社会保障厅 河南省教育厅 河南省财政厅 河南省民政厅 河南省乡村振兴局 河南省残疾人联合会关于做好2023年全省困难毕业生求职创业补贴申领发放工作的通知</w:t>
      </w:r>
    </w:p>
    <w:p>
      <w:pPr>
        <w:rPr>
          <w:rFonts w:ascii="微软雅黑" w:hAnsi="微软雅黑" w:eastAsia="微软雅黑" w:cs="微软雅黑"/>
          <w:b/>
          <w:bCs/>
          <w:i w:val="0"/>
          <w:iCs w:val="0"/>
          <w:caps w:val="0"/>
          <w:color w:val="CC0000"/>
          <w:spacing w:val="0"/>
          <w:sz w:val="37"/>
          <w:szCs w:val="37"/>
          <w:shd w:val="clear" w:fill="FFFFFF"/>
        </w:rPr>
      </w:pPr>
    </w:p>
    <w:p>
      <w:pPr>
        <w:pStyle w:val="2"/>
        <w:keepNext w:val="0"/>
        <w:keepLines w:val="0"/>
        <w:widowControl/>
        <w:suppressLineNumbers w:val="0"/>
        <w:shd w:val="clear" w:fill="FFFFFF"/>
        <w:spacing w:before="0" w:beforeAutospacing="0" w:after="0" w:afterAutospacing="0" w:line="600" w:lineRule="atLeast"/>
        <w:ind w:left="0" w:right="0" w:firstLine="0"/>
        <w:jc w:val="both"/>
        <w:rPr>
          <w:rFonts w:ascii="微软雅黑" w:hAnsi="微软雅黑" w:eastAsia="微软雅黑" w:cs="微软雅黑"/>
          <w:i w:val="0"/>
          <w:iCs w:val="0"/>
          <w:caps w:val="0"/>
          <w:color w:val="000000"/>
          <w:spacing w:val="0"/>
          <w:sz w:val="21"/>
          <w:szCs w:val="21"/>
        </w:rPr>
      </w:pPr>
      <w:r>
        <w:rPr>
          <w:rFonts w:ascii="仿宋" w:hAnsi="仿宋" w:eastAsia="仿宋" w:cs="仿宋"/>
          <w:i w:val="0"/>
          <w:iCs w:val="0"/>
          <w:caps w:val="0"/>
          <w:color w:val="000000"/>
          <w:spacing w:val="0"/>
          <w:sz w:val="31"/>
          <w:szCs w:val="31"/>
          <w:shd w:val="clear" w:fill="FFFFFF"/>
        </w:rPr>
        <w:t>各省辖市、济源示范区人力资源社会保障局、教育局、财政局、民政局、乡村振兴局、残联，各普通高等学校、中等职</w:t>
      </w:r>
      <w:bookmarkStart w:id="0" w:name="_GoBack"/>
      <w:bookmarkEnd w:id="0"/>
      <w:r>
        <w:rPr>
          <w:rFonts w:ascii="仿宋" w:hAnsi="仿宋" w:eastAsia="仿宋" w:cs="仿宋"/>
          <w:i w:val="0"/>
          <w:iCs w:val="0"/>
          <w:caps w:val="0"/>
          <w:color w:val="000000"/>
          <w:spacing w:val="0"/>
          <w:sz w:val="31"/>
          <w:szCs w:val="31"/>
          <w:shd w:val="clear" w:fill="FFFFFF"/>
        </w:rPr>
        <w:t>业学校：</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为贯彻落实《</w:t>
      </w:r>
      <w:r>
        <w:rPr>
          <w:rFonts w:ascii="仿宋_GB2312" w:hAnsi="仿宋" w:eastAsia="仿宋_GB2312" w:cs="仿宋_GB2312"/>
          <w:i w:val="0"/>
          <w:iCs w:val="0"/>
          <w:caps w:val="0"/>
          <w:color w:val="000000"/>
          <w:spacing w:val="0"/>
          <w:sz w:val="31"/>
          <w:szCs w:val="31"/>
          <w:shd w:val="clear" w:fill="FFFFFF"/>
        </w:rPr>
        <w:t>2023</w:t>
      </w:r>
      <w:r>
        <w:rPr>
          <w:rFonts w:hint="eastAsia" w:ascii="仿宋" w:hAnsi="仿宋" w:eastAsia="仿宋" w:cs="仿宋"/>
          <w:i w:val="0"/>
          <w:iCs w:val="0"/>
          <w:caps w:val="0"/>
          <w:color w:val="000000"/>
          <w:spacing w:val="0"/>
          <w:sz w:val="31"/>
          <w:szCs w:val="31"/>
          <w:shd w:val="clear" w:fill="FFFFFF"/>
        </w:rPr>
        <w:t>年河南省支持高校毕业生等青年就业创业若干政策措施》（豫政办〔</w:t>
      </w:r>
      <w:r>
        <w:rPr>
          <w:rFonts w:hint="eastAsia" w:ascii="仿宋_GB2312" w:hAnsi="仿宋" w:eastAsia="仿宋_GB2312" w:cs="仿宋_GB2312"/>
          <w:i w:val="0"/>
          <w:iCs w:val="0"/>
          <w:caps w:val="0"/>
          <w:color w:val="000000"/>
          <w:spacing w:val="0"/>
          <w:sz w:val="31"/>
          <w:szCs w:val="31"/>
          <w:shd w:val="clear" w:fill="FFFFFF"/>
        </w:rPr>
        <w:t>2023</w:t>
      </w:r>
      <w:r>
        <w:rPr>
          <w:rFonts w:hint="eastAsia" w:ascii="仿宋" w:hAnsi="仿宋" w:eastAsia="仿宋" w:cs="仿宋"/>
          <w:i w:val="0"/>
          <w:iCs w:val="0"/>
          <w:caps w:val="0"/>
          <w:color w:val="000000"/>
          <w:spacing w:val="0"/>
          <w:sz w:val="31"/>
          <w:szCs w:val="31"/>
          <w:shd w:val="clear" w:fill="FFFFFF"/>
        </w:rPr>
        <w:t>〕</w:t>
      </w:r>
      <w:r>
        <w:rPr>
          <w:rFonts w:hint="eastAsia" w:ascii="仿宋_GB2312" w:hAnsi="仿宋" w:eastAsia="仿宋_GB2312" w:cs="仿宋_GB2312"/>
          <w:i w:val="0"/>
          <w:iCs w:val="0"/>
          <w:caps w:val="0"/>
          <w:color w:val="000000"/>
          <w:spacing w:val="0"/>
          <w:sz w:val="31"/>
          <w:szCs w:val="31"/>
          <w:shd w:val="clear" w:fill="FFFFFF"/>
        </w:rPr>
        <w:t>17</w:t>
      </w:r>
      <w:r>
        <w:rPr>
          <w:rFonts w:hint="eastAsia" w:ascii="仿宋" w:hAnsi="仿宋" w:eastAsia="仿宋" w:cs="仿宋"/>
          <w:i w:val="0"/>
          <w:iCs w:val="0"/>
          <w:caps w:val="0"/>
          <w:color w:val="000000"/>
          <w:spacing w:val="0"/>
          <w:sz w:val="31"/>
          <w:szCs w:val="31"/>
          <w:shd w:val="clear" w:fill="FFFFFF"/>
        </w:rPr>
        <w:t>号）有关要求，促进困难毕业生就业创业</w:t>
      </w:r>
      <w:r>
        <w:rPr>
          <w:rFonts w:hint="eastAsia" w:ascii="仿宋_GB2312" w:hAnsi="仿宋" w:eastAsia="仿宋_GB2312" w:cs="仿宋_GB2312"/>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现就做好我省</w:t>
      </w:r>
      <w:r>
        <w:rPr>
          <w:rFonts w:hint="eastAsia" w:ascii="仿宋_GB2312" w:hAnsi="仿宋" w:eastAsia="仿宋_GB2312" w:cs="仿宋_GB2312"/>
          <w:i w:val="0"/>
          <w:iCs w:val="0"/>
          <w:caps w:val="0"/>
          <w:color w:val="000000"/>
          <w:spacing w:val="0"/>
          <w:sz w:val="31"/>
          <w:szCs w:val="31"/>
          <w:shd w:val="clear" w:fill="FFFFFF"/>
        </w:rPr>
        <w:t>2023</w:t>
      </w:r>
      <w:r>
        <w:rPr>
          <w:rFonts w:hint="eastAsia" w:ascii="仿宋" w:hAnsi="仿宋" w:eastAsia="仿宋" w:cs="仿宋"/>
          <w:i w:val="0"/>
          <w:iCs w:val="0"/>
          <w:caps w:val="0"/>
          <w:color w:val="000000"/>
          <w:spacing w:val="0"/>
          <w:sz w:val="31"/>
          <w:szCs w:val="31"/>
          <w:shd w:val="clear" w:fill="FFFFFF"/>
        </w:rPr>
        <w:t>年困难毕业生求职创业申领补贴发放工作有关事项通知如下：</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sz w:val="31"/>
          <w:szCs w:val="31"/>
          <w:shd w:val="clear" w:fill="FFFFFF"/>
        </w:rPr>
        <w:t>一、</w:t>
      </w:r>
      <w:r>
        <w:rPr>
          <w:rFonts w:hint="eastAsia" w:ascii="黑体" w:hAnsi="宋体" w:eastAsia="黑体" w:cs="黑体"/>
          <w:i w:val="0"/>
          <w:iCs w:val="0"/>
          <w:caps w:val="0"/>
          <w:color w:val="000000"/>
          <w:spacing w:val="0"/>
          <w:sz w:val="31"/>
          <w:szCs w:val="31"/>
          <w:shd w:val="clear" w:fill="FFFFFF"/>
        </w:rPr>
        <w:t>发放对象</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毕业学年内有就业创业意愿并积极求职创业的普通高等学校和中等职业学校（含技工院校）且符合下列任一条件的</w:t>
      </w:r>
      <w:r>
        <w:rPr>
          <w:rFonts w:hint="eastAsia" w:ascii="仿宋_GB2312" w:hAnsi="仿宋" w:eastAsia="仿宋_GB2312" w:cs="仿宋_GB2312"/>
          <w:i w:val="0"/>
          <w:iCs w:val="0"/>
          <w:caps w:val="0"/>
          <w:color w:val="000000"/>
          <w:spacing w:val="0"/>
          <w:sz w:val="31"/>
          <w:szCs w:val="31"/>
          <w:shd w:val="clear" w:fill="FFFFFF"/>
        </w:rPr>
        <w:t>2024</w:t>
      </w:r>
      <w:r>
        <w:rPr>
          <w:rFonts w:hint="eastAsia" w:ascii="仿宋" w:hAnsi="仿宋" w:eastAsia="仿宋" w:cs="仿宋"/>
          <w:i w:val="0"/>
          <w:iCs w:val="0"/>
          <w:caps w:val="0"/>
          <w:color w:val="000000"/>
          <w:spacing w:val="0"/>
          <w:sz w:val="31"/>
          <w:szCs w:val="31"/>
          <w:shd w:val="clear" w:fill="FFFFFF"/>
        </w:rPr>
        <w:t>届全日制在校生，可自愿申请求职创业补贴：</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（一）来自城乡居民最低生活保障家庭，其家庭成员与毕业生有法定赡养、扶养、抚养关系；</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（二）毕业生本人持有《中华人民共和国残疾人证》；</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（三）毕业生本人正在享受国家助学贷款资助（毕业生持有</w:t>
      </w:r>
      <w:r>
        <w:rPr>
          <w:rFonts w:hint="eastAsia" w:ascii="仿宋_GB2312" w:hAnsi="微软雅黑" w:eastAsia="仿宋_GB2312" w:cs="仿宋_GB2312"/>
          <w:i w:val="0"/>
          <w:iCs w:val="0"/>
          <w:caps w:val="0"/>
          <w:color w:val="000000"/>
          <w:spacing w:val="0"/>
          <w:sz w:val="31"/>
          <w:szCs w:val="31"/>
          <w:shd w:val="clear" w:fill="FFFFFF"/>
        </w:rPr>
        <w:t>202</w:t>
      </w:r>
      <w:r>
        <w:rPr>
          <w:rFonts w:hint="eastAsia" w:ascii="仿宋_GB2312" w:hAnsi="仿宋" w:eastAsia="仿宋_GB2312" w:cs="仿宋_GB2312"/>
          <w:i w:val="0"/>
          <w:iCs w:val="0"/>
          <w:caps w:val="0"/>
          <w:color w:val="000000"/>
          <w:spacing w:val="0"/>
          <w:sz w:val="31"/>
          <w:szCs w:val="31"/>
          <w:shd w:val="clear" w:fill="FFFFFF"/>
        </w:rPr>
        <w:t>2-</w:t>
      </w:r>
      <w:r>
        <w:rPr>
          <w:rFonts w:hint="eastAsia" w:ascii="仿宋_GB2312" w:hAnsi="微软雅黑" w:eastAsia="仿宋_GB2312" w:cs="仿宋_GB2312"/>
          <w:i w:val="0"/>
          <w:iCs w:val="0"/>
          <w:caps w:val="0"/>
          <w:color w:val="000000"/>
          <w:spacing w:val="0"/>
          <w:sz w:val="31"/>
          <w:szCs w:val="31"/>
          <w:shd w:val="clear" w:fill="FFFFFF"/>
        </w:rPr>
        <w:t>202</w:t>
      </w:r>
      <w:r>
        <w:rPr>
          <w:rFonts w:hint="eastAsia" w:ascii="仿宋_GB2312" w:hAnsi="仿宋" w:eastAsia="仿宋_GB2312" w:cs="仿宋_GB2312"/>
          <w:i w:val="0"/>
          <w:iCs w:val="0"/>
          <w:caps w:val="0"/>
          <w:color w:val="000000"/>
          <w:spacing w:val="0"/>
          <w:sz w:val="31"/>
          <w:szCs w:val="31"/>
          <w:shd w:val="clear" w:fill="FFFFFF"/>
        </w:rPr>
        <w:t>3</w:t>
      </w:r>
      <w:r>
        <w:rPr>
          <w:rFonts w:hint="eastAsia" w:ascii="仿宋" w:hAnsi="仿宋" w:eastAsia="仿宋" w:cs="仿宋"/>
          <w:i w:val="0"/>
          <w:iCs w:val="0"/>
          <w:caps w:val="0"/>
          <w:color w:val="000000"/>
          <w:spacing w:val="0"/>
          <w:sz w:val="31"/>
          <w:szCs w:val="31"/>
          <w:shd w:val="clear" w:fill="FFFFFF"/>
        </w:rPr>
        <w:t>学年国家助学贷款合同</w:t>
      </w:r>
      <w:r>
        <w:rPr>
          <w:rFonts w:hint="eastAsia" w:ascii="仿宋_GB2312" w:hAnsi="仿宋" w:eastAsia="仿宋_GB2312" w:cs="仿宋_GB2312"/>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（四）来自脱贫残疾人家庭和监测对象残疾人家庭，其持有《中华人民共和国残疾人证》的家庭成员与毕业生有法定赡养、扶养、抚养关系；</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（五）经县级乡村振兴部门认定的建档立卡脱贫家庭和监测对象家庭，其家庭成员与毕业生有法定赡养、扶养、抚养关系；</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（六）经乡镇（街道）或县级民政部门批准，正在享受特困人员救助供养、孤儿、事实无人抚养儿童保障待遇的毕业生。</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同时符合上述两种及以上困难类别的毕业生，只可按一种类别申报，已享受过此项补贴的不得重复享受   </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二、补贴标准</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符合条件的困难毕业生按每人</w:t>
      </w:r>
      <w:r>
        <w:rPr>
          <w:rFonts w:hint="default" w:ascii="Times New Roman" w:hAnsi="Times New Roman" w:eastAsia="微软雅黑" w:cs="Times New Roman"/>
          <w:i w:val="0"/>
          <w:iCs w:val="0"/>
          <w:caps w:val="0"/>
          <w:color w:val="000000"/>
          <w:spacing w:val="0"/>
          <w:sz w:val="31"/>
          <w:szCs w:val="31"/>
          <w:shd w:val="clear" w:fill="FFFFFF"/>
        </w:rPr>
        <w:t>2000</w:t>
      </w:r>
      <w:r>
        <w:rPr>
          <w:rFonts w:hint="eastAsia" w:ascii="仿宋" w:hAnsi="仿宋" w:eastAsia="仿宋" w:cs="仿宋"/>
          <w:i w:val="0"/>
          <w:iCs w:val="0"/>
          <w:caps w:val="0"/>
          <w:color w:val="000000"/>
          <w:spacing w:val="0"/>
          <w:sz w:val="31"/>
          <w:szCs w:val="31"/>
          <w:shd w:val="clear" w:fill="FFFFFF"/>
        </w:rPr>
        <w:t>元的标准一次性发放，坚持自愿申请、诚实守信、公平公正、属地管理、专款专用的原则，所需资金由学籍注册学校所在省辖市就业补助资金列支。</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三、申领发放程序</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ascii="楷体" w:hAnsi="楷体" w:eastAsia="楷体" w:cs="楷体"/>
          <w:i w:val="0"/>
          <w:iCs w:val="0"/>
          <w:caps w:val="0"/>
          <w:color w:val="000000"/>
          <w:spacing w:val="0"/>
          <w:sz w:val="31"/>
          <w:szCs w:val="31"/>
          <w:shd w:val="clear" w:fill="FFFFFF"/>
        </w:rPr>
        <w:t>（一）个人申报（</w:t>
      </w:r>
      <w:r>
        <w:rPr>
          <w:rFonts w:hint="eastAsia" w:ascii="楷体" w:hAnsi="楷体" w:eastAsia="楷体" w:cs="楷体"/>
          <w:i w:val="0"/>
          <w:iCs w:val="0"/>
          <w:caps w:val="0"/>
          <w:color w:val="000000"/>
          <w:spacing w:val="0"/>
          <w:sz w:val="31"/>
          <w:szCs w:val="31"/>
          <w:shd w:val="clear" w:fill="FFFFFF"/>
        </w:rPr>
        <w:t> </w:t>
      </w:r>
      <w:r>
        <w:rPr>
          <w:rFonts w:ascii="楷体_GB2312" w:hAnsi="楷体" w:eastAsia="楷体_GB2312" w:cs="楷体_GB2312"/>
          <w:i w:val="0"/>
          <w:iCs w:val="0"/>
          <w:caps w:val="0"/>
          <w:color w:val="000000"/>
          <w:spacing w:val="0"/>
          <w:sz w:val="31"/>
          <w:szCs w:val="31"/>
          <w:shd w:val="clear" w:fill="FFFFFF"/>
        </w:rPr>
        <w:t>8</w:t>
      </w:r>
      <w:r>
        <w:rPr>
          <w:rFonts w:hint="eastAsia" w:ascii="楷体" w:hAnsi="楷体" w:eastAsia="楷体" w:cs="楷体"/>
          <w:i w:val="0"/>
          <w:iCs w:val="0"/>
          <w:caps w:val="0"/>
          <w:color w:val="000000"/>
          <w:spacing w:val="0"/>
          <w:sz w:val="31"/>
          <w:szCs w:val="31"/>
          <w:shd w:val="clear" w:fill="FFFFFF"/>
        </w:rPr>
        <w:t>月</w:t>
      </w:r>
      <w:r>
        <w:rPr>
          <w:rFonts w:hint="default" w:ascii="楷体_GB2312" w:hAnsi="楷体" w:eastAsia="楷体_GB2312" w:cs="楷体_GB2312"/>
          <w:i w:val="0"/>
          <w:iCs w:val="0"/>
          <w:caps w:val="0"/>
          <w:color w:val="000000"/>
          <w:spacing w:val="0"/>
          <w:sz w:val="31"/>
          <w:szCs w:val="31"/>
          <w:shd w:val="clear" w:fill="FFFFFF"/>
        </w:rPr>
        <w:t>1</w:t>
      </w:r>
      <w:r>
        <w:rPr>
          <w:rFonts w:hint="eastAsia" w:ascii="楷体" w:hAnsi="楷体" w:eastAsia="楷体" w:cs="楷体"/>
          <w:i w:val="0"/>
          <w:iCs w:val="0"/>
          <w:caps w:val="0"/>
          <w:color w:val="000000"/>
          <w:spacing w:val="0"/>
          <w:sz w:val="31"/>
          <w:szCs w:val="31"/>
          <w:shd w:val="clear" w:fill="FFFFFF"/>
        </w:rPr>
        <w:t>日至</w:t>
      </w:r>
      <w:r>
        <w:rPr>
          <w:rFonts w:hint="default" w:ascii="楷体_GB2312" w:hAnsi="楷体" w:eastAsia="楷体_GB2312" w:cs="楷体_GB2312"/>
          <w:i w:val="0"/>
          <w:iCs w:val="0"/>
          <w:caps w:val="0"/>
          <w:color w:val="000000"/>
          <w:spacing w:val="0"/>
          <w:sz w:val="31"/>
          <w:szCs w:val="31"/>
          <w:shd w:val="clear" w:fill="FFFFFF"/>
        </w:rPr>
        <w:t>8</w:t>
      </w:r>
      <w:r>
        <w:rPr>
          <w:rFonts w:hint="eastAsia" w:ascii="楷体" w:hAnsi="楷体" w:eastAsia="楷体" w:cs="楷体"/>
          <w:i w:val="0"/>
          <w:iCs w:val="0"/>
          <w:caps w:val="0"/>
          <w:color w:val="000000"/>
          <w:spacing w:val="0"/>
          <w:sz w:val="31"/>
          <w:szCs w:val="31"/>
          <w:shd w:val="clear" w:fill="FFFFFF"/>
        </w:rPr>
        <w:t>月</w:t>
      </w:r>
      <w:r>
        <w:rPr>
          <w:rFonts w:hint="default" w:ascii="楷体_GB2312" w:hAnsi="楷体" w:eastAsia="楷体_GB2312" w:cs="楷体_GB2312"/>
          <w:i w:val="0"/>
          <w:iCs w:val="0"/>
          <w:caps w:val="0"/>
          <w:color w:val="000000"/>
          <w:spacing w:val="0"/>
          <w:sz w:val="31"/>
          <w:szCs w:val="31"/>
          <w:shd w:val="clear" w:fill="FFFFFF"/>
        </w:rPr>
        <w:t>20</w:t>
      </w:r>
      <w:r>
        <w:rPr>
          <w:rFonts w:hint="eastAsia" w:ascii="楷体" w:hAnsi="楷体" w:eastAsia="楷体" w:cs="楷体"/>
          <w:i w:val="0"/>
          <w:iCs w:val="0"/>
          <w:caps w:val="0"/>
          <w:color w:val="000000"/>
          <w:spacing w:val="0"/>
          <w:sz w:val="31"/>
          <w:szCs w:val="31"/>
          <w:shd w:val="clear" w:fill="FFFFFF"/>
        </w:rPr>
        <w:t>日）。</w:t>
      </w:r>
      <w:r>
        <w:rPr>
          <w:rFonts w:hint="eastAsia" w:ascii="仿宋" w:hAnsi="仿宋" w:eastAsia="仿宋" w:cs="仿宋"/>
          <w:i w:val="0"/>
          <w:iCs w:val="0"/>
          <w:caps w:val="0"/>
          <w:color w:val="000000"/>
          <w:spacing w:val="0"/>
          <w:sz w:val="31"/>
          <w:szCs w:val="31"/>
          <w:shd w:val="clear" w:fill="FFFFFF"/>
        </w:rPr>
        <w:t>符合条件的毕业生可通过关注微信公众号“河南就业”、登录河南省人力资源和社会保障厅官方网站“河南就业网上办事大厅”（</w:t>
      </w:r>
      <w:r>
        <w:rPr>
          <w:rFonts w:hint="default" w:ascii="Times New Roman" w:hAnsi="Times New Roman" w:eastAsia="微软雅黑" w:cs="Times New Roman"/>
          <w:i w:val="0"/>
          <w:iCs w:val="0"/>
          <w:caps w:val="0"/>
          <w:color w:val="000000"/>
          <w:spacing w:val="0"/>
          <w:sz w:val="31"/>
          <w:szCs w:val="31"/>
          <w:shd w:val="clear" w:fill="FFFFFF"/>
        </w:rPr>
        <w:t>http</w:t>
      </w:r>
      <w:r>
        <w:rPr>
          <w:rFonts w:hint="eastAsia" w:ascii="仿宋_GB2312" w:hAnsi="仿宋"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hnjy</w:t>
      </w:r>
      <w:r>
        <w:rPr>
          <w:rFonts w:hint="eastAsia" w:ascii="仿宋_GB2312" w:hAnsi="仿宋"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hrss</w:t>
      </w:r>
      <w:r>
        <w:rPr>
          <w:rFonts w:hint="eastAsia" w:ascii="仿宋_GB2312" w:hAnsi="仿宋"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henan</w:t>
      </w:r>
      <w:r>
        <w:rPr>
          <w:rFonts w:hint="eastAsia" w:ascii="仿宋_GB2312" w:hAnsi="仿宋"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gov</w:t>
      </w:r>
      <w:r>
        <w:rPr>
          <w:rFonts w:hint="eastAsia" w:ascii="仿宋_GB2312" w:hAnsi="仿宋"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cn</w:t>
      </w:r>
      <w:r>
        <w:rPr>
          <w:rFonts w:hint="eastAsia" w:ascii="仿宋" w:hAnsi="仿宋" w:eastAsia="仿宋" w:cs="仿宋"/>
          <w:i w:val="0"/>
          <w:iCs w:val="0"/>
          <w:caps w:val="0"/>
          <w:color w:val="000000"/>
          <w:spacing w:val="0"/>
          <w:sz w:val="31"/>
          <w:szCs w:val="31"/>
          <w:shd w:val="clear" w:fill="FFFFFF"/>
        </w:rPr>
        <w:t>），通过注册申请获得个人登录账号（已注册过政务服务网账号可直接登陆），进入“就业补助资金—毕业学年困难毕业生求职创业补贴”模块，按照系统提示，完整准确填写个人申请信息，上传有关资质证明及相应家庭关系证明材料并签署申请承诺，点击“提交申请”完成网上申报，逾期不予受理。由于上传材料不清、不全，学校、市级有关部门无法有效核实的，毕业生应在审核期间按照系统反馈的审核意见及时重新上传佐证材料，逾期未申请或未在规定期限内按要求上传相关佐证材料的视同自愿放弃申请。</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i w:val="0"/>
          <w:iCs w:val="0"/>
          <w:caps w:val="0"/>
          <w:color w:val="000000"/>
          <w:spacing w:val="0"/>
          <w:sz w:val="31"/>
          <w:szCs w:val="31"/>
          <w:shd w:val="clear" w:fill="FFFFFF"/>
        </w:rPr>
        <w:t>（二）学校初审（</w:t>
      </w:r>
      <w:r>
        <w:rPr>
          <w:rFonts w:hint="default" w:ascii="Times New Roman" w:hAnsi="Times New Roman" w:eastAsia="楷体" w:cs="Times New Roman"/>
          <w:i w:val="0"/>
          <w:iCs w:val="0"/>
          <w:caps w:val="0"/>
          <w:color w:val="000000"/>
          <w:spacing w:val="0"/>
          <w:sz w:val="31"/>
          <w:szCs w:val="31"/>
          <w:shd w:val="clear" w:fill="FFFFFF"/>
        </w:rPr>
        <w:t>8</w:t>
      </w:r>
      <w:r>
        <w:rPr>
          <w:rFonts w:hint="eastAsia" w:ascii="楷体" w:hAnsi="楷体" w:eastAsia="楷体" w:cs="楷体"/>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楷体" w:hAnsi="楷体" w:eastAsia="楷体" w:cs="楷体"/>
          <w:i w:val="0"/>
          <w:iCs w:val="0"/>
          <w:caps w:val="0"/>
          <w:color w:val="000000"/>
          <w:spacing w:val="0"/>
          <w:sz w:val="31"/>
          <w:szCs w:val="31"/>
          <w:shd w:val="clear" w:fill="FFFFFF"/>
        </w:rPr>
        <w:t>日至</w:t>
      </w:r>
      <w:r>
        <w:rPr>
          <w:rFonts w:hint="default" w:ascii="Times New Roman" w:hAnsi="Times New Roman" w:eastAsia="楷体" w:cs="Times New Roman"/>
          <w:i w:val="0"/>
          <w:iCs w:val="0"/>
          <w:caps w:val="0"/>
          <w:color w:val="000000"/>
          <w:spacing w:val="0"/>
          <w:sz w:val="31"/>
          <w:szCs w:val="31"/>
          <w:shd w:val="clear" w:fill="FFFFFF"/>
        </w:rPr>
        <w:t>8</w:t>
      </w:r>
      <w:r>
        <w:rPr>
          <w:rFonts w:hint="eastAsia" w:ascii="楷体" w:hAnsi="楷体" w:eastAsia="楷体" w:cs="楷体"/>
          <w:i w:val="0"/>
          <w:iCs w:val="0"/>
          <w:caps w:val="0"/>
          <w:color w:val="000000"/>
          <w:spacing w:val="0"/>
          <w:sz w:val="31"/>
          <w:szCs w:val="31"/>
          <w:shd w:val="clear" w:fill="FFFFFF"/>
        </w:rPr>
        <w:t>月</w:t>
      </w:r>
      <w:r>
        <w:rPr>
          <w:rFonts w:hint="default" w:ascii="Times New Roman" w:hAnsi="Times New Roman" w:eastAsia="楷体" w:cs="Times New Roman"/>
          <w:i w:val="0"/>
          <w:iCs w:val="0"/>
          <w:caps w:val="0"/>
          <w:color w:val="000000"/>
          <w:spacing w:val="0"/>
          <w:sz w:val="31"/>
          <w:szCs w:val="31"/>
          <w:shd w:val="clear" w:fill="FFFFFF"/>
        </w:rPr>
        <w:t>31</w:t>
      </w:r>
      <w:r>
        <w:rPr>
          <w:rFonts w:hint="eastAsia" w:ascii="楷体" w:hAnsi="楷体" w:eastAsia="楷体" w:cs="楷体"/>
          <w:i w:val="0"/>
          <w:iCs w:val="0"/>
          <w:caps w:val="0"/>
          <w:color w:val="000000"/>
          <w:spacing w:val="0"/>
          <w:sz w:val="31"/>
          <w:szCs w:val="31"/>
          <w:shd w:val="clear" w:fill="FFFFFF"/>
        </w:rPr>
        <w:t>日）。</w:t>
      </w:r>
      <w:r>
        <w:rPr>
          <w:rFonts w:hint="eastAsia" w:ascii="仿宋" w:hAnsi="仿宋" w:eastAsia="仿宋" w:cs="仿宋"/>
          <w:i w:val="0"/>
          <w:iCs w:val="0"/>
          <w:caps w:val="0"/>
          <w:color w:val="000000"/>
          <w:spacing w:val="0"/>
          <w:sz w:val="31"/>
          <w:szCs w:val="31"/>
          <w:shd w:val="clear" w:fill="FFFFFF"/>
        </w:rPr>
        <w:t>各学校要明确专人通过申报系统</w:t>
      </w:r>
      <w:r>
        <w:rPr>
          <w:rFonts w:hint="eastAsia" w:ascii="仿宋_GB2312" w:hAnsi="仿宋" w:eastAsia="仿宋_GB2312" w:cs="仿宋_GB2312"/>
          <w:i w:val="0"/>
          <w:iCs w:val="0"/>
          <w:caps w:val="0"/>
          <w:color w:val="000000"/>
          <w:spacing w:val="0"/>
          <w:sz w:val="31"/>
          <w:szCs w:val="31"/>
          <w:shd w:val="clear" w:fill="FFFFFF"/>
        </w:rPr>
        <w:t>(http://222.143.34.190:8081/jyweb)</w:t>
      </w:r>
      <w:r>
        <w:rPr>
          <w:rFonts w:hint="eastAsia" w:ascii="仿宋" w:hAnsi="仿宋" w:eastAsia="仿宋" w:cs="仿宋"/>
          <w:i w:val="0"/>
          <w:iCs w:val="0"/>
          <w:caps w:val="0"/>
          <w:color w:val="000000"/>
          <w:spacing w:val="0"/>
          <w:sz w:val="31"/>
          <w:szCs w:val="31"/>
          <w:shd w:val="clear" w:fill="FFFFFF"/>
        </w:rPr>
        <w:t>对毕业生申请材料真实性进行审核。主要审核申请毕业生是否属于毕业学年内，申请类别与佐证材料是否相符。审核不通过须学校须注明原因并及时反馈毕业生本人。对通过系统校验比对并按要求上传相关佐证材料的不再提供相关纸质困难证明材料，只需打印申报表提交学校。</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i w:val="0"/>
          <w:iCs w:val="0"/>
          <w:caps w:val="0"/>
          <w:color w:val="000000"/>
          <w:spacing w:val="0"/>
          <w:sz w:val="31"/>
          <w:szCs w:val="31"/>
          <w:shd w:val="clear" w:fill="FFFFFF"/>
        </w:rPr>
        <w:t>（三）人工审核（</w:t>
      </w:r>
      <w:r>
        <w:rPr>
          <w:rFonts w:hint="default" w:ascii="Times New Roman" w:hAnsi="Times New Roman" w:eastAsia="楷体" w:cs="Times New Roman"/>
          <w:i w:val="0"/>
          <w:iCs w:val="0"/>
          <w:caps w:val="0"/>
          <w:color w:val="000000"/>
          <w:spacing w:val="0"/>
          <w:sz w:val="31"/>
          <w:szCs w:val="31"/>
          <w:shd w:val="clear" w:fill="FFFFFF"/>
        </w:rPr>
        <w:t>8</w:t>
      </w:r>
      <w:r>
        <w:rPr>
          <w:rFonts w:hint="eastAsia" w:ascii="楷体" w:hAnsi="楷体" w:eastAsia="楷体" w:cs="楷体"/>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楷体" w:hAnsi="楷体" w:eastAsia="楷体" w:cs="楷体"/>
          <w:i w:val="0"/>
          <w:iCs w:val="0"/>
          <w:caps w:val="0"/>
          <w:color w:val="000000"/>
          <w:spacing w:val="0"/>
          <w:sz w:val="31"/>
          <w:szCs w:val="31"/>
          <w:shd w:val="clear" w:fill="FFFFFF"/>
        </w:rPr>
        <w:t>日至</w:t>
      </w:r>
      <w:r>
        <w:rPr>
          <w:rFonts w:hint="default" w:ascii="Times New Roman" w:hAnsi="Times New Roman" w:eastAsia="楷体" w:cs="Times New Roman"/>
          <w:i w:val="0"/>
          <w:iCs w:val="0"/>
          <w:caps w:val="0"/>
          <w:color w:val="000000"/>
          <w:spacing w:val="0"/>
          <w:sz w:val="31"/>
          <w:szCs w:val="31"/>
          <w:shd w:val="clear" w:fill="FFFFFF"/>
        </w:rPr>
        <w:t>8</w:t>
      </w:r>
      <w:r>
        <w:rPr>
          <w:rFonts w:hint="eastAsia" w:ascii="楷体" w:hAnsi="楷体" w:eastAsia="楷体" w:cs="楷体"/>
          <w:i w:val="0"/>
          <w:iCs w:val="0"/>
          <w:caps w:val="0"/>
          <w:color w:val="000000"/>
          <w:spacing w:val="0"/>
          <w:sz w:val="31"/>
          <w:szCs w:val="31"/>
          <w:shd w:val="clear" w:fill="FFFFFF"/>
        </w:rPr>
        <w:t>月</w:t>
      </w:r>
      <w:r>
        <w:rPr>
          <w:rFonts w:hint="default" w:ascii="Times New Roman" w:hAnsi="Times New Roman" w:eastAsia="楷体" w:cs="Times New Roman"/>
          <w:i w:val="0"/>
          <w:iCs w:val="0"/>
          <w:caps w:val="0"/>
          <w:color w:val="000000"/>
          <w:spacing w:val="0"/>
          <w:sz w:val="31"/>
          <w:szCs w:val="31"/>
          <w:shd w:val="clear" w:fill="FFFFFF"/>
        </w:rPr>
        <w:t>31</w:t>
      </w:r>
      <w:r>
        <w:rPr>
          <w:rFonts w:hint="eastAsia" w:ascii="楷体" w:hAnsi="楷体" w:eastAsia="楷体" w:cs="楷体"/>
          <w:i w:val="0"/>
          <w:iCs w:val="0"/>
          <w:caps w:val="0"/>
          <w:color w:val="000000"/>
          <w:spacing w:val="0"/>
          <w:sz w:val="31"/>
          <w:szCs w:val="31"/>
          <w:shd w:val="clear" w:fill="FFFFFF"/>
        </w:rPr>
        <w:t>日）。</w:t>
      </w:r>
      <w:r>
        <w:rPr>
          <w:rFonts w:hint="eastAsia" w:ascii="仿宋" w:hAnsi="仿宋" w:eastAsia="仿宋" w:cs="仿宋"/>
          <w:i w:val="0"/>
          <w:iCs w:val="0"/>
          <w:caps w:val="0"/>
          <w:color w:val="000000"/>
          <w:spacing w:val="0"/>
          <w:sz w:val="31"/>
          <w:szCs w:val="31"/>
          <w:shd w:val="clear" w:fill="FFFFFF"/>
        </w:rPr>
        <w:t>对申报过程中系统审核未通过，但认为自己符合条件的困难毕业生，需要注册并登录信息系统完成基本信息校验、填报信息、上传相关证明材料完成网上申报，携带申请表及相关证明材料提交所属学校进行人工审核。学校应及时组织人工审核校验，对人工审核通过的，要在系统里标注并在申请表上加盖院校公章，将申报材料统一提交当地人力资源社会保障部门。</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i w:val="0"/>
          <w:iCs w:val="0"/>
          <w:caps w:val="0"/>
          <w:color w:val="000000"/>
          <w:spacing w:val="0"/>
          <w:sz w:val="31"/>
          <w:szCs w:val="31"/>
          <w:shd w:val="clear" w:fill="FFFFFF"/>
        </w:rPr>
        <w:t>（四）汇总复核并公示（</w:t>
      </w:r>
      <w:r>
        <w:rPr>
          <w:rFonts w:hint="default" w:ascii="Times New Roman" w:hAnsi="Times New Roman" w:eastAsia="楷体" w:cs="Times New Roman"/>
          <w:i w:val="0"/>
          <w:iCs w:val="0"/>
          <w:caps w:val="0"/>
          <w:color w:val="000000"/>
          <w:spacing w:val="0"/>
          <w:sz w:val="31"/>
          <w:szCs w:val="31"/>
          <w:shd w:val="clear" w:fill="FFFFFF"/>
        </w:rPr>
        <w:t>9</w:t>
      </w:r>
      <w:r>
        <w:rPr>
          <w:rFonts w:hint="eastAsia" w:ascii="楷体" w:hAnsi="楷体" w:eastAsia="楷体" w:cs="楷体"/>
          <w:i w:val="0"/>
          <w:iCs w:val="0"/>
          <w:caps w:val="0"/>
          <w:color w:val="000000"/>
          <w:spacing w:val="0"/>
          <w:sz w:val="31"/>
          <w:szCs w:val="31"/>
          <w:shd w:val="clear" w:fill="FFFFFF"/>
        </w:rPr>
        <w:t>月</w:t>
      </w:r>
      <w:r>
        <w:rPr>
          <w:rFonts w:hint="default" w:ascii="Times New Roman" w:hAnsi="Times New Roman" w:eastAsia="楷体" w:cs="Times New Roman"/>
          <w:i w:val="0"/>
          <w:iCs w:val="0"/>
          <w:caps w:val="0"/>
          <w:color w:val="000000"/>
          <w:spacing w:val="0"/>
          <w:sz w:val="31"/>
          <w:szCs w:val="31"/>
          <w:shd w:val="clear" w:fill="FFFFFF"/>
        </w:rPr>
        <w:t>1</w:t>
      </w:r>
      <w:r>
        <w:rPr>
          <w:rFonts w:hint="eastAsia" w:ascii="楷体" w:hAnsi="楷体" w:eastAsia="楷体" w:cs="楷体"/>
          <w:i w:val="0"/>
          <w:iCs w:val="0"/>
          <w:caps w:val="0"/>
          <w:color w:val="000000"/>
          <w:spacing w:val="0"/>
          <w:sz w:val="31"/>
          <w:szCs w:val="31"/>
          <w:shd w:val="clear" w:fill="FFFFFF"/>
        </w:rPr>
        <w:t>日至</w:t>
      </w:r>
      <w:r>
        <w:rPr>
          <w:rFonts w:hint="default" w:ascii="Times New Roman" w:hAnsi="Times New Roman" w:eastAsia="微软雅黑" w:cs="Times New Roman"/>
          <w:i w:val="0"/>
          <w:iCs w:val="0"/>
          <w:caps w:val="0"/>
          <w:color w:val="000000"/>
          <w:spacing w:val="0"/>
          <w:sz w:val="31"/>
          <w:szCs w:val="31"/>
          <w:shd w:val="clear" w:fill="FFFFFF"/>
        </w:rPr>
        <w:t>9</w:t>
      </w:r>
      <w:r>
        <w:rPr>
          <w:rFonts w:hint="eastAsia" w:ascii="楷体" w:hAnsi="楷体" w:eastAsia="楷体" w:cs="楷体"/>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30</w:t>
      </w:r>
      <w:r>
        <w:rPr>
          <w:rFonts w:hint="eastAsia" w:ascii="楷体" w:hAnsi="楷体" w:eastAsia="楷体" w:cs="楷体"/>
          <w:i w:val="0"/>
          <w:iCs w:val="0"/>
          <w:caps w:val="0"/>
          <w:color w:val="000000"/>
          <w:spacing w:val="0"/>
          <w:sz w:val="31"/>
          <w:szCs w:val="31"/>
          <w:shd w:val="clear" w:fill="FFFFFF"/>
        </w:rPr>
        <w:t>日）。</w:t>
      </w:r>
      <w:r>
        <w:rPr>
          <w:rFonts w:hint="eastAsia" w:ascii="仿宋" w:hAnsi="仿宋" w:eastAsia="仿宋" w:cs="仿宋"/>
          <w:i w:val="0"/>
          <w:iCs w:val="0"/>
          <w:caps w:val="0"/>
          <w:color w:val="000000"/>
          <w:spacing w:val="0"/>
          <w:sz w:val="31"/>
          <w:szCs w:val="31"/>
          <w:shd w:val="clear" w:fill="FFFFFF"/>
        </w:rPr>
        <w:t>各地人社部门要通过河南省“互联网</w:t>
      </w:r>
      <w:r>
        <w:rPr>
          <w:rFonts w:hint="eastAsia" w:ascii="仿宋_GB2312" w:hAnsi="仿宋" w:eastAsia="仿宋_GB2312" w:cs="仿宋_GB2312"/>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就业创业”信息系统，对学校初审通过人员情况进行汇总复核并及时反馈各相关学校复核结果。学校在信息系统中导出复核通过人员名单，将通过人员名单在本校进行公示（公示期不少于</w:t>
      </w:r>
      <w:r>
        <w:rPr>
          <w:rFonts w:hint="eastAsia" w:ascii="仿宋_GB2312" w:hAnsi="仿宋" w:eastAsia="仿宋_GB2312" w:cs="仿宋_GB2312"/>
          <w:i w:val="0"/>
          <w:iCs w:val="0"/>
          <w:caps w:val="0"/>
          <w:color w:val="000000"/>
          <w:spacing w:val="0"/>
          <w:sz w:val="31"/>
          <w:szCs w:val="31"/>
          <w:shd w:val="clear" w:fill="FFFFFF"/>
        </w:rPr>
        <w:t>5</w:t>
      </w:r>
      <w:r>
        <w:rPr>
          <w:rFonts w:hint="eastAsia" w:ascii="仿宋" w:hAnsi="仿宋" w:eastAsia="仿宋" w:cs="仿宋"/>
          <w:i w:val="0"/>
          <w:iCs w:val="0"/>
          <w:caps w:val="0"/>
          <w:color w:val="000000"/>
          <w:spacing w:val="0"/>
          <w:sz w:val="31"/>
          <w:szCs w:val="31"/>
          <w:shd w:val="clear" w:fill="FFFFFF"/>
        </w:rPr>
        <w:t>个工作日，各学校应于</w:t>
      </w:r>
      <w:r>
        <w:rPr>
          <w:rFonts w:hint="eastAsia" w:ascii="仿宋_GB2312" w:hAnsi="仿宋" w:eastAsia="仿宋_GB2312" w:cs="仿宋_GB2312"/>
          <w:i w:val="0"/>
          <w:iCs w:val="0"/>
          <w:caps w:val="0"/>
          <w:color w:val="000000"/>
          <w:spacing w:val="0"/>
          <w:sz w:val="31"/>
          <w:szCs w:val="31"/>
          <w:shd w:val="clear" w:fill="FFFFFF"/>
        </w:rPr>
        <w:t>9</w:t>
      </w:r>
      <w:r>
        <w:rPr>
          <w:rFonts w:hint="eastAsia" w:ascii="仿宋" w:hAnsi="仿宋" w:eastAsia="仿宋" w:cs="仿宋"/>
          <w:i w:val="0"/>
          <w:iCs w:val="0"/>
          <w:caps w:val="0"/>
          <w:color w:val="000000"/>
          <w:spacing w:val="0"/>
          <w:sz w:val="31"/>
          <w:szCs w:val="31"/>
          <w:shd w:val="clear" w:fill="FFFFFF"/>
        </w:rPr>
        <w:t>月</w:t>
      </w:r>
      <w:r>
        <w:rPr>
          <w:rFonts w:hint="eastAsia" w:ascii="仿宋_GB2312" w:hAnsi="仿宋" w:eastAsia="仿宋_GB2312" w:cs="仿宋_GB2312"/>
          <w:i w:val="0"/>
          <w:iCs w:val="0"/>
          <w:caps w:val="0"/>
          <w:color w:val="000000"/>
          <w:spacing w:val="0"/>
          <w:sz w:val="31"/>
          <w:szCs w:val="31"/>
          <w:shd w:val="clear" w:fill="FFFFFF"/>
        </w:rPr>
        <w:t>30</w:t>
      </w:r>
      <w:r>
        <w:rPr>
          <w:rFonts w:hint="eastAsia" w:ascii="仿宋" w:hAnsi="仿宋" w:eastAsia="仿宋" w:cs="仿宋"/>
          <w:i w:val="0"/>
          <w:iCs w:val="0"/>
          <w:caps w:val="0"/>
          <w:color w:val="000000"/>
          <w:spacing w:val="0"/>
          <w:sz w:val="31"/>
          <w:szCs w:val="31"/>
          <w:shd w:val="clear" w:fill="FFFFFF"/>
        </w:rPr>
        <w:t>日前完成），对涉及毕业生个人隐私敏感信息，原则上不予公开。经公示无异议后，由学校将公示通过名单上传系统，并将申报材料上报当地人社部门。人社部门汇总后向同级财政部门提出补贴资金核拨申请，同时将资金申请文件上传系统备案。</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楷体" w:hAnsi="楷体" w:eastAsia="楷体" w:cs="楷体"/>
          <w:i w:val="0"/>
          <w:iCs w:val="0"/>
          <w:caps w:val="0"/>
          <w:color w:val="000000"/>
          <w:spacing w:val="0"/>
          <w:sz w:val="31"/>
          <w:szCs w:val="31"/>
          <w:shd w:val="clear" w:fill="FFFFFF"/>
        </w:rPr>
        <w:t>（五）拨付资金。</w:t>
      </w:r>
      <w:r>
        <w:rPr>
          <w:rFonts w:hint="eastAsia" w:ascii="仿宋" w:hAnsi="仿宋" w:eastAsia="仿宋" w:cs="仿宋"/>
          <w:i w:val="0"/>
          <w:iCs w:val="0"/>
          <w:caps w:val="0"/>
          <w:color w:val="000000"/>
          <w:spacing w:val="0"/>
          <w:sz w:val="31"/>
          <w:szCs w:val="31"/>
          <w:shd w:val="clear" w:fill="FFFFFF"/>
        </w:rPr>
        <w:t>困难毕业生求职创业补贴发放工作原则上应于</w:t>
      </w:r>
      <w:r>
        <w:rPr>
          <w:rFonts w:hint="default" w:ascii="Times New Roman" w:hAnsi="Times New Roman" w:eastAsia="微软雅黑" w:cs="Times New Roman"/>
          <w:i w:val="0"/>
          <w:iCs w:val="0"/>
          <w:caps w:val="0"/>
          <w:color w:val="3D3D3D"/>
          <w:spacing w:val="0"/>
          <w:sz w:val="31"/>
          <w:szCs w:val="31"/>
          <w:shd w:val="clear" w:fill="FFFFFF"/>
        </w:rPr>
        <w:t>10</w:t>
      </w:r>
      <w:r>
        <w:rPr>
          <w:rFonts w:hint="eastAsia" w:ascii="仿宋" w:hAnsi="仿宋" w:eastAsia="仿宋" w:cs="仿宋"/>
          <w:i w:val="0"/>
          <w:iCs w:val="0"/>
          <w:caps w:val="0"/>
          <w:color w:val="3D3D3D"/>
          <w:spacing w:val="0"/>
          <w:sz w:val="31"/>
          <w:szCs w:val="31"/>
          <w:shd w:val="clear" w:fill="FFFFFF"/>
        </w:rPr>
        <w:t>月底前完成，</w:t>
      </w:r>
      <w:r>
        <w:rPr>
          <w:rFonts w:hint="eastAsia" w:ascii="仿宋" w:hAnsi="仿宋" w:eastAsia="仿宋" w:cs="仿宋"/>
          <w:i w:val="0"/>
          <w:iCs w:val="0"/>
          <w:caps w:val="0"/>
          <w:color w:val="000000"/>
          <w:spacing w:val="0"/>
          <w:sz w:val="31"/>
          <w:szCs w:val="31"/>
          <w:shd w:val="clear" w:fill="FFFFFF"/>
        </w:rPr>
        <w:t>各地人社、财政部门在确保资金安全的情况下，采取资金直补到人，通过银行代发方式，按规定将补贴资金发放到毕业生本人社会保障卡银行账户。</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四、相关要求</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（一）各学校要及时告知毕业生申请事宜，确保符合条件毕业生通知到位，明确求助渠道、联系人和联系方式，指导毕业生进行申请操作，引导毕业生提前办理社保卡并激活金融功能</w:t>
      </w:r>
      <w:r>
        <w:rPr>
          <w:rFonts w:hint="eastAsia" w:ascii="仿宋_GB2312" w:hAnsi="仿宋" w:eastAsia="仿宋_GB2312" w:cs="仿宋_GB2312"/>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帮助符合条件的毕业生及时享受到补贴。</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二）各有关单位要严格按照时间节点要求，加强协调配合，落实好相关职责要求。因信息有误导致补贴不能发放到账的，后果由申请毕业生自负。毕业生虚报冒领求职创业补贴的，由所属学校负责追回补贴资金并将不良记录记入本人档案。</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（三）各地人力资源社会保障部门要做好本地区求职创业补贴申领发放的统筹协调、政策答疑等工作（联系方式见附件</w:t>
      </w:r>
      <w:r>
        <w:rPr>
          <w:rFonts w:hint="eastAsia" w:ascii="仿宋_GB2312" w:hAnsi="仿宋" w:eastAsia="仿宋_GB2312" w:cs="仿宋_GB2312"/>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rPr>
        <w:t>），将审核完毕的申请材料装订存档、保管备查。同时，要对申领发放情况建立实名台账，作为落实困难毕业生“一人一档一策”就业帮扶的举措记入有关档案台账。</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个人及单位政务网注册、实名认证等相关问题请拨打政务网技术支持电话</w:t>
      </w:r>
      <w:r>
        <w:rPr>
          <w:rFonts w:hint="eastAsia" w:ascii="仿宋_GB2312" w:hAnsi="仿宋" w:eastAsia="仿宋_GB2312" w:cs="仿宋_GB2312"/>
          <w:i w:val="0"/>
          <w:iCs w:val="0"/>
          <w:caps w:val="0"/>
          <w:color w:val="000000"/>
          <w:spacing w:val="0"/>
          <w:sz w:val="31"/>
          <w:szCs w:val="31"/>
          <w:shd w:val="clear" w:fill="FFFFFF"/>
        </w:rPr>
        <w:t>0371-96500</w:t>
      </w:r>
      <w:r>
        <w:rPr>
          <w:rFonts w:hint="eastAsia" w:ascii="仿宋" w:hAnsi="仿宋" w:eastAsia="仿宋" w:cs="仿宋"/>
          <w:i w:val="0"/>
          <w:iCs w:val="0"/>
          <w:caps w:val="0"/>
          <w:color w:val="000000"/>
          <w:spacing w:val="0"/>
          <w:sz w:val="31"/>
          <w:szCs w:val="31"/>
          <w:shd w:val="clear" w:fill="FFFFFF"/>
        </w:rPr>
        <w:t>；申报中遇到的技术问题，请拨打系统申报技术咨询电话</w:t>
      </w:r>
      <w:r>
        <w:rPr>
          <w:rFonts w:hint="eastAsia" w:ascii="仿宋_GB2312" w:hAnsi="仿宋" w:eastAsia="仿宋_GB2312" w:cs="仿宋_GB2312"/>
          <w:i w:val="0"/>
          <w:iCs w:val="0"/>
          <w:caps w:val="0"/>
          <w:color w:val="000000"/>
          <w:spacing w:val="0"/>
          <w:sz w:val="31"/>
          <w:szCs w:val="31"/>
          <w:shd w:val="clear" w:fill="FFFFFF"/>
        </w:rPr>
        <w:t>0371-69690203</w:t>
      </w:r>
      <w:r>
        <w:rPr>
          <w:rFonts w:hint="eastAsia" w:ascii="仿宋" w:hAnsi="仿宋" w:eastAsia="仿宋" w:cs="仿宋"/>
          <w:i w:val="0"/>
          <w:iCs w:val="0"/>
          <w:caps w:val="0"/>
          <w:color w:val="000000"/>
          <w:spacing w:val="0"/>
          <w:sz w:val="31"/>
          <w:szCs w:val="31"/>
          <w:shd w:val="clear" w:fill="FFFFFF"/>
        </w:rPr>
        <w:t>。关于社保卡办理问题可关注“河南社会保障卡”微信公众号、支付宝生活号或支付宝小程序，进入“服务大厅”，点击“社保卡申领”功能模块，选择对应的参保地，按照提示操作线上办理，也可选择“服务网点查询”功能或拨打</w:t>
      </w:r>
      <w:r>
        <w:rPr>
          <w:rFonts w:hint="eastAsia" w:ascii="仿宋_GB2312" w:hAnsi="仿宋" w:eastAsia="仿宋_GB2312" w:cs="仿宋_GB2312"/>
          <w:i w:val="0"/>
          <w:iCs w:val="0"/>
          <w:caps w:val="0"/>
          <w:color w:val="000000"/>
          <w:spacing w:val="0"/>
          <w:sz w:val="31"/>
          <w:szCs w:val="31"/>
          <w:shd w:val="clear" w:fill="FFFFFF"/>
        </w:rPr>
        <w:t>12333</w:t>
      </w:r>
      <w:r>
        <w:rPr>
          <w:rFonts w:hint="eastAsia" w:ascii="仿宋" w:hAnsi="仿宋" w:eastAsia="仿宋" w:cs="仿宋"/>
          <w:i w:val="0"/>
          <w:iCs w:val="0"/>
          <w:caps w:val="0"/>
          <w:color w:val="000000"/>
          <w:spacing w:val="0"/>
          <w:sz w:val="31"/>
          <w:szCs w:val="31"/>
          <w:shd w:val="clear" w:fill="FFFFFF"/>
        </w:rPr>
        <w:t>人社服务热线查询详细地址</w:t>
      </w:r>
      <w:r>
        <w:rPr>
          <w:rFonts w:hint="eastAsia" w:ascii="仿宋_GB2312" w:hAnsi="仿宋" w:eastAsia="仿宋_GB2312" w:cs="仿宋_GB2312"/>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前往就近社保卡服务网点现场办理并激活金融功能。</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监督举报电话：</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省人力资源社会保障厅就业促进局：</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0371-69690414  hnrstjyb@163.com</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省教育厅学生资助管理中心：</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0371-55078999  hnsxszz@163.com</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省教育厅职成教处：</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0371-69691878  69691878@163.com</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省民政厅社会救助处：</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0371</w:t>
      </w:r>
      <w:r>
        <w:rPr>
          <w:rFonts w:hint="eastAsia" w:ascii="仿宋" w:hAnsi="仿宋" w:eastAsia="仿宋" w:cs="仿宋"/>
          <w:i w:val="0"/>
          <w:iCs w:val="0"/>
          <w:caps w:val="0"/>
          <w:color w:val="000000"/>
          <w:spacing w:val="0"/>
          <w:sz w:val="31"/>
          <w:szCs w:val="31"/>
          <w:shd w:val="clear" w:fill="FFFFFF"/>
        </w:rPr>
        <w:t>—</w:t>
      </w:r>
      <w:r>
        <w:rPr>
          <w:rFonts w:hint="eastAsia" w:ascii="仿宋_GB2312" w:hAnsi="仿宋" w:eastAsia="仿宋_GB2312" w:cs="仿宋_GB2312"/>
          <w:i w:val="0"/>
          <w:iCs w:val="0"/>
          <w:caps w:val="0"/>
          <w:color w:val="000000"/>
          <w:spacing w:val="0"/>
          <w:sz w:val="31"/>
          <w:szCs w:val="31"/>
          <w:shd w:val="clear" w:fill="FFFFFF"/>
        </w:rPr>
        <w:t>65907225  hnshdb@sina.com</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省民政厅儿童福利处：</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0371-65506646  mztetc@126.com</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省乡村振兴局开发指导处：</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0371-65919546  hnfpyljh@163.com</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省残疾人联合会就业服务中心：</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0371-60856591  hncjrjypx@163.com</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附件：</w:t>
      </w:r>
      <w:r>
        <w:rPr>
          <w:rFonts w:hint="eastAsia" w:ascii="仿宋_GB2312" w:hAnsi="仿宋" w:eastAsia="仿宋_GB2312" w:cs="仿宋_GB2312"/>
          <w:i w:val="0"/>
          <w:iCs w:val="0"/>
          <w:caps w:val="0"/>
          <w:color w:val="000000"/>
          <w:spacing w:val="0"/>
          <w:sz w:val="31"/>
          <w:szCs w:val="31"/>
          <w:shd w:val="clear" w:fill="FFFFFF"/>
        </w:rPr>
        <w:t>1.</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begin"/>
      </w:r>
      <w:r>
        <w:rPr>
          <w:rFonts w:hint="eastAsia" w:ascii="仿宋" w:hAnsi="仿宋" w:eastAsia="仿宋" w:cs="仿宋"/>
          <w:i w:val="0"/>
          <w:iCs w:val="0"/>
          <w:caps w:val="0"/>
          <w:color w:val="6A6A6A"/>
          <w:spacing w:val="0"/>
          <w:sz w:val="21"/>
          <w:szCs w:val="21"/>
          <w:u w:val="none"/>
          <w:bdr w:val="none" w:color="auto" w:sz="0" w:space="0"/>
          <w:shd w:val="clear" w:fill="FFFFFF"/>
        </w:rPr>
        <w:instrText xml:space="preserve"> HYPERLINK "https://oss.henan.gov.cn/typtfile/20230628/437a15eb85ab47b985f8e49a3bf28564.xlsx" \t "https://hrss.henan.gov.cn/2023/06-28/_self" </w:instrText>
      </w:r>
      <w:r>
        <w:rPr>
          <w:rFonts w:hint="eastAsia" w:ascii="仿宋" w:hAnsi="仿宋" w:eastAsia="仿宋" w:cs="仿宋"/>
          <w:i w:val="0"/>
          <w:iCs w:val="0"/>
          <w:caps w:val="0"/>
          <w:color w:val="6A6A6A"/>
          <w:spacing w:val="0"/>
          <w:sz w:val="21"/>
          <w:szCs w:val="21"/>
          <w:u w:val="none"/>
          <w:bdr w:val="none" w:color="auto" w:sz="0" w:space="0"/>
          <w:shd w:val="clear" w:fill="FFFFFF"/>
        </w:rPr>
        <w:fldChar w:fldCharType="separate"/>
      </w:r>
      <w:r>
        <w:rPr>
          <w:rStyle w:val="5"/>
          <w:rFonts w:hint="eastAsia" w:ascii="仿宋" w:hAnsi="仿宋" w:eastAsia="仿宋" w:cs="仿宋"/>
          <w:i w:val="0"/>
          <w:iCs w:val="0"/>
          <w:caps w:val="0"/>
          <w:color w:val="6A6A6A"/>
          <w:spacing w:val="0"/>
          <w:sz w:val="21"/>
          <w:szCs w:val="21"/>
          <w:u w:val="none"/>
          <w:bdr w:val="none" w:color="auto" w:sz="0" w:space="0"/>
          <w:shd w:val="clear" w:fill="FFFFFF"/>
        </w:rPr>
        <w:t>各地市困难毕业生求职创业补贴负责机构联系方式</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end"/>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2.</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begin"/>
      </w:r>
      <w:r>
        <w:rPr>
          <w:rFonts w:hint="eastAsia" w:ascii="仿宋" w:hAnsi="仿宋" w:eastAsia="仿宋" w:cs="仿宋"/>
          <w:i w:val="0"/>
          <w:iCs w:val="0"/>
          <w:caps w:val="0"/>
          <w:color w:val="6A6A6A"/>
          <w:spacing w:val="0"/>
          <w:sz w:val="21"/>
          <w:szCs w:val="21"/>
          <w:u w:val="none"/>
          <w:bdr w:val="none" w:color="auto" w:sz="0" w:space="0"/>
          <w:shd w:val="clear" w:fill="FFFFFF"/>
        </w:rPr>
        <w:instrText xml:space="preserve"> HYPERLINK "https://oss.henan.gov.cn/typtfile/20230628/8b967309defc452396e8d0b2044d189b.xlsx" \t "https://hrss.henan.gov.cn/2023/06-28/_self" </w:instrText>
      </w:r>
      <w:r>
        <w:rPr>
          <w:rFonts w:hint="eastAsia" w:ascii="仿宋" w:hAnsi="仿宋" w:eastAsia="仿宋" w:cs="仿宋"/>
          <w:i w:val="0"/>
          <w:iCs w:val="0"/>
          <w:caps w:val="0"/>
          <w:color w:val="6A6A6A"/>
          <w:spacing w:val="0"/>
          <w:sz w:val="21"/>
          <w:szCs w:val="21"/>
          <w:u w:val="none"/>
          <w:bdr w:val="none" w:color="auto" w:sz="0" w:space="0"/>
          <w:shd w:val="clear" w:fill="FFFFFF"/>
        </w:rPr>
        <w:fldChar w:fldCharType="separate"/>
      </w:r>
      <w:r>
        <w:rPr>
          <w:rStyle w:val="5"/>
          <w:rFonts w:hint="eastAsia" w:ascii="仿宋" w:hAnsi="仿宋" w:eastAsia="仿宋" w:cs="仿宋"/>
          <w:i w:val="0"/>
          <w:iCs w:val="0"/>
          <w:caps w:val="0"/>
          <w:color w:val="6A6A6A"/>
          <w:spacing w:val="0"/>
          <w:sz w:val="21"/>
          <w:szCs w:val="21"/>
          <w:u w:val="none"/>
          <w:bdr w:val="none" w:color="auto" w:sz="0" w:space="0"/>
          <w:shd w:val="clear" w:fill="FFFFFF"/>
        </w:rPr>
        <w:t>河南省毕业学年困难毕业生求职创业补贴申请表</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end"/>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3.</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begin"/>
      </w:r>
      <w:r>
        <w:rPr>
          <w:rFonts w:hint="eastAsia" w:ascii="仿宋" w:hAnsi="仿宋" w:eastAsia="仿宋" w:cs="仿宋"/>
          <w:i w:val="0"/>
          <w:iCs w:val="0"/>
          <w:caps w:val="0"/>
          <w:color w:val="6A6A6A"/>
          <w:spacing w:val="0"/>
          <w:sz w:val="21"/>
          <w:szCs w:val="21"/>
          <w:u w:val="none"/>
          <w:bdr w:val="none" w:color="auto" w:sz="0" w:space="0"/>
          <w:shd w:val="clear" w:fill="FFFFFF"/>
        </w:rPr>
        <w:instrText xml:space="preserve"> HYPERLINK "https://oss.henan.gov.cn/typtfile/20230628/a6d312b3d8eb4f658a1ce7dc445eccd0.xlsx" \t "https://hrss.henan.gov.cn/2023/06-28/_self" </w:instrText>
      </w:r>
      <w:r>
        <w:rPr>
          <w:rFonts w:hint="eastAsia" w:ascii="仿宋" w:hAnsi="仿宋" w:eastAsia="仿宋" w:cs="仿宋"/>
          <w:i w:val="0"/>
          <w:iCs w:val="0"/>
          <w:caps w:val="0"/>
          <w:color w:val="6A6A6A"/>
          <w:spacing w:val="0"/>
          <w:sz w:val="21"/>
          <w:szCs w:val="21"/>
          <w:u w:val="none"/>
          <w:bdr w:val="none" w:color="auto" w:sz="0" w:space="0"/>
          <w:shd w:val="clear" w:fill="FFFFFF"/>
        </w:rPr>
        <w:fldChar w:fldCharType="separate"/>
      </w:r>
      <w:r>
        <w:rPr>
          <w:rStyle w:val="5"/>
          <w:rFonts w:hint="eastAsia" w:ascii="仿宋" w:hAnsi="仿宋" w:eastAsia="仿宋" w:cs="仿宋"/>
          <w:i w:val="0"/>
          <w:iCs w:val="0"/>
          <w:caps w:val="0"/>
          <w:color w:val="6A6A6A"/>
          <w:spacing w:val="0"/>
          <w:sz w:val="21"/>
          <w:szCs w:val="21"/>
          <w:u w:val="none"/>
          <w:bdr w:val="none" w:color="auto" w:sz="0" w:space="0"/>
          <w:shd w:val="clear" w:fill="FFFFFF"/>
        </w:rPr>
        <w:t>河南省毕业学年困难毕业生求职创业补贴明细表</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end"/>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4.</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begin"/>
      </w:r>
      <w:r>
        <w:rPr>
          <w:rFonts w:hint="eastAsia" w:ascii="仿宋" w:hAnsi="仿宋" w:eastAsia="仿宋" w:cs="仿宋"/>
          <w:i w:val="0"/>
          <w:iCs w:val="0"/>
          <w:caps w:val="0"/>
          <w:color w:val="6A6A6A"/>
          <w:spacing w:val="0"/>
          <w:sz w:val="21"/>
          <w:szCs w:val="21"/>
          <w:u w:val="none"/>
          <w:bdr w:val="none" w:color="auto" w:sz="0" w:space="0"/>
          <w:shd w:val="clear" w:fill="FFFFFF"/>
        </w:rPr>
        <w:instrText xml:space="preserve"> HYPERLINK "https://oss.henan.gov.cn/typtfile/20230628/0540824c6bef4c8ba2f0c4925875e296.xlsx" \t "https://hrss.henan.gov.cn/2023/06-28/_self" </w:instrText>
      </w:r>
      <w:r>
        <w:rPr>
          <w:rFonts w:hint="eastAsia" w:ascii="仿宋" w:hAnsi="仿宋" w:eastAsia="仿宋" w:cs="仿宋"/>
          <w:i w:val="0"/>
          <w:iCs w:val="0"/>
          <w:caps w:val="0"/>
          <w:color w:val="6A6A6A"/>
          <w:spacing w:val="0"/>
          <w:sz w:val="21"/>
          <w:szCs w:val="21"/>
          <w:u w:val="none"/>
          <w:bdr w:val="none" w:color="auto" w:sz="0" w:space="0"/>
          <w:shd w:val="clear" w:fill="FFFFFF"/>
        </w:rPr>
        <w:fldChar w:fldCharType="separate"/>
      </w:r>
      <w:r>
        <w:rPr>
          <w:rStyle w:val="5"/>
          <w:rFonts w:hint="eastAsia" w:ascii="仿宋" w:hAnsi="仿宋" w:eastAsia="仿宋" w:cs="仿宋"/>
          <w:i w:val="0"/>
          <w:iCs w:val="0"/>
          <w:caps w:val="0"/>
          <w:color w:val="6A6A6A"/>
          <w:spacing w:val="0"/>
          <w:sz w:val="21"/>
          <w:szCs w:val="21"/>
          <w:u w:val="none"/>
          <w:bdr w:val="none" w:color="auto" w:sz="0" w:space="0"/>
          <w:shd w:val="clear" w:fill="FFFFFF"/>
        </w:rPr>
        <w:t>河南省毕业学年困难毕业生求职创业补贴汇总表</w:t>
      </w:r>
      <w:r>
        <w:rPr>
          <w:rFonts w:hint="eastAsia" w:ascii="仿宋" w:hAnsi="仿宋" w:eastAsia="仿宋" w:cs="仿宋"/>
          <w:i w:val="0"/>
          <w:iCs w:val="0"/>
          <w:caps w:val="0"/>
          <w:color w:val="6A6A6A"/>
          <w:spacing w:val="0"/>
          <w:sz w:val="21"/>
          <w:szCs w:val="21"/>
          <w:u w:val="none"/>
          <w:bdr w:val="none" w:color="auto" w:sz="0" w:space="0"/>
          <w:shd w:val="clear" w:fill="FFFFFF"/>
        </w:rPr>
        <w:fldChar w:fldCharType="end"/>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仿宋_GB2312"/>
          <w:i w:val="0"/>
          <w:iCs w:val="0"/>
          <w:caps w:val="0"/>
          <w:color w:val="000000"/>
          <w:spacing w:val="0"/>
          <w:sz w:val="31"/>
          <w:szCs w:val="31"/>
          <w:shd w:val="clear" w:fill="FFFFFF"/>
        </w:rPr>
        <w:t>2023</w:t>
      </w:r>
      <w:r>
        <w:rPr>
          <w:rFonts w:hint="eastAsia" w:ascii="仿宋" w:hAnsi="仿宋" w:eastAsia="仿宋" w:cs="仿宋"/>
          <w:i w:val="0"/>
          <w:iCs w:val="0"/>
          <w:caps w:val="0"/>
          <w:color w:val="000000"/>
          <w:spacing w:val="0"/>
          <w:sz w:val="31"/>
          <w:szCs w:val="31"/>
          <w:shd w:val="clear" w:fill="FFFFFF"/>
        </w:rPr>
        <w:t>年</w:t>
      </w:r>
      <w:r>
        <w:rPr>
          <w:rFonts w:hint="eastAsia" w:ascii="仿宋_GB2312" w:hAnsi="仿宋" w:eastAsia="仿宋_GB2312" w:cs="仿宋_GB2312"/>
          <w:i w:val="0"/>
          <w:iCs w:val="0"/>
          <w:caps w:val="0"/>
          <w:color w:val="000000"/>
          <w:spacing w:val="0"/>
          <w:sz w:val="31"/>
          <w:szCs w:val="31"/>
          <w:shd w:val="clear" w:fill="FFFFFF"/>
        </w:rPr>
        <w:t>6</w:t>
      </w:r>
      <w:r>
        <w:rPr>
          <w:rFonts w:hint="eastAsia" w:ascii="仿宋" w:hAnsi="仿宋" w:eastAsia="仿宋" w:cs="仿宋"/>
          <w:i w:val="0"/>
          <w:iCs w:val="0"/>
          <w:caps w:val="0"/>
          <w:color w:val="000000"/>
          <w:spacing w:val="0"/>
          <w:sz w:val="31"/>
          <w:szCs w:val="31"/>
          <w:shd w:val="clear" w:fill="FFFFFF"/>
        </w:rPr>
        <w:t>月</w:t>
      </w:r>
      <w:r>
        <w:rPr>
          <w:rFonts w:hint="eastAsia" w:ascii="仿宋_GB2312" w:hAnsi="仿宋" w:eastAsia="仿宋_GB2312" w:cs="仿宋_GB2312"/>
          <w:i w:val="0"/>
          <w:iCs w:val="0"/>
          <w:caps w:val="0"/>
          <w:color w:val="000000"/>
          <w:spacing w:val="0"/>
          <w:sz w:val="31"/>
          <w:szCs w:val="31"/>
          <w:shd w:val="clear" w:fill="FFFFFF"/>
        </w:rPr>
        <w:t>20</w:t>
      </w:r>
      <w:r>
        <w:rPr>
          <w:rFonts w:hint="eastAsia" w:ascii="仿宋" w:hAnsi="仿宋" w:eastAsia="仿宋" w:cs="仿宋"/>
          <w:i w:val="0"/>
          <w:iCs w:val="0"/>
          <w:caps w:val="0"/>
          <w:color w:val="000000"/>
          <w:spacing w:val="0"/>
          <w:sz w:val="31"/>
          <w:szCs w:val="31"/>
          <w:shd w:val="clear" w:fill="FFFFFF"/>
        </w:rPr>
        <w:t>日</w:t>
      </w:r>
    </w:p>
    <w:p>
      <w:pPr>
        <w:pStyle w:val="2"/>
        <w:keepNext w:val="0"/>
        <w:keepLines w:val="0"/>
        <w:widowControl/>
        <w:suppressLineNumbers w:val="0"/>
        <w:shd w:val="clear" w:fill="FFFFFF"/>
        <w:spacing w:before="0" w:beforeAutospacing="0" w:after="0" w:afterAutospacing="0" w:line="600" w:lineRule="atLeast"/>
        <w:ind w:left="0" w:right="0" w:firstLine="4800"/>
        <w:jc w:val="both"/>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（此件主动公开）</w:t>
      </w:r>
    </w:p>
    <w:p>
      <w:pPr>
        <w:pStyle w:val="2"/>
        <w:keepNext w:val="0"/>
        <w:keepLines w:val="0"/>
        <w:widowControl/>
        <w:suppressLineNumbers w:val="0"/>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rPr>
        <w:t>（联系单位：省人力资源社会保障厅就业促进局）</w:t>
      </w:r>
    </w:p>
    <w:p>
      <w:pPr>
        <w:rPr>
          <w:rFonts w:ascii="微软雅黑" w:hAnsi="微软雅黑" w:eastAsia="微软雅黑" w:cs="微软雅黑"/>
          <w:b/>
          <w:bCs/>
          <w:i w:val="0"/>
          <w:iCs w:val="0"/>
          <w:caps w:val="0"/>
          <w:color w:val="CC0000"/>
          <w:spacing w:val="0"/>
          <w:sz w:val="37"/>
          <w:szCs w:val="3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Mjg4NDliYzEwYjQzNzBkZDAzOTY1Y2RjMzFjMDAifQ=="/>
  </w:docVars>
  <w:rsids>
    <w:rsidRoot w:val="2133128D"/>
    <w:rsid w:val="13B660AC"/>
    <w:rsid w:val="2133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2465</Words>
  <Characters>2776</Characters>
  <Lines>0</Lines>
  <Paragraphs>0</Paragraphs>
  <TotalTime>2</TotalTime>
  <ScaleCrop>false</ScaleCrop>
  <LinksUpToDate>false</LinksUpToDate>
  <CharactersWithSpaces>2800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2023-06-30T08:57:00Z</dcterms:created>
  <dc:creator>牛凡</dc:creator>
  <cp:lastModifiedBy>牛凡</cp:lastModifiedBy>
  <dcterms:modified xsi:type="dcterms:W3CDTF">2023-06-30T09:00:20Z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C2083CD177214D089CC2A4A80D373B20_11</vt:lpwstr>
  </property>
</Properties>
</file>