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浉河区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2022年参加中国•河南招才引智创新发展大会公开招聘乡镇（街道）下属事业单位工作人员报名登记表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报名序号：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                          填表日期：  年 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tbl>
      <w:tblPr>
        <w:tblW w:w="8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296"/>
        <w:gridCol w:w="751"/>
        <w:gridCol w:w="749"/>
        <w:gridCol w:w="447"/>
        <w:gridCol w:w="240"/>
        <w:gridCol w:w="505"/>
        <w:gridCol w:w="861"/>
        <w:gridCol w:w="240"/>
        <w:gridCol w:w="796"/>
        <w:gridCol w:w="240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姓 名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5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出   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年 月 日</w:t>
            </w:r>
          </w:p>
        </w:tc>
        <w:tc>
          <w:tcPr>
            <w:tcW w:w="8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籍 贯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 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2"/>
                <w:szCs w:val="22"/>
              </w:rPr>
              <w:t>是否普通高等院校毕业生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22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是否机关事业单位在编在岗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29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2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学习、工作简历</w:t>
            </w:r>
          </w:p>
        </w:tc>
        <w:tc>
          <w:tcPr>
            <w:tcW w:w="729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29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                     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                                            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报考单位及岗位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岗位代码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729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                                         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3" w:lineRule="atLeast"/>
        <w:ind w:left="170" w:right="368" w:firstLine="24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注：1、本表一式2份。2、除资格审查意见由负责资格审查的工作人员填写外，其它项目均由报考者填写。填写时请使用正楷字体。3、每份表格贴1张照片，照片背面须写上报考者姓名。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2022-05-02T02:57:43Z</dcterms:created>
  <dc:creator>Administrator</dc:creator>
  <cp:lastModifiedBy>Administrator</cp:lastModifiedBy>
  <dcterms:modified xsi:type="dcterms:W3CDTF">2022-05-02T02:57:57Z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A483CC0F844E41EF9AB96FBEC0BC74D2</vt:lpwstr>
  </property>
</Properties>
</file>