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0"/>
          <w:szCs w:val="30"/>
          <w:lang w:eastAsia="zh-CN"/>
        </w:rPr>
        <w:t>河南牧业经济学院进校招聘申请表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河南牧业经济学院：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因招聘工作需要，我单位拟定于</w:t>
      </w:r>
      <w:r>
        <w:rPr>
          <w:rFonts w:hint="eastAsia"/>
          <w:sz w:val="28"/>
          <w:szCs w:val="28"/>
          <w:lang w:val="en-US" w:eastAsia="zh-CN"/>
        </w:rPr>
        <w:t>2021年5月13日星期四，到贵校参加校园招聘活动，进校人员信息如下：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1、 张三，身份证号12345678910，人事部门，职务人事总监，近14天去过上海、江苏南京，未去过境外、国内高风险地区或重点防控地区。</w:t>
      </w:r>
    </w:p>
    <w:p>
      <w:pPr>
        <w:numPr>
          <w:numId w:val="0"/>
        </w:numPr>
        <w:ind w:left="21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2、李四，身份证号12345678910，设计部门，职务设计总监，近14天去过上海、江苏南京，未去过境外、国内高风险地区或重点防控地区。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上述人员均持有郑州健康码绿码，乘坐车辆号码为豫A12345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"mailto:联系人张三，电话123456789，电子邮箱123456@qq.com"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联系人张三，电话123456789，电子邮箱123456@qq.com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以上信息保证真实无误，如因隐瞒或者弄虚作假而造成的一切经济损失及法律后果，我单位及相关招聘人员愿意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承担一切责任。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特此申请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4480" w:firstLineChars="16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河南</w:t>
      </w:r>
      <w:r>
        <w:rPr>
          <w:rFonts w:hint="default" w:ascii="Arial" w:hAnsi="Arial" w:cs="Arial"/>
          <w:sz w:val="28"/>
          <w:szCs w:val="28"/>
          <w:lang w:val="en-US" w:eastAsia="zh-CN"/>
        </w:rPr>
        <w:t>……</w:t>
      </w:r>
      <w:r>
        <w:rPr>
          <w:rFonts w:hint="eastAsia" w:ascii="Arial" w:hAnsi="Arial" w:cs="Arial"/>
          <w:sz w:val="28"/>
          <w:szCs w:val="28"/>
          <w:lang w:val="en-US" w:eastAsia="zh-CN"/>
        </w:rPr>
        <w:t>公司（单位公章）</w:t>
      </w:r>
    </w:p>
    <w:p>
      <w:pPr>
        <w:numPr>
          <w:numId w:val="0"/>
        </w:numPr>
        <w:ind w:firstLine="4760" w:firstLineChars="170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2021年5月13日</w:t>
      </w:r>
    </w:p>
    <w:p>
      <w:pPr>
        <w:numPr>
          <w:numId w:val="0"/>
        </w:numPr>
        <w:rPr>
          <w:rFonts w:hint="eastAsia" w:ascii="Arial" w:hAnsi="Arial" w:cs="Arial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Arial" w:hAnsi="Arial" w:cs="Arial"/>
          <w:lang w:val="en-US" w:eastAsia="zh-CN"/>
        </w:rPr>
      </w:pPr>
    </w:p>
    <w:p>
      <w:pPr>
        <w:numPr>
          <w:numId w:val="0"/>
        </w:numPr>
        <w:rPr>
          <w:rFonts w:hint="eastAsia" w:ascii="Arial" w:hAnsi="Arial" w:cs="Arial"/>
          <w:lang w:val="en-US" w:eastAsia="zh-CN"/>
        </w:rPr>
      </w:pPr>
    </w:p>
    <w:p>
      <w:pPr>
        <w:numPr>
          <w:numId w:val="0"/>
        </w:num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说明</w:t>
      </w:r>
    </w:p>
    <w:p>
      <w:pPr>
        <w:numPr>
          <w:ilvl w:val="0"/>
          <w:numId w:val="1"/>
        </w:num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根据学校防控要求，每家进校企业人数不超过2人。</w:t>
      </w:r>
    </w:p>
    <w:p>
      <w:pPr>
        <w:numPr>
          <w:ilvl w:val="0"/>
          <w:numId w:val="1"/>
        </w:num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由于疫情防控原因，进校招聘人员要出示郑州健康码和14天内动态行程码（支付宝生成）。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F675CC"/>
    <w:multiLevelType w:val="singleLevel"/>
    <w:tmpl w:val="8AF675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1C8C"/>
    <w:rsid w:val="072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2021-05-06T07:50:00Z</dcterms:created>
  <dc:creator>旅途</dc:creator>
  <cp:lastModifiedBy>旅途</cp:lastModifiedBy>
  <dcterms:modified xsi:type="dcterms:W3CDTF">2021-05-06T08:14:03Z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23D9AAE505014A74913CDC736FF2546B</vt:lpwstr>
  </property>
</Properties>
</file>