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360" w:lineRule="atLeast"/>
        <w:ind w:left="0" w:right="0" w:firstLine="0"/>
        <w:jc w:val="center"/>
        <w:rPr>
          <w:rFonts w:ascii="sans-serif" w:hAnsi="sans-serif" w:eastAsia="sans-serif" w:cs="sans-serif"/>
          <w:i w:val="0"/>
          <w:iCs w:val="0"/>
          <w:caps w:val="0"/>
          <w:color w:val="000000"/>
          <w:spacing w:val="0"/>
          <w:sz w:val="24"/>
          <w:szCs w:val="24"/>
        </w:rPr>
      </w:pPr>
      <w:bookmarkStart w:id="0" w:name="_GoBack"/>
      <w:r>
        <w:rPr>
          <w:rStyle w:val="5"/>
          <w:rFonts w:ascii="仿宋" w:hAnsi="仿宋" w:eastAsia="仿宋" w:cs="仿宋"/>
          <w:i w:val="0"/>
          <w:iCs w:val="0"/>
          <w:caps w:val="0"/>
          <w:color w:val="000000"/>
          <w:spacing w:val="0"/>
          <w:sz w:val="31"/>
          <w:szCs w:val="31"/>
        </w:rPr>
        <w:t>国际教育</w:t>
      </w:r>
      <w:r>
        <w:rPr>
          <w:rStyle w:val="5"/>
          <w:rFonts w:hint="eastAsia" w:ascii="仿宋" w:hAnsi="仿宋" w:eastAsia="仿宋" w:cs="仿宋"/>
          <w:i w:val="0"/>
          <w:iCs w:val="0"/>
          <w:caps w:val="0"/>
          <w:color w:val="000000"/>
          <w:spacing w:val="0"/>
          <w:sz w:val="31"/>
          <w:szCs w:val="31"/>
        </w:rPr>
        <w:t>学院2021届毕业生专场网络双选会邀请函 </w:t>
      </w:r>
    </w:p>
    <w:bookmarkEnd w:id="0"/>
    <w:p>
      <w:pPr>
        <w:pStyle w:val="2"/>
        <w:keepNext w:val="0"/>
        <w:keepLines w:val="0"/>
        <w:widowControl/>
        <w:suppressLineNumbers w:val="0"/>
        <w:spacing w:before="75" w:beforeAutospacing="0" w:after="75" w:afterAutospacing="0" w:line="360" w:lineRule="atLeast"/>
        <w:ind w:left="0" w:right="0" w:firstLine="0"/>
        <w:jc w:val="center"/>
        <w:rPr>
          <w:rFonts w:hint="default" w:ascii="sans-serif" w:hAnsi="sans-serif" w:eastAsia="sans-serif" w:cs="sans-serif"/>
          <w:i w:val="0"/>
          <w:iCs w:val="0"/>
          <w:caps w:val="0"/>
          <w:color w:val="000000"/>
          <w:spacing w:val="0"/>
          <w:sz w:val="24"/>
          <w:szCs w:val="24"/>
        </w:rPr>
      </w:pPr>
      <w:r>
        <w:rPr>
          <w:rStyle w:val="5"/>
          <w:rFonts w:hint="eastAsia" w:ascii="仿宋" w:hAnsi="仿宋" w:eastAsia="仿宋" w:cs="仿宋"/>
          <w:i w:val="0"/>
          <w:iCs w:val="0"/>
          <w:caps w:val="0"/>
          <w:color w:val="000000"/>
          <w:spacing w:val="0"/>
          <w:sz w:val="31"/>
          <w:szCs w:val="31"/>
        </w:rPr>
        <w:t>【校内】 【线上】</w:t>
      </w:r>
    </w:p>
    <w:p>
      <w:pPr>
        <w:pStyle w:val="2"/>
        <w:keepNext w:val="0"/>
        <w:keepLines w:val="0"/>
        <w:widowControl/>
        <w:suppressLineNumbers w:val="0"/>
        <w:spacing w:before="75" w:beforeAutospacing="0" w:after="75" w:afterAutospacing="0" w:line="360"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尊敬的用人单位：</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衷心感谢贵单位多年来对国际教育学院毕业生就业创业工作的鼎力支持！</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为保障用人单位校招和毕业生求职需求,经研究决定，国际教育学院在学校就业创业指导服务中心支持下，联合工作啦智慧化精准就业平台，于</w:t>
      </w:r>
      <w:r>
        <w:rPr>
          <w:rStyle w:val="5"/>
          <w:rFonts w:hint="eastAsia" w:ascii="仿宋" w:hAnsi="仿宋" w:eastAsia="仿宋" w:cs="仿宋"/>
          <w:i w:val="0"/>
          <w:iCs w:val="0"/>
          <w:caps w:val="0"/>
          <w:color w:val="000000"/>
          <w:spacing w:val="0"/>
          <w:sz w:val="28"/>
          <w:szCs w:val="28"/>
        </w:rPr>
        <w:t>5月17日至5月21日</w:t>
      </w:r>
      <w:r>
        <w:rPr>
          <w:rFonts w:hint="eastAsia" w:ascii="仿宋" w:hAnsi="仿宋" w:eastAsia="仿宋" w:cs="仿宋"/>
          <w:i w:val="0"/>
          <w:iCs w:val="0"/>
          <w:caps w:val="0"/>
          <w:color w:val="000000"/>
          <w:spacing w:val="0"/>
          <w:sz w:val="28"/>
          <w:szCs w:val="28"/>
        </w:rPr>
        <w:t>开展</w:t>
      </w:r>
      <w:r>
        <w:rPr>
          <w:rStyle w:val="5"/>
          <w:rFonts w:hint="eastAsia" w:ascii="仿宋" w:hAnsi="仿宋" w:eastAsia="仿宋" w:cs="仿宋"/>
          <w:i w:val="0"/>
          <w:iCs w:val="0"/>
          <w:caps w:val="0"/>
          <w:color w:val="000000"/>
          <w:spacing w:val="0"/>
          <w:sz w:val="28"/>
          <w:szCs w:val="28"/>
        </w:rPr>
        <w:t>2021届毕业生会计学、市场营销专业专场网络双选会活动</w:t>
      </w:r>
      <w:r>
        <w:rPr>
          <w:rFonts w:hint="eastAsia" w:ascii="仿宋" w:hAnsi="仿宋" w:eastAsia="仿宋" w:cs="仿宋"/>
          <w:i w:val="0"/>
          <w:iCs w:val="0"/>
          <w:caps w:val="0"/>
          <w:color w:val="000000"/>
          <w:spacing w:val="0"/>
          <w:sz w:val="28"/>
          <w:szCs w:val="28"/>
        </w:rPr>
        <w:t>，诚邀您的参加。现将学院概况及参会方式说明如下：</w:t>
      </w:r>
    </w:p>
    <w:p>
      <w:pPr>
        <w:pStyle w:val="2"/>
        <w:keepNext w:val="0"/>
        <w:keepLines w:val="0"/>
        <w:widowControl/>
        <w:suppressLineNumbers w:val="0"/>
        <w:spacing w:before="75" w:beforeAutospacing="0" w:after="75" w:afterAutospacing="0" w:line="360" w:lineRule="atLeast"/>
        <w:ind w:left="0" w:right="0" w:firstLine="0"/>
        <w:jc w:val="both"/>
        <w:rPr>
          <w:rFonts w:hint="default" w:ascii="sans-serif" w:hAnsi="sans-serif" w:eastAsia="sans-serif" w:cs="sans-serif"/>
          <w:i w:val="0"/>
          <w:iCs w:val="0"/>
          <w:caps w:val="0"/>
          <w:color w:val="000000"/>
          <w:spacing w:val="0"/>
          <w:sz w:val="24"/>
          <w:szCs w:val="24"/>
        </w:rPr>
      </w:pPr>
      <w:r>
        <w:rPr>
          <w:rStyle w:val="5"/>
          <w:rFonts w:hint="eastAsia" w:ascii="仿宋" w:hAnsi="仿宋" w:eastAsia="仿宋" w:cs="仿宋"/>
          <w:i w:val="0"/>
          <w:iCs w:val="0"/>
          <w:caps w:val="0"/>
          <w:color w:val="000000"/>
          <w:spacing w:val="0"/>
          <w:sz w:val="28"/>
          <w:szCs w:val="28"/>
        </w:rPr>
        <w:t>一、学院及专业简介</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国际教育学院成立于2011年，是学校为适应经济全球化和教育国际化趋势而设立的二级学院。学院招生纳入国家正式普通招生计划，由学校统一管理。目前学院有1个教育部批准的中外合作办学项目，2个河南省的中外本科课程合作项目，5个专科中外合作办学项目，分别是与澳大利亚霍尔姆斯学院合作的物流管理中外合作办学项目，与爱尔兰卡洛理工学院合作的会计学、物流管理本科课程合作项目，与爱尔兰卡洛理工学院合作的会计学、市场营销、物流管理、电子商务、计算机信息管理专科合作项目。2020年，学院在校生规模近3000人。学院坚持“引进优质资源、凝练办学特色”的发展思路和国际化办学理念，依托我校的优势专业，引入合作高校的课程体系，集中双方优秀师资和教学资源，为河南省经济社会发展培养高素质国际化专门人才。在引入国外教育资源时，学院结合自身特色在会计学专业嵌入ACCA方向课程，实现了学历教育与国际职业证书教育的结合。</w:t>
      </w:r>
    </w:p>
    <w:p>
      <w:pPr>
        <w:pStyle w:val="2"/>
        <w:keepNext w:val="0"/>
        <w:keepLines w:val="0"/>
        <w:widowControl/>
        <w:suppressLineNumbers w:val="0"/>
        <w:spacing w:before="75" w:beforeAutospacing="0" w:after="75" w:afterAutospacing="0" w:line="360" w:lineRule="atLeast"/>
        <w:ind w:left="0" w:right="0" w:firstLine="0"/>
        <w:jc w:val="both"/>
        <w:rPr>
          <w:rFonts w:hint="default" w:ascii="sans-serif" w:hAnsi="sans-serif" w:eastAsia="sans-serif" w:cs="sans-serif"/>
          <w:i w:val="0"/>
          <w:iCs w:val="0"/>
          <w:caps w:val="0"/>
          <w:color w:val="000000"/>
          <w:spacing w:val="0"/>
          <w:sz w:val="24"/>
          <w:szCs w:val="24"/>
        </w:rPr>
      </w:pPr>
      <w:r>
        <w:rPr>
          <w:rStyle w:val="5"/>
          <w:rFonts w:hint="eastAsia" w:ascii="仿宋" w:hAnsi="仿宋" w:eastAsia="仿宋" w:cs="仿宋"/>
          <w:i w:val="0"/>
          <w:iCs w:val="0"/>
          <w:caps w:val="0"/>
          <w:color w:val="000000"/>
          <w:spacing w:val="0"/>
          <w:sz w:val="28"/>
          <w:szCs w:val="28"/>
        </w:rPr>
        <w:t>二、具体报名事宜</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1.主办单位：河南牧业经济学院国际教育学院</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2.技术支持：工作啦智慧化精准就业平台</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3.网络双选会报名时间：</w:t>
      </w:r>
      <w:r>
        <w:rPr>
          <w:rStyle w:val="5"/>
          <w:rFonts w:hint="eastAsia" w:ascii="仿宋" w:hAnsi="仿宋" w:eastAsia="仿宋" w:cs="仿宋"/>
          <w:i w:val="0"/>
          <w:iCs w:val="0"/>
          <w:caps w:val="0"/>
          <w:color w:val="000000"/>
          <w:spacing w:val="0"/>
          <w:sz w:val="28"/>
          <w:szCs w:val="28"/>
        </w:rPr>
        <w:t>2021年4月9日-5月12日</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4.网络双选会召开时间：</w:t>
      </w:r>
      <w:r>
        <w:rPr>
          <w:rStyle w:val="5"/>
          <w:rFonts w:hint="eastAsia" w:ascii="仿宋" w:hAnsi="仿宋" w:eastAsia="仿宋" w:cs="仿宋"/>
          <w:i w:val="0"/>
          <w:iCs w:val="0"/>
          <w:caps w:val="0"/>
          <w:color w:val="000000"/>
          <w:spacing w:val="0"/>
          <w:sz w:val="28"/>
          <w:szCs w:val="28"/>
        </w:rPr>
        <w:t>2021年5月17日-5月21日</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5.网络双选会报名须知</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为给参加本次网络双选会的用人单位提供周到服务，确保招聘活动顺利开展，维护毕业生和用人单位合法权益。具体流程如下：</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第一步：提前准备相关电子版资质资料。①注册单位信息（包括但不限于单位简介、需求专业、人数、岗位设置、薪金待遇以及具体联系方式等内容）；②社会统一信用代码或营业执照副本原件扫描件（或复印件加盖单位公章扫描件）；③招聘人手持身份证照片。</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第二步：用人单位注册。登录我校就业创业信息网</w:t>
      </w:r>
      <w:r>
        <w:rPr>
          <w:rFonts w:hint="eastAsia" w:ascii="仿宋" w:hAnsi="仿宋" w:eastAsia="仿宋" w:cs="仿宋"/>
          <w:i w:val="0"/>
          <w:iCs w:val="0"/>
          <w:caps w:val="0"/>
          <w:color w:val="000000"/>
          <w:spacing w:val="0"/>
          <w:sz w:val="28"/>
          <w:szCs w:val="28"/>
          <w:u w:val="none"/>
        </w:rPr>
        <w:t>（</w:t>
      </w:r>
      <w:r>
        <w:rPr>
          <w:rFonts w:hint="default" w:ascii="sans-serif" w:hAnsi="sans-serif" w:eastAsia="sans-serif" w:cs="sans-serif"/>
          <w:b/>
          <w:bCs/>
          <w:i w:val="0"/>
          <w:iCs w:val="0"/>
          <w:caps w:val="0"/>
          <w:spacing w:val="0"/>
          <w:sz w:val="24"/>
          <w:szCs w:val="24"/>
          <w:u w:val="none"/>
        </w:rPr>
        <w:fldChar w:fldCharType="begin"/>
      </w:r>
      <w:r>
        <w:rPr>
          <w:rFonts w:hint="default" w:ascii="sans-serif" w:hAnsi="sans-serif" w:eastAsia="sans-serif" w:cs="sans-serif"/>
          <w:b/>
          <w:bCs/>
          <w:i w:val="0"/>
          <w:iCs w:val="0"/>
          <w:caps w:val="0"/>
          <w:spacing w:val="0"/>
          <w:sz w:val="24"/>
          <w:szCs w:val="24"/>
          <w:u w:val="none"/>
        </w:rPr>
        <w:instrText xml:space="preserve"> HYPERLINK "http://jiuye.hnuahe.edu.cn/" </w:instrText>
      </w:r>
      <w:r>
        <w:rPr>
          <w:rFonts w:hint="default" w:ascii="sans-serif" w:hAnsi="sans-serif" w:eastAsia="sans-serif" w:cs="sans-serif"/>
          <w:b/>
          <w:bCs/>
          <w:i w:val="0"/>
          <w:iCs w:val="0"/>
          <w:caps w:val="0"/>
          <w:spacing w:val="0"/>
          <w:sz w:val="24"/>
          <w:szCs w:val="24"/>
          <w:u w:val="none"/>
        </w:rPr>
        <w:fldChar w:fldCharType="separate"/>
      </w:r>
      <w:r>
        <w:rPr>
          <w:rStyle w:val="7"/>
          <w:rFonts w:hint="eastAsia" w:ascii="仿宋" w:hAnsi="仿宋" w:eastAsia="仿宋" w:cs="仿宋"/>
          <w:b/>
          <w:bCs/>
          <w:i w:val="0"/>
          <w:iCs w:val="0"/>
          <w:caps w:val="0"/>
          <w:spacing w:val="0"/>
          <w:sz w:val="28"/>
          <w:szCs w:val="28"/>
          <w:u w:val="none"/>
        </w:rPr>
        <w:t>http://jiuye.hnuahe.edu.cn/</w:t>
      </w:r>
      <w:r>
        <w:rPr>
          <w:rFonts w:hint="default" w:ascii="sans-serif" w:hAnsi="sans-serif" w:eastAsia="sans-serif" w:cs="sans-serif"/>
          <w:b/>
          <w:bCs/>
          <w:i w:val="0"/>
          <w:iCs w:val="0"/>
          <w:caps w:val="0"/>
          <w:spacing w:val="0"/>
          <w:sz w:val="24"/>
          <w:szCs w:val="24"/>
          <w:u w:val="none"/>
        </w:rPr>
        <w:fldChar w:fldCharType="end"/>
      </w:r>
      <w:r>
        <w:rPr>
          <w:rFonts w:hint="eastAsia" w:ascii="仿宋" w:hAnsi="仿宋" w:eastAsia="仿宋" w:cs="仿宋"/>
          <w:i w:val="0"/>
          <w:iCs w:val="0"/>
          <w:caps w:val="0"/>
          <w:color w:val="000000"/>
          <w:spacing w:val="0"/>
          <w:sz w:val="28"/>
          <w:szCs w:val="28"/>
          <w:u w:val="none"/>
        </w:rPr>
        <w:t>）</w:t>
      </w:r>
      <w:r>
        <w:rPr>
          <w:rFonts w:hint="eastAsia" w:ascii="仿宋" w:hAnsi="仿宋" w:eastAsia="仿宋" w:cs="仿宋"/>
          <w:i w:val="0"/>
          <w:iCs w:val="0"/>
          <w:caps w:val="0"/>
          <w:color w:val="000000"/>
          <w:spacing w:val="0"/>
          <w:sz w:val="28"/>
          <w:szCs w:val="28"/>
        </w:rPr>
        <w:t>使用【用户登录-用人单位入口】进入系统后按要求逐项准确填写单位信息，上传相关资质资料。</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Style w:val="6"/>
          <w:rFonts w:hint="eastAsia" w:ascii="仿宋" w:hAnsi="仿宋" w:eastAsia="仿宋" w:cs="仿宋"/>
          <w:i w:val="0"/>
          <w:iCs w:val="0"/>
          <w:caps w:val="0"/>
          <w:color w:val="000000"/>
          <w:spacing w:val="0"/>
          <w:sz w:val="28"/>
          <w:szCs w:val="28"/>
          <w:shd w:val="clear" w:fill="FFFFFF"/>
        </w:rPr>
        <w:t>说明：已经注册过的用人单位，可以直接进行第三步“发布最新招聘职位”。</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第三步：发布最新招聘职位。核对是否发布在线招聘职位或已经发布在线招聘职位有效性，保障学生能够对心仪职位顺利投递简历。</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第四步：报名参加网络双选会。通过资质审核后，使用【用户登录-用人单位入口】登录，选择本场【网络双选会】报名。</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审核结果烦请及时登录我校就业创业信息网【用户登录-用人单位入口】登录后，点击【我的双选会】查看，通过审核的用人单位，即视为加入本场网络双选会；我校毕业生可通过学校就业创业信息网本场双选会页面或移动端（微信工作啦小程序）进入网络会场，查看用人单位公司介绍、职位详情，投递电子简历；烦请参会用人单位安排专人在线开展网络招聘活动，及时查看学生简历、与学生沟通、进行远程面试等。</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6.联系方式</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会务组联系人：</w:t>
      </w:r>
      <w:r>
        <w:rPr>
          <w:rFonts w:hint="eastAsia" w:ascii="仿宋" w:hAnsi="仿宋" w:eastAsia="仿宋" w:cs="仿宋"/>
          <w:b/>
          <w:bCs/>
          <w:i w:val="0"/>
          <w:iCs w:val="0"/>
          <w:caps w:val="0"/>
          <w:color w:val="000000"/>
          <w:spacing w:val="0"/>
          <w:sz w:val="28"/>
          <w:szCs w:val="28"/>
        </w:rPr>
        <w:t>滑 斌 18236590241</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用人单位注册审核：</w:t>
      </w:r>
      <w:r>
        <w:rPr>
          <w:rFonts w:hint="eastAsia" w:ascii="仿宋" w:hAnsi="仿宋" w:eastAsia="仿宋" w:cs="仿宋"/>
          <w:b/>
          <w:bCs/>
          <w:i w:val="0"/>
          <w:iCs w:val="0"/>
          <w:caps w:val="0"/>
          <w:color w:val="000000"/>
          <w:spacing w:val="0"/>
          <w:sz w:val="28"/>
          <w:szCs w:val="28"/>
        </w:rPr>
        <w:t>0371-86176007</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b/>
          <w:bCs/>
          <w:i w:val="0"/>
          <w:iCs w:val="0"/>
          <w:caps w:val="0"/>
          <w:color w:val="000000"/>
          <w:spacing w:val="0"/>
          <w:sz w:val="24"/>
          <w:szCs w:val="24"/>
        </w:rPr>
      </w:pPr>
      <w:r>
        <w:rPr>
          <w:rFonts w:hint="eastAsia" w:ascii="仿宋" w:hAnsi="仿宋" w:eastAsia="仿宋" w:cs="仿宋"/>
          <w:i w:val="0"/>
          <w:iCs w:val="0"/>
          <w:caps w:val="0"/>
          <w:color w:val="000000"/>
          <w:spacing w:val="0"/>
          <w:sz w:val="28"/>
          <w:szCs w:val="28"/>
        </w:rPr>
        <w:t>招聘职位发布审核：</w:t>
      </w:r>
      <w:r>
        <w:rPr>
          <w:rFonts w:hint="eastAsia" w:ascii="仿宋" w:hAnsi="仿宋" w:eastAsia="仿宋" w:cs="仿宋"/>
          <w:b/>
          <w:bCs/>
          <w:i w:val="0"/>
          <w:iCs w:val="0"/>
          <w:caps w:val="0"/>
          <w:color w:val="000000"/>
          <w:spacing w:val="0"/>
          <w:sz w:val="28"/>
          <w:szCs w:val="28"/>
        </w:rPr>
        <w:t>18539939805</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bCs/>
          <w:i w:val="0"/>
          <w:iCs w:val="0"/>
          <w:caps w:val="0"/>
          <w:color w:val="000000"/>
          <w:spacing w:val="0"/>
          <w:sz w:val="24"/>
          <w:szCs w:val="24"/>
          <w:u w:val="none"/>
        </w:rPr>
      </w:pPr>
      <w:r>
        <w:rPr>
          <w:rFonts w:hint="eastAsia" w:ascii="仿宋" w:hAnsi="仿宋" w:eastAsia="仿宋" w:cs="仿宋"/>
          <w:i w:val="0"/>
          <w:iCs w:val="0"/>
          <w:caps w:val="0"/>
          <w:color w:val="000000"/>
          <w:spacing w:val="0"/>
          <w:sz w:val="28"/>
          <w:szCs w:val="28"/>
        </w:rPr>
        <w:t>    学校就业创业信息网网址：</w:t>
      </w:r>
      <w:r>
        <w:rPr>
          <w:rFonts w:hint="default" w:ascii="sans-serif" w:hAnsi="sans-serif" w:eastAsia="sans-serif" w:cs="sans-serif"/>
          <w:b/>
          <w:bCs/>
          <w:i w:val="0"/>
          <w:iCs w:val="0"/>
          <w:caps w:val="0"/>
          <w:spacing w:val="0"/>
          <w:sz w:val="24"/>
          <w:szCs w:val="24"/>
          <w:u w:val="none"/>
        </w:rPr>
        <w:fldChar w:fldCharType="begin"/>
      </w:r>
      <w:r>
        <w:rPr>
          <w:rFonts w:hint="default" w:ascii="sans-serif" w:hAnsi="sans-serif" w:eastAsia="sans-serif" w:cs="sans-serif"/>
          <w:b/>
          <w:bCs/>
          <w:i w:val="0"/>
          <w:iCs w:val="0"/>
          <w:caps w:val="0"/>
          <w:spacing w:val="0"/>
          <w:sz w:val="24"/>
          <w:szCs w:val="24"/>
          <w:u w:val="none"/>
        </w:rPr>
        <w:instrText xml:space="preserve"> HYPERLINK "http://jiuye.hnuahe.edu.cn/" </w:instrText>
      </w:r>
      <w:r>
        <w:rPr>
          <w:rFonts w:hint="default" w:ascii="sans-serif" w:hAnsi="sans-serif" w:eastAsia="sans-serif" w:cs="sans-serif"/>
          <w:b/>
          <w:bCs/>
          <w:i w:val="0"/>
          <w:iCs w:val="0"/>
          <w:caps w:val="0"/>
          <w:spacing w:val="0"/>
          <w:sz w:val="24"/>
          <w:szCs w:val="24"/>
          <w:u w:val="none"/>
        </w:rPr>
        <w:fldChar w:fldCharType="separate"/>
      </w:r>
      <w:r>
        <w:rPr>
          <w:rStyle w:val="7"/>
          <w:rFonts w:hint="eastAsia" w:ascii="仿宋" w:hAnsi="仿宋" w:eastAsia="仿宋" w:cs="仿宋"/>
          <w:b/>
          <w:bCs/>
          <w:i w:val="0"/>
          <w:iCs w:val="0"/>
          <w:caps w:val="0"/>
          <w:spacing w:val="0"/>
          <w:sz w:val="28"/>
          <w:szCs w:val="28"/>
          <w:u w:val="none"/>
        </w:rPr>
        <w:t>http://jiuye.hnuahe.edu.cn/</w:t>
      </w:r>
      <w:r>
        <w:rPr>
          <w:rFonts w:hint="default" w:ascii="sans-serif" w:hAnsi="sans-serif" w:eastAsia="sans-serif" w:cs="sans-serif"/>
          <w:b/>
          <w:bCs/>
          <w:i w:val="0"/>
          <w:iCs w:val="0"/>
          <w:caps w:val="0"/>
          <w:spacing w:val="0"/>
          <w:sz w:val="24"/>
          <w:szCs w:val="24"/>
          <w:u w:val="none"/>
        </w:rPr>
        <w:fldChar w:fldCharType="end"/>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网报中如遇问题可拨打技术支持电话（</w:t>
      </w:r>
      <w:r>
        <w:rPr>
          <w:rFonts w:hint="eastAsia" w:ascii="仿宋" w:hAnsi="仿宋" w:eastAsia="仿宋" w:cs="仿宋"/>
          <w:b/>
          <w:bCs/>
          <w:i w:val="0"/>
          <w:iCs w:val="0"/>
          <w:caps w:val="0"/>
          <w:color w:val="000000"/>
          <w:spacing w:val="0"/>
          <w:sz w:val="28"/>
          <w:szCs w:val="28"/>
        </w:rPr>
        <w:t>4006669901</w:t>
      </w:r>
      <w:r>
        <w:rPr>
          <w:rFonts w:hint="eastAsia" w:ascii="仿宋" w:hAnsi="仿宋" w:eastAsia="仿宋" w:cs="仿宋"/>
          <w:i w:val="0"/>
          <w:iCs w:val="0"/>
          <w:caps w:val="0"/>
          <w:color w:val="000000"/>
          <w:spacing w:val="0"/>
          <w:sz w:val="28"/>
          <w:szCs w:val="28"/>
        </w:rPr>
        <w:t>）或微信识别下图二维码咨询：</w:t>
      </w:r>
    </w:p>
    <w:p>
      <w:pPr>
        <w:pStyle w:val="2"/>
        <w:keepNext w:val="0"/>
        <w:keepLines w:val="0"/>
        <w:widowControl/>
        <w:suppressLineNumbers w:val="0"/>
        <w:spacing w:before="75" w:beforeAutospacing="0" w:after="75" w:afterAutospacing="0" w:line="360" w:lineRule="atLeast"/>
        <w:ind w:left="0" w:right="0" w:firstLine="555"/>
        <w:jc w:val="center"/>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drawing>
          <wp:inline distT="0" distB="0" distL="114300" distR="114300">
            <wp:extent cx="1809750" cy="2505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809750" cy="2505075"/>
                    </a:xfrm>
                    <a:prstGeom prst="rect">
                      <a:avLst/>
                    </a:prstGeom>
                    <a:noFill/>
                    <a:ln w="9525">
                      <a:noFill/>
                    </a:ln>
                  </pic:spPr>
                </pic:pic>
              </a:graphicData>
            </a:graphic>
          </wp:inline>
        </w:drawing>
      </w:r>
      <w:r>
        <w:rPr>
          <w:rFonts w:hint="eastAsia" w:ascii="仿宋" w:hAnsi="仿宋" w:eastAsia="仿宋" w:cs="仿宋"/>
          <w:i w:val="0"/>
          <w:iCs w:val="0"/>
          <w:caps w:val="0"/>
          <w:color w:val="000000"/>
          <w:spacing w:val="0"/>
          <w:sz w:val="28"/>
          <w:szCs w:val="28"/>
        </w:rPr>
        <w:t> </w:t>
      </w:r>
    </w:p>
    <w:p>
      <w:pPr>
        <w:pStyle w:val="2"/>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 再次诚邀，敬请指导！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E7EFE"/>
    <w:rsid w:val="1C9E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2021-04-08T10:06:00Z</dcterms:created>
  <dc:creator>V.滑小斌</dc:creator>
  <cp:lastModifiedBy>V.滑小斌</cp:lastModifiedBy>
  <dcterms:modified xsi:type="dcterms:W3CDTF">2021-04-08T10:13:48Z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0E27F9C6875343CFAEA1B377B42F648B</vt:lpwstr>
  </property>
</Properties>
</file>