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5625B">
      <w:pPr>
        <w:pStyle w:val="2"/>
        <w:bidi w:val="0"/>
        <w:ind w:left="0" w:leftChars="0" w:firstLine="0" w:firstLineChars="0"/>
        <w:rPr>
          <w:rStyle w:val="5"/>
          <w:rFonts w:hint="eastAsia" w:ascii="宋体" w:hAnsi="宋体" w:eastAsia="宋体" w:cs="宋体"/>
          <w:b/>
          <w:bCs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</w:rPr>
        <w:t>附件</w:t>
      </w:r>
      <w:r>
        <w:rPr>
          <w:rStyle w:val="5"/>
          <w:rFonts w:hint="eastAsia" w:ascii="宋体" w:hAnsi="宋体" w:eastAsia="宋体" w:cs="宋体"/>
          <w:b/>
          <w:bCs/>
          <w:lang w:val="en-US" w:eastAsia="zh-CN"/>
        </w:rPr>
        <w:t>4</w:t>
      </w:r>
    </w:p>
    <w:p w14:paraId="4BCD8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河南农业大学</w:t>
      </w:r>
    </w:p>
    <w:p w14:paraId="57EEE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2024年大学生职业规划大赛优秀组织奖</w:t>
      </w:r>
    </w:p>
    <w:p w14:paraId="436B3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评分标准</w:t>
      </w:r>
    </w:p>
    <w:bookmarkEnd w:id="0"/>
    <w:tbl>
      <w:tblPr>
        <w:tblStyle w:val="3"/>
        <w:tblpPr w:leftFromText="180" w:rightFromText="180" w:vertAnchor="text" w:horzAnchor="page" w:tblpXSpec="center" w:tblpY="780"/>
        <w:tblOverlap w:val="never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31"/>
        <w:gridCol w:w="5952"/>
      </w:tblGrid>
      <w:tr w14:paraId="10FB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56" w:type="dxa"/>
            <w:noWrap w:val="0"/>
            <w:vAlign w:val="center"/>
          </w:tcPr>
          <w:p w14:paraId="11CBFBE9">
            <w:pPr>
              <w:spacing w:line="420" w:lineRule="exact"/>
              <w:contextualSpacing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序号</w:t>
            </w:r>
          </w:p>
        </w:tc>
        <w:tc>
          <w:tcPr>
            <w:tcW w:w="2031" w:type="dxa"/>
            <w:noWrap w:val="0"/>
            <w:vAlign w:val="center"/>
          </w:tcPr>
          <w:p w14:paraId="78B8DBF9">
            <w:pPr>
              <w:spacing w:line="420" w:lineRule="exact"/>
              <w:contextualSpacing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评分要素</w:t>
            </w:r>
          </w:p>
        </w:tc>
        <w:tc>
          <w:tcPr>
            <w:tcW w:w="5952" w:type="dxa"/>
            <w:noWrap w:val="0"/>
            <w:vAlign w:val="center"/>
          </w:tcPr>
          <w:p w14:paraId="1DE2BC12">
            <w:pPr>
              <w:spacing w:line="420" w:lineRule="exact"/>
              <w:contextualSpacing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评分要点具体描述</w:t>
            </w:r>
          </w:p>
        </w:tc>
      </w:tr>
      <w:tr w14:paraId="2D15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256" w:type="dxa"/>
            <w:noWrap w:val="0"/>
            <w:vAlign w:val="center"/>
          </w:tcPr>
          <w:p w14:paraId="0B4F1C28">
            <w:pPr>
              <w:adjustRightInd w:val="0"/>
              <w:spacing w:line="420" w:lineRule="exact"/>
              <w:contextualSpacing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31" w:type="dxa"/>
            <w:noWrap w:val="0"/>
            <w:vAlign w:val="center"/>
          </w:tcPr>
          <w:p w14:paraId="67C9D14E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学生参与情况</w:t>
            </w:r>
          </w:p>
          <w:p w14:paraId="457869F1">
            <w:pPr>
              <w:adjustRightInd w:val="0"/>
              <w:spacing w:line="420" w:lineRule="exact"/>
              <w:contextualSpacing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40分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5952" w:type="dxa"/>
            <w:noWrap w:val="0"/>
            <w:vAlign w:val="center"/>
          </w:tcPr>
          <w:p w14:paraId="5A3D2529">
            <w:pPr>
              <w:adjustRightInd w:val="0"/>
              <w:spacing w:line="420" w:lineRule="exact"/>
              <w:contextualSpacing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学生参与比=学院参与学生人数/学院在校生人数，以系统报名并提交作品，后台统计数据为准。</w:t>
            </w:r>
          </w:p>
        </w:tc>
      </w:tr>
      <w:tr w14:paraId="0387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256" w:type="dxa"/>
            <w:noWrap w:val="0"/>
            <w:vAlign w:val="center"/>
          </w:tcPr>
          <w:p w14:paraId="0F48926A">
            <w:pPr>
              <w:adjustRightInd w:val="0"/>
              <w:spacing w:line="420" w:lineRule="exact"/>
              <w:contextualSpacing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31" w:type="dxa"/>
            <w:noWrap w:val="0"/>
            <w:vAlign w:val="center"/>
          </w:tcPr>
          <w:p w14:paraId="6ADFBF19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举办初赛情况</w:t>
            </w:r>
          </w:p>
          <w:p w14:paraId="3D91DF65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（25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5952" w:type="dxa"/>
            <w:noWrap w:val="0"/>
            <w:vAlign w:val="center"/>
          </w:tcPr>
          <w:p w14:paraId="209BCB24">
            <w:pPr>
              <w:adjustRightInd w:val="0"/>
              <w:spacing w:line="420" w:lineRule="exact"/>
              <w:contextualSpacing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制定学院初赛工作方案，举办院级初赛，有初赛通知及新闻稿。</w:t>
            </w:r>
          </w:p>
        </w:tc>
      </w:tr>
      <w:tr w14:paraId="5EAD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56" w:type="dxa"/>
            <w:noWrap w:val="0"/>
            <w:vAlign w:val="center"/>
          </w:tcPr>
          <w:p w14:paraId="2F495C0E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31" w:type="dxa"/>
            <w:noWrap w:val="0"/>
            <w:vAlign w:val="center"/>
          </w:tcPr>
          <w:p w14:paraId="66486738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成绩取得情况</w:t>
            </w:r>
          </w:p>
          <w:p w14:paraId="6104F341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</w:t>
            </w:r>
            <w:r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0分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5952" w:type="dxa"/>
            <w:noWrap w:val="0"/>
            <w:vAlign w:val="center"/>
          </w:tcPr>
          <w:p w14:paraId="27F316A6">
            <w:pPr>
              <w:adjustRightInd w:val="0"/>
              <w:spacing w:line="420" w:lineRule="exact"/>
              <w:contextualSpacing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有选手晋级学校决赛，荣获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一等奖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得20分，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二等奖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得15分，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三等奖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得10分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,优秀奖得5分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。</w:t>
            </w:r>
          </w:p>
        </w:tc>
      </w:tr>
      <w:tr w14:paraId="1BE9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256" w:type="dxa"/>
            <w:noWrap w:val="0"/>
            <w:vAlign w:val="center"/>
          </w:tcPr>
          <w:p w14:paraId="1FDEA38E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31" w:type="dxa"/>
            <w:noWrap w:val="0"/>
            <w:vAlign w:val="center"/>
          </w:tcPr>
          <w:p w14:paraId="14B5F5FB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承办大赛情况</w:t>
            </w:r>
          </w:p>
          <w:p w14:paraId="4044D08B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5952" w:type="dxa"/>
            <w:noWrap w:val="0"/>
            <w:vAlign w:val="center"/>
          </w:tcPr>
          <w:p w14:paraId="70F39A8C">
            <w:pPr>
              <w:adjustRightInd w:val="0"/>
              <w:spacing w:line="420" w:lineRule="exact"/>
              <w:contextualSpacing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承办各赛道学院得5分。</w:t>
            </w:r>
          </w:p>
        </w:tc>
      </w:tr>
      <w:tr w14:paraId="172E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256" w:type="dxa"/>
            <w:noWrap w:val="0"/>
            <w:vAlign w:val="center"/>
          </w:tcPr>
          <w:p w14:paraId="6F40006C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31" w:type="dxa"/>
            <w:noWrap w:val="0"/>
            <w:vAlign w:val="center"/>
          </w:tcPr>
          <w:p w14:paraId="7A3274B5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系列活动开展</w:t>
            </w:r>
          </w:p>
          <w:p w14:paraId="51420D2B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情况</w:t>
            </w:r>
          </w:p>
          <w:p w14:paraId="7EA84FDC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5分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5952" w:type="dxa"/>
            <w:noWrap w:val="0"/>
            <w:vAlign w:val="center"/>
          </w:tcPr>
          <w:p w14:paraId="04D15384">
            <w:pPr>
              <w:adjustRightInd w:val="0"/>
              <w:spacing w:line="420" w:lineRule="exact"/>
              <w:contextualSpacing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大赛期间，举办丰富多彩的生涯规划与就业指导活动（举办一项得2.5分，提供照片和新闻稿）。</w:t>
            </w:r>
          </w:p>
        </w:tc>
      </w:tr>
      <w:tr w14:paraId="4941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56" w:type="dxa"/>
            <w:noWrap w:val="0"/>
            <w:vAlign w:val="center"/>
          </w:tcPr>
          <w:p w14:paraId="3952D2AA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31" w:type="dxa"/>
            <w:noWrap w:val="0"/>
            <w:vAlign w:val="center"/>
          </w:tcPr>
          <w:p w14:paraId="272D599E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赛事宣传情况</w:t>
            </w:r>
          </w:p>
          <w:p w14:paraId="7E03D5AD">
            <w:pPr>
              <w:adjustRightInd w:val="0"/>
              <w:spacing w:line="420" w:lineRule="exact"/>
              <w:contextualSpacing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5分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5952" w:type="dxa"/>
            <w:noWrap w:val="0"/>
            <w:vAlign w:val="center"/>
          </w:tcPr>
          <w:p w14:paraId="00657CD9">
            <w:pPr>
              <w:adjustRightInd w:val="0"/>
              <w:spacing w:line="420" w:lineRule="exact"/>
              <w:contextualSpacing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8"/>
                <w:sz w:val="28"/>
                <w:szCs w:val="28"/>
              </w:rPr>
              <w:t>在校级及以上新闻媒体或校外媒体，宣传赛事活动或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生涯规划与就业指导服务活动</w:t>
            </w:r>
            <w:r>
              <w:rPr>
                <w:rFonts w:hint="eastAsia" w:ascii="仿宋" w:hAnsi="仿宋" w:eastAsia="仿宋" w:cs="仿宋_GB2312"/>
                <w:spacing w:val="-8"/>
                <w:sz w:val="28"/>
                <w:szCs w:val="28"/>
              </w:rPr>
              <w:t>，一项得5分。</w:t>
            </w:r>
          </w:p>
        </w:tc>
      </w:tr>
    </w:tbl>
    <w:p w14:paraId="37C93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4ED3F072">
      <w:pPr>
        <w:spacing w:line="54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422C1491">
      <w:pPr>
        <w:spacing w:line="520" w:lineRule="exact"/>
        <w:jc w:val="center"/>
        <w:rPr>
          <w:rFonts w:hint="eastAsia" w:ascii="仿宋" w:hAnsi="仿宋" w:eastAsia="仿宋" w:cs="仿宋"/>
          <w:b/>
          <w:sz w:val="30"/>
          <w:szCs w:val="30"/>
        </w:rPr>
      </w:pPr>
    </w:p>
    <w:p w14:paraId="21CF44DE">
      <w:pPr>
        <w:spacing w:line="520" w:lineRule="exact"/>
        <w:jc w:val="center"/>
        <w:rPr>
          <w:rFonts w:hint="eastAsia" w:ascii="仿宋" w:hAnsi="仿宋" w:eastAsia="仿宋" w:cs="仿宋"/>
          <w:b/>
          <w:sz w:val="30"/>
          <w:szCs w:val="30"/>
        </w:rPr>
      </w:pPr>
    </w:p>
    <w:p w14:paraId="6CF35757">
      <w:pPr>
        <w:spacing w:line="520" w:lineRule="exact"/>
        <w:jc w:val="both"/>
        <w:rPr>
          <w:rFonts w:hint="eastAsia" w:ascii="仿宋" w:hAnsi="仿宋" w:eastAsia="仿宋" w:cs="仿宋"/>
          <w:b/>
          <w:sz w:val="30"/>
          <w:szCs w:val="30"/>
        </w:rPr>
      </w:pPr>
    </w:p>
    <w:p w14:paraId="0A1FD92C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____________学院2024年大学生职业规划大赛活动统计表</w:t>
      </w:r>
    </w:p>
    <w:tbl>
      <w:tblPr>
        <w:tblStyle w:val="3"/>
        <w:tblpPr w:leftFromText="180" w:rightFromText="180" w:vertAnchor="text" w:tblpXSpec="center" w:tblpY="1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1984"/>
        <w:gridCol w:w="1985"/>
      </w:tblGrid>
      <w:tr w14:paraId="0B5B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26" w:type="dxa"/>
            <w:noWrap w:val="0"/>
            <w:vAlign w:val="center"/>
          </w:tcPr>
          <w:p w14:paraId="29ECC18A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学院</w:t>
            </w:r>
          </w:p>
        </w:tc>
        <w:tc>
          <w:tcPr>
            <w:tcW w:w="2835" w:type="dxa"/>
            <w:noWrap w:val="0"/>
            <w:vAlign w:val="center"/>
          </w:tcPr>
          <w:p w14:paraId="18F21006">
            <w:pPr>
              <w:spacing w:line="52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8419B9A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负责老师</w:t>
            </w:r>
          </w:p>
        </w:tc>
        <w:tc>
          <w:tcPr>
            <w:tcW w:w="1985" w:type="dxa"/>
            <w:noWrap w:val="0"/>
            <w:vAlign w:val="center"/>
          </w:tcPr>
          <w:p w14:paraId="29088FC0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6C3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526" w:type="dxa"/>
            <w:noWrap w:val="0"/>
            <w:vAlign w:val="center"/>
          </w:tcPr>
          <w:p w14:paraId="1FC33FFB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学生参赛</w:t>
            </w:r>
          </w:p>
          <w:p w14:paraId="6B469294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情况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16215B06">
            <w:pPr>
              <w:spacing w:line="580" w:lineRule="exact"/>
              <w:rPr>
                <w:rFonts w:ascii="方正小标宋简体" w:hAnsi="黑体" w:eastAsia="方正小标宋简体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学生参赛总人数</w:t>
            </w:r>
            <w:r>
              <w:rPr>
                <w:rFonts w:ascii="方正小标宋简体" w:hAnsi="黑体" w:eastAsia="方正小标宋简体" w:cs="宋体"/>
                <w:b/>
                <w:sz w:val="28"/>
                <w:szCs w:val="28"/>
              </w:rPr>
              <w:t xml:space="preserve">______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参赛比例</w:t>
            </w:r>
            <w:r>
              <w:rPr>
                <w:rFonts w:ascii="方正小标宋简体" w:hAnsi="黑体" w:eastAsia="方正小标宋简体" w:cs="宋体"/>
                <w:b/>
                <w:sz w:val="28"/>
                <w:szCs w:val="28"/>
              </w:rPr>
              <w:t>______</w:t>
            </w:r>
          </w:p>
          <w:p w14:paraId="120D414E">
            <w:pPr>
              <w:spacing w:line="580" w:lineRule="exact"/>
              <w:rPr>
                <w:rFonts w:hint="eastAsia" w:ascii="方正小标宋简体" w:hAnsi="黑体" w:eastAsia="方正小标宋简体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参加成长赛道人数</w:t>
            </w:r>
            <w:r>
              <w:rPr>
                <w:rFonts w:ascii="方正小标宋简体" w:hAnsi="黑体" w:eastAsia="方正小标宋简体" w:cs="宋体"/>
                <w:b/>
                <w:sz w:val="28"/>
                <w:szCs w:val="28"/>
              </w:rPr>
              <w:t>______</w:t>
            </w:r>
            <w:r>
              <w:rPr>
                <w:rFonts w:hint="eastAsia" w:ascii="方正小标宋简体" w:hAnsi="黑体" w:eastAsia="方正小标宋简体" w:cs="宋体"/>
                <w:b/>
                <w:sz w:val="28"/>
                <w:szCs w:val="28"/>
              </w:rPr>
              <w:t>；</w:t>
            </w:r>
          </w:p>
          <w:p w14:paraId="74A4E8DE">
            <w:pPr>
              <w:spacing w:line="5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参加就业赛道人数</w:t>
            </w:r>
            <w:r>
              <w:rPr>
                <w:rFonts w:ascii="方正小标宋简体" w:hAnsi="黑体" w:eastAsia="方正小标宋简体" w:cs="宋体"/>
                <w:b/>
                <w:sz w:val="28"/>
                <w:szCs w:val="28"/>
              </w:rPr>
              <w:t>______</w:t>
            </w:r>
            <w:r>
              <w:rPr>
                <w:rFonts w:hint="eastAsia" w:ascii="方正小标宋简体" w:hAnsi="黑体" w:eastAsia="方正小标宋简体" w:cs="宋体"/>
                <w:b/>
                <w:sz w:val="28"/>
                <w:szCs w:val="28"/>
              </w:rPr>
              <w:t>。</w:t>
            </w:r>
          </w:p>
        </w:tc>
      </w:tr>
      <w:tr w14:paraId="7A49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526" w:type="dxa"/>
            <w:noWrap w:val="0"/>
            <w:vAlign w:val="center"/>
          </w:tcPr>
          <w:p w14:paraId="2D7E47AA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大赛组织开展情况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46548777">
            <w:pPr>
              <w:spacing w:line="52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（包括学院初赛通知的发布、组织举办情况，请附大赛通知及新闻报道。）</w:t>
            </w:r>
          </w:p>
          <w:p w14:paraId="796268BE">
            <w:pPr>
              <w:spacing w:line="52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 w14:paraId="3B8542F1">
            <w:pPr>
              <w:spacing w:line="52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 w14:paraId="077F7B61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FB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 w:val="0"/>
            <w:vAlign w:val="center"/>
          </w:tcPr>
          <w:p w14:paraId="568C0F4D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系列活动开展情况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4F0949F9"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（包括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职业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规划与就业指导活动开展情况等，各项活动请分别列出，并附新闻报道链接和新闻稿。）</w:t>
            </w:r>
          </w:p>
          <w:p w14:paraId="1E1CE1E6"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60C19442"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7B0A4946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BC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526" w:type="dxa"/>
            <w:noWrap w:val="0"/>
            <w:vAlign w:val="top"/>
          </w:tcPr>
          <w:p w14:paraId="0F2FA026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AF9DC31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大赛宣传</w:t>
            </w:r>
          </w:p>
          <w:p w14:paraId="16748037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情况</w:t>
            </w:r>
          </w:p>
        </w:tc>
        <w:tc>
          <w:tcPr>
            <w:tcW w:w="6804" w:type="dxa"/>
            <w:gridSpan w:val="3"/>
            <w:noWrap w:val="0"/>
            <w:vAlign w:val="top"/>
          </w:tcPr>
          <w:p w14:paraId="416B16B9"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（包括赛事活动或系列活动，在校级及以上新闻媒体或校外媒体的宣传情况，请附新闻报道链接和新闻稿）</w:t>
            </w:r>
          </w:p>
          <w:p w14:paraId="54D88379">
            <w:pPr>
              <w:spacing w:line="52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</w:tbl>
    <w:p w14:paraId="3EB073E0">
      <w:pPr>
        <w:spacing w:line="520" w:lineRule="exact"/>
        <w:ind w:firstLine="562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若内容较多，可另附材料。</w:t>
      </w:r>
    </w:p>
    <w:p w14:paraId="22AAA0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9631BC-0844-4E50-BBB6-D367861226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89854D-21CB-4F7E-A2BF-3E48B971BA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9ED89B-F516-4849-8844-FC315A57A1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36AF3E3-222F-4323-8B43-DABAD63089A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588DF5A-95B6-471E-AED4-F6DA28EEA3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zM2MzYxM2U5ZjUxYjdjNDA0ODllYTUxNWNhZjIifQ=="/>
  </w:docVars>
  <w:rsids>
    <w:rsidRoot w:val="6242491F"/>
    <w:rsid w:val="624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eastAsia="黑体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2024-10-28T03:43:00Z</dcterms:created>
  <dc:creator>3</dc:creator>
  <cp:lastModifiedBy>3</cp:lastModifiedBy>
  <dcterms:modified xsi:type="dcterms:W3CDTF">2024-10-28T03:43:34Z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05829D4AC89448B3B4504855701E2781_11</vt:lpwstr>
  </property>
</Properties>
</file>