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黑体" w:hAnsi="Calibri" w:eastAsia="黑体" w:cs="Times New Roman"/>
          <w:b/>
          <w:sz w:val="30"/>
          <w:szCs w:val="30"/>
        </w:rPr>
      </w:pPr>
      <w:r>
        <w:rPr>
          <w:rFonts w:hint="eastAsia" w:ascii="黑体" w:hAnsi="Calibri" w:eastAsia="黑体" w:cs="Times New Roman"/>
          <w:b/>
          <w:sz w:val="30"/>
          <w:szCs w:val="30"/>
        </w:rPr>
        <w:t>河南科技大学动物科技学院2021届毕业生就业双选会参会人员信息统计（作为车辆校园出入证使用）</w:t>
      </w:r>
    </w:p>
    <w:p>
      <w:pPr>
        <w:spacing w:line="0" w:lineRule="atLeast"/>
        <w:ind w:firstLine="959" w:firstLineChars="398"/>
        <w:rPr>
          <w:rFonts w:ascii="黑体" w:hAnsi="Calibri" w:eastAsia="黑体" w:cs="Times New Roman"/>
          <w:b/>
          <w:sz w:val="24"/>
        </w:rPr>
      </w:pPr>
    </w:p>
    <w:tbl>
      <w:tblPr>
        <w:tblStyle w:val="2"/>
        <w:tblW w:w="0" w:type="auto"/>
        <w:tblInd w:w="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050"/>
        <w:gridCol w:w="735"/>
        <w:gridCol w:w="2906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单位名称</w:t>
            </w:r>
          </w:p>
        </w:tc>
        <w:tc>
          <w:tcPr>
            <w:tcW w:w="647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参会人员（单位负责请写在第一栏）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29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车辆信息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车牌号</w:t>
            </w:r>
          </w:p>
        </w:tc>
        <w:tc>
          <w:tcPr>
            <w:tcW w:w="542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22150"/>
    <w:rsid w:val="155221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2021-03-03T07:12:00Z</dcterms:created>
  <dc:creator>一花一世界，一叶一菩提</dc:creator>
  <cp:lastModifiedBy>一花一世界，一叶一菩提</cp:lastModifiedBy>
  <dcterms:modified xsi:type="dcterms:W3CDTF">2021-03-03T07:12:54Z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