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0344" w:rsidRPr="00B30B4E" w:rsidRDefault="00E10344" w:rsidP="00E10344">
      <w:pPr>
        <w:jc w:val="center"/>
        <w:rPr>
          <w:rFonts w:ascii="宋体" w:hAnsi="宋体"/>
          <w:b/>
          <w:bCs/>
          <w:color w:val="000000" w:themeColor="text1"/>
          <w:kern w:val="1"/>
          <w:sz w:val="72"/>
          <w:szCs w:val="48"/>
        </w:rPr>
      </w:pPr>
      <w:r w:rsidRPr="00B30B4E">
        <w:rPr>
          <w:rFonts w:ascii="宋体" w:hAnsi="宋体"/>
          <w:b/>
          <w:bCs/>
          <w:color w:val="000000" w:themeColor="text1"/>
          <w:kern w:val="1"/>
          <w:sz w:val="72"/>
          <w:szCs w:val="48"/>
        </w:rPr>
        <w:t>大梦想</w:t>
      </w:r>
      <w:r w:rsidRPr="00B30B4E">
        <w:rPr>
          <w:rFonts w:ascii="宋体" w:hAnsi="宋体" w:hint="eastAsia"/>
          <w:b/>
          <w:bCs/>
          <w:color w:val="000000" w:themeColor="text1"/>
          <w:kern w:val="1"/>
          <w:sz w:val="72"/>
          <w:szCs w:val="48"/>
        </w:rPr>
        <w:t xml:space="preserve"> </w:t>
      </w:r>
      <w:r w:rsidRPr="00B30B4E">
        <w:rPr>
          <w:rFonts w:ascii="宋体" w:hAnsi="宋体"/>
          <w:b/>
          <w:bCs/>
          <w:color w:val="000000" w:themeColor="text1"/>
          <w:kern w:val="1"/>
          <w:sz w:val="72"/>
          <w:szCs w:val="48"/>
        </w:rPr>
        <w:t>正当时</w:t>
      </w:r>
    </w:p>
    <w:p w:rsidR="00E10344" w:rsidRPr="00B30B4E" w:rsidRDefault="00E10344" w:rsidP="00E10344">
      <w:pPr>
        <w:jc w:val="center"/>
        <w:rPr>
          <w:rFonts w:ascii="宋体" w:hAnsi="宋体"/>
          <w:bCs/>
          <w:color w:val="000000" w:themeColor="text1"/>
          <w:kern w:val="1"/>
          <w:sz w:val="28"/>
          <w:szCs w:val="28"/>
        </w:rPr>
      </w:pPr>
      <w:r w:rsidRPr="00B30B4E">
        <w:rPr>
          <w:rFonts w:ascii="宋体" w:hAnsi="宋体" w:hint="eastAsia"/>
          <w:bCs/>
          <w:color w:val="000000" w:themeColor="text1"/>
          <w:kern w:val="1"/>
          <w:sz w:val="28"/>
          <w:szCs w:val="28"/>
        </w:rPr>
        <w:t>——</w:t>
      </w:r>
      <w:r w:rsidRPr="00B30B4E">
        <w:rPr>
          <w:rFonts w:ascii="宋体" w:hAnsi="宋体"/>
          <w:bCs/>
          <w:color w:val="000000" w:themeColor="text1"/>
          <w:kern w:val="1"/>
          <w:sz w:val="28"/>
          <w:szCs w:val="28"/>
        </w:rPr>
        <w:t>与谁同行</w:t>
      </w:r>
      <w:r w:rsidRPr="00B30B4E">
        <w:rPr>
          <w:rFonts w:ascii="宋体" w:hAnsi="宋体" w:hint="eastAsia"/>
          <w:bCs/>
          <w:color w:val="000000" w:themeColor="text1"/>
          <w:kern w:val="1"/>
          <w:sz w:val="28"/>
          <w:szCs w:val="28"/>
        </w:rPr>
        <w:t>，决定了你能走多远</w:t>
      </w:r>
    </w:p>
    <w:p w:rsidR="00E10344" w:rsidRPr="00114ABB" w:rsidRDefault="00E10344" w:rsidP="00114ABB">
      <w:pPr>
        <w:rPr>
          <w:rFonts w:ascii="微软雅黑" w:eastAsia="微软雅黑" w:hAnsi="微软雅黑"/>
          <w:color w:val="000000" w:themeColor="text1"/>
          <w:kern w:val="1"/>
          <w:sz w:val="22"/>
        </w:rPr>
      </w:pPr>
      <w:r w:rsidRPr="00114ABB">
        <w:rPr>
          <w:rFonts w:ascii="微软雅黑" w:eastAsia="微软雅黑" w:hAnsi="微软雅黑"/>
          <w:color w:val="000000" w:themeColor="text1"/>
          <w:kern w:val="1"/>
          <w:sz w:val="22"/>
        </w:rPr>
        <w:t>聘用公司</w:t>
      </w:r>
      <w:r w:rsidRPr="00114ABB">
        <w:rPr>
          <w:rFonts w:ascii="微软雅黑" w:eastAsia="微软雅黑" w:hAnsi="微软雅黑" w:hint="eastAsia"/>
          <w:color w:val="000000" w:themeColor="text1"/>
          <w:kern w:val="1"/>
          <w:sz w:val="22"/>
        </w:rPr>
        <w:t>：</w:t>
      </w:r>
      <w:r w:rsidRPr="00114ABB">
        <w:rPr>
          <w:rFonts w:ascii="微软雅黑" w:eastAsia="微软雅黑" w:hAnsi="微软雅黑"/>
          <w:color w:val="000000" w:themeColor="text1"/>
          <w:kern w:val="1"/>
          <w:sz w:val="22"/>
        </w:rPr>
        <w:t>深圳慧通商务有限公司</w:t>
      </w:r>
      <w:r w:rsidRPr="00114ABB">
        <w:rPr>
          <w:rFonts w:ascii="微软雅黑" w:eastAsia="微软雅黑" w:hAnsi="微软雅黑" w:hint="eastAsia"/>
          <w:color w:val="000000" w:themeColor="text1"/>
          <w:kern w:val="1"/>
          <w:sz w:val="22"/>
        </w:rPr>
        <w:t>（华为全资子公司）</w:t>
      </w:r>
    </w:p>
    <w:p w:rsidR="00E36307" w:rsidRPr="00114ABB" w:rsidRDefault="00E36307" w:rsidP="00E36307">
      <w:pPr>
        <w:spacing w:line="0" w:lineRule="atLeast"/>
        <w:rPr>
          <w:rFonts w:ascii="微软雅黑" w:eastAsia="微软雅黑" w:hAnsi="微软雅黑"/>
          <w:b/>
          <w:color w:val="C00000"/>
          <w:sz w:val="24"/>
          <w:szCs w:val="20"/>
        </w:rPr>
      </w:pPr>
      <w:r w:rsidRPr="00114ABB">
        <w:rPr>
          <w:rFonts w:ascii="微软雅黑" w:eastAsia="微软雅黑" w:hAnsi="微软雅黑"/>
          <w:b/>
          <w:color w:val="C00000"/>
          <w:sz w:val="24"/>
          <w:szCs w:val="20"/>
        </w:rPr>
        <w:t>与谁同行</w:t>
      </w:r>
      <w:r w:rsidRPr="00114ABB">
        <w:rPr>
          <w:rFonts w:ascii="微软雅黑" w:eastAsia="微软雅黑" w:hAnsi="微软雅黑" w:hint="eastAsia"/>
          <w:b/>
          <w:color w:val="C00000"/>
          <w:sz w:val="24"/>
          <w:szCs w:val="20"/>
        </w:rPr>
        <w:t>，</w:t>
      </w:r>
      <w:r w:rsidRPr="00114ABB">
        <w:rPr>
          <w:rFonts w:ascii="微软雅黑" w:eastAsia="微软雅黑" w:hAnsi="微软雅黑"/>
          <w:b/>
          <w:color w:val="C00000"/>
          <w:sz w:val="24"/>
          <w:szCs w:val="20"/>
        </w:rPr>
        <w:t>决定了你能走多远</w:t>
      </w:r>
      <w:r w:rsidRPr="00114ABB">
        <w:rPr>
          <w:rFonts w:ascii="微软雅黑" w:eastAsia="微软雅黑" w:hAnsi="微软雅黑" w:hint="eastAsia"/>
          <w:b/>
          <w:color w:val="C00000"/>
          <w:sz w:val="24"/>
          <w:szCs w:val="20"/>
        </w:rPr>
        <w:t>——</w:t>
      </w:r>
      <w:r w:rsidRPr="00114ABB">
        <w:rPr>
          <w:rFonts w:ascii="微软雅黑" w:eastAsia="微软雅黑" w:hAnsi="微软雅黑"/>
          <w:b/>
          <w:color w:val="C00000"/>
          <w:sz w:val="24"/>
          <w:szCs w:val="20"/>
        </w:rPr>
        <w:t>公司简介</w:t>
      </w:r>
    </w:p>
    <w:p w:rsidR="00983C97" w:rsidRPr="00983C97" w:rsidRDefault="00983C97" w:rsidP="00114ABB">
      <w:pPr>
        <w:spacing w:line="240" w:lineRule="auto"/>
        <w:ind w:firstLineChars="200" w:firstLine="400"/>
        <w:rPr>
          <w:rFonts w:ascii="微软雅黑" w:eastAsia="微软雅黑" w:hAnsi="微软雅黑" w:cs="Tahoma"/>
          <w:color w:val="000000" w:themeColor="text1"/>
          <w:sz w:val="20"/>
          <w:szCs w:val="20"/>
        </w:rPr>
      </w:pPr>
      <w:r w:rsidRPr="00983C97">
        <w:rPr>
          <w:rFonts w:ascii="微软雅黑" w:eastAsia="微软雅黑" w:hAnsi="微软雅黑" w:cs="Tahoma"/>
          <w:color w:val="000000" w:themeColor="text1"/>
          <w:sz w:val="20"/>
          <w:szCs w:val="20"/>
        </w:rPr>
        <w:t>华为是全球领先的</w:t>
      </w:r>
      <w:r w:rsidRPr="00983C97">
        <w:rPr>
          <w:rFonts w:ascii="微软雅黑" w:eastAsia="微软雅黑" w:hAnsi="微软雅黑" w:cs="Tahoma" w:hint="eastAsia"/>
          <w:color w:val="000000" w:themeColor="text1"/>
          <w:sz w:val="20"/>
          <w:szCs w:val="20"/>
        </w:rPr>
        <w:t>I</w:t>
      </w:r>
      <w:r w:rsidRPr="00983C97">
        <w:rPr>
          <w:rFonts w:ascii="微软雅黑" w:eastAsia="微软雅黑" w:hAnsi="微软雅黑" w:cs="Tahoma"/>
          <w:color w:val="000000" w:themeColor="text1"/>
          <w:sz w:val="20"/>
          <w:szCs w:val="20"/>
        </w:rPr>
        <w:t>CT</w:t>
      </w:r>
      <w:r w:rsidRPr="00983C97">
        <w:rPr>
          <w:rFonts w:ascii="微软雅黑" w:eastAsia="微软雅黑" w:hAnsi="微软雅黑" w:cs="Tahoma" w:hint="eastAsia"/>
          <w:color w:val="000000" w:themeColor="text1"/>
          <w:sz w:val="20"/>
          <w:szCs w:val="20"/>
        </w:rPr>
        <w:t>（信息与通信）基础设施和智能终端提供商，致力于把数字世界带入每个人、每个家庭、每个组织，构建万物互联的智能世界。</w:t>
      </w:r>
    </w:p>
    <w:p w:rsidR="00983C97" w:rsidRPr="00983C97" w:rsidRDefault="00983C97" w:rsidP="00114ABB">
      <w:pPr>
        <w:spacing w:line="240" w:lineRule="auto"/>
        <w:ind w:firstLineChars="200" w:firstLine="400"/>
        <w:rPr>
          <w:rFonts w:ascii="微软雅黑" w:eastAsia="微软雅黑" w:hAnsi="微软雅黑" w:cs="Tahoma"/>
          <w:color w:val="000000" w:themeColor="text1"/>
          <w:sz w:val="20"/>
          <w:szCs w:val="20"/>
        </w:rPr>
      </w:pPr>
      <w:r w:rsidRPr="00983C97">
        <w:rPr>
          <w:rFonts w:ascii="微软雅黑" w:eastAsia="微软雅黑" w:hAnsi="微软雅黑" w:cs="Tahoma" w:hint="eastAsia"/>
          <w:color w:val="000000" w:themeColor="text1"/>
          <w:sz w:val="20"/>
          <w:szCs w:val="20"/>
        </w:rPr>
        <w:t>华为消费者业务已连续几年实现高速增长，全场景生态战略发展下，手机、PC、平板、可穿戴设备、移动宽带终端、家庭</w:t>
      </w:r>
      <w:r w:rsidR="005B1686">
        <w:rPr>
          <w:rFonts w:ascii="微软雅黑" w:eastAsia="微软雅黑" w:hAnsi="微软雅黑" w:cs="Tahoma" w:hint="eastAsia"/>
          <w:color w:val="000000" w:themeColor="text1"/>
          <w:sz w:val="20"/>
          <w:szCs w:val="20"/>
        </w:rPr>
        <w:t>终端、消费者云等均实现健康、快速增长。</w:t>
      </w:r>
    </w:p>
    <w:p w:rsidR="006A79A5" w:rsidRPr="00114ABB" w:rsidRDefault="00983C97" w:rsidP="00114ABB">
      <w:pPr>
        <w:spacing w:line="240" w:lineRule="auto"/>
        <w:ind w:firstLineChars="200" w:firstLine="400"/>
        <w:rPr>
          <w:rFonts w:ascii="微软雅黑" w:eastAsia="微软雅黑" w:hAnsi="微软雅黑" w:cs="Tahoma"/>
          <w:color w:val="000000" w:themeColor="text1"/>
          <w:sz w:val="20"/>
          <w:szCs w:val="20"/>
        </w:rPr>
      </w:pPr>
      <w:r w:rsidRPr="00983C97">
        <w:rPr>
          <w:rFonts w:ascii="微软雅黑" w:eastAsia="微软雅黑" w:hAnsi="微软雅黑" w:cs="Tahoma" w:hint="eastAsia"/>
          <w:color w:val="000000" w:themeColor="text1"/>
          <w:sz w:val="20"/>
          <w:szCs w:val="20"/>
        </w:rPr>
        <w:t>深圳慧通商务有限公司为华为投资控股有限公司全资子公司，以市场化的方式面向华为及其他大中型企业提供高端服务，同时为消费者业务提供相关服务。</w:t>
      </w:r>
    </w:p>
    <w:p w:rsidR="006A79A5" w:rsidRDefault="006A79A5" w:rsidP="00114ABB">
      <w:pPr>
        <w:spacing w:line="240" w:lineRule="auto"/>
        <w:ind w:firstLineChars="100" w:firstLine="200"/>
        <w:jc w:val="center"/>
        <w:rPr>
          <w:noProof/>
          <w:snapToGrid/>
          <w:sz w:val="20"/>
          <w:szCs w:val="20"/>
        </w:rPr>
      </w:pPr>
      <w:r>
        <w:rPr>
          <w:rFonts w:hint="eastAsia"/>
          <w:noProof/>
          <w:snapToGrid/>
          <w:sz w:val="20"/>
          <w:szCs w:val="20"/>
        </w:rPr>
        <w:drawing>
          <wp:inline distT="0" distB="0" distL="0" distR="0">
            <wp:extent cx="2436920" cy="1591945"/>
            <wp:effectExtent l="0" t="0" r="1905" b="8255"/>
            <wp:docPr id="114" name="图片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中秋团聚.png"/>
                    <pic:cNvPicPr/>
                  </pic:nvPicPr>
                  <pic:blipFill rotWithShape="1">
                    <a:blip r:embed="rId8" cstate="print">
                      <a:clrChange>
                        <a:clrFrom>
                          <a:srgbClr val="E1E1E1"/>
                        </a:clrFrom>
                        <a:clrTo>
                          <a:srgbClr val="E1E1E1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3" t="10587" r="1401"/>
                    <a:stretch/>
                  </pic:blipFill>
                  <pic:spPr bwMode="auto">
                    <a:xfrm>
                      <a:off x="0" y="0"/>
                      <a:ext cx="2496197" cy="163066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14ABB">
        <w:rPr>
          <w:rFonts w:hint="eastAsia"/>
          <w:noProof/>
          <w:snapToGrid/>
          <w:sz w:val="20"/>
          <w:szCs w:val="20"/>
        </w:rPr>
        <w:t xml:space="preserve"> </w:t>
      </w:r>
      <w:r w:rsidR="00114ABB">
        <w:rPr>
          <w:noProof/>
          <w:snapToGrid/>
          <w:sz w:val="20"/>
          <w:szCs w:val="20"/>
        </w:rPr>
        <w:t xml:space="preserve">  </w:t>
      </w:r>
      <w:r>
        <w:rPr>
          <w:noProof/>
          <w:snapToGrid/>
          <w:sz w:val="20"/>
          <w:szCs w:val="20"/>
        </w:rPr>
        <w:drawing>
          <wp:inline distT="0" distB="0" distL="0" distR="0">
            <wp:extent cx="2482948" cy="1602740"/>
            <wp:effectExtent l="0" t="0" r="0" b="0"/>
            <wp:docPr id="115" name="图片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生日会.p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9789" r="674" b="1892"/>
                    <a:stretch/>
                  </pic:blipFill>
                  <pic:spPr bwMode="auto">
                    <a:xfrm>
                      <a:off x="0" y="0"/>
                      <a:ext cx="2496536" cy="161151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A054B" w:rsidRDefault="00B84B6C" w:rsidP="00B84B6C">
      <w:pPr>
        <w:spacing w:line="240" w:lineRule="auto"/>
        <w:ind w:firstLineChars="100" w:firstLine="200"/>
        <w:jc w:val="center"/>
        <w:rPr>
          <w:sz w:val="20"/>
          <w:szCs w:val="20"/>
        </w:rPr>
      </w:pPr>
      <w:r>
        <w:rPr>
          <w:noProof/>
          <w:snapToGrid/>
          <w:sz w:val="20"/>
          <w:szCs w:val="20"/>
        </w:rPr>
        <w:drawing>
          <wp:inline distT="0" distB="0" distL="0" distR="0" wp14:anchorId="04CD607B" wp14:editId="55FB0F1F">
            <wp:extent cx="4870450" cy="2329815"/>
            <wp:effectExtent l="0" t="0" r="635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体验店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6775" cy="2351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7CB7" w:rsidRDefault="00FF7CB7" w:rsidP="00114ABB">
      <w:pPr>
        <w:spacing w:line="240" w:lineRule="auto"/>
        <w:jc w:val="center"/>
        <w:rPr>
          <w:sz w:val="20"/>
          <w:szCs w:val="20"/>
        </w:rPr>
      </w:pPr>
    </w:p>
    <w:p w:rsidR="003C463D" w:rsidRDefault="003C463D" w:rsidP="00E10344">
      <w:pPr>
        <w:spacing w:line="0" w:lineRule="atLeast"/>
        <w:rPr>
          <w:rFonts w:ascii="微软雅黑" w:eastAsia="微软雅黑" w:hAnsi="微软雅黑"/>
          <w:b/>
          <w:color w:val="C00000"/>
          <w:sz w:val="24"/>
          <w:szCs w:val="20"/>
        </w:rPr>
      </w:pPr>
      <w:r w:rsidRPr="00114ABB">
        <w:rPr>
          <w:rFonts w:ascii="微软雅黑" w:eastAsia="微软雅黑" w:hAnsi="微软雅黑" w:hint="eastAsia"/>
          <w:b/>
          <w:color w:val="C00000"/>
          <w:sz w:val="24"/>
          <w:szCs w:val="20"/>
        </w:rPr>
        <w:lastRenderedPageBreak/>
        <w:t>在这里你将代表华为与全球消费者沟通对话</w:t>
      </w:r>
    </w:p>
    <w:p w:rsidR="00F37AF5" w:rsidRPr="00F37AF5" w:rsidRDefault="00F37AF5" w:rsidP="00E10344">
      <w:pPr>
        <w:spacing w:line="0" w:lineRule="atLeast"/>
        <w:rPr>
          <w:rFonts w:ascii="微软雅黑" w:eastAsia="微软雅黑" w:hAnsi="微软雅黑"/>
          <w:b/>
          <w:color w:val="C00000"/>
          <w:sz w:val="2"/>
          <w:szCs w:val="20"/>
        </w:rPr>
      </w:pPr>
    </w:p>
    <w:p w:rsidR="00F37AF5" w:rsidRPr="00B84B6C" w:rsidRDefault="00B84B6C" w:rsidP="00B84B6C">
      <w:pPr>
        <w:spacing w:line="240" w:lineRule="auto"/>
        <w:ind w:firstLineChars="100" w:firstLine="220"/>
        <w:rPr>
          <w:rFonts w:ascii="微软雅黑" w:eastAsia="微软雅黑" w:hAnsi="微软雅黑"/>
          <w:b/>
          <w:sz w:val="22"/>
          <w:szCs w:val="22"/>
        </w:rPr>
      </w:pPr>
      <w:r>
        <w:rPr>
          <w:rFonts w:ascii="微软雅黑" w:eastAsia="微软雅黑" w:hAnsi="微软雅黑"/>
          <w:b/>
          <w:sz w:val="22"/>
          <w:szCs w:val="22"/>
        </w:rPr>
        <w:t>新员工入职引导培训</w:t>
      </w:r>
      <w:r>
        <w:rPr>
          <w:rFonts w:ascii="微软雅黑" w:eastAsia="微软雅黑" w:hAnsi="微软雅黑" w:hint="eastAsia"/>
          <w:b/>
          <w:sz w:val="22"/>
          <w:szCs w:val="22"/>
        </w:rPr>
        <w:t>+</w:t>
      </w:r>
      <w:r>
        <w:rPr>
          <w:rFonts w:ascii="微软雅黑" w:eastAsia="微软雅黑" w:hAnsi="微软雅黑"/>
          <w:b/>
          <w:sz w:val="22"/>
          <w:szCs w:val="22"/>
        </w:rPr>
        <w:t>导师带培</w:t>
      </w:r>
      <w:r w:rsidR="00217C70">
        <w:rPr>
          <w:rFonts w:ascii="微软雅黑" w:eastAsia="微软雅黑" w:hAnsi="微软雅黑" w:hint="eastAsia"/>
          <w:b/>
          <w:sz w:val="22"/>
          <w:szCs w:val="22"/>
        </w:rPr>
        <w:t>：</w:t>
      </w:r>
      <w:r w:rsidRPr="00FF2475">
        <w:rPr>
          <w:rFonts w:ascii="微软雅黑" w:eastAsia="微软雅黑" w:hAnsi="微软雅黑" w:hint="eastAsia"/>
          <w:b/>
          <w:sz w:val="22"/>
          <w:szCs w:val="22"/>
        </w:rPr>
        <w:t>全方位赋能，助你一路成长</w:t>
      </w:r>
    </w:p>
    <w:p w:rsidR="002F370C" w:rsidRDefault="00031F72" w:rsidP="00803C2B">
      <w:pPr>
        <w:spacing w:line="240" w:lineRule="auto"/>
        <w:ind w:firstLineChars="100" w:firstLine="220"/>
        <w:rPr>
          <w:rFonts w:ascii="微软雅黑" w:eastAsia="微软雅黑" w:hAnsi="微软雅黑"/>
          <w:b/>
          <w:sz w:val="22"/>
          <w:szCs w:val="22"/>
        </w:rPr>
      </w:pPr>
      <w:r>
        <w:rPr>
          <w:rFonts w:ascii="微软雅黑" w:eastAsia="微软雅黑" w:hAnsi="微软雅黑" w:hint="eastAsia"/>
          <w:b/>
          <w:sz w:val="22"/>
          <w:szCs w:val="22"/>
        </w:rPr>
        <w:t>清晰的</w:t>
      </w:r>
      <w:r w:rsidR="00EF7406" w:rsidRPr="00EF7406">
        <w:rPr>
          <w:rFonts w:ascii="微软雅黑" w:eastAsia="微软雅黑" w:hAnsi="微软雅黑" w:hint="eastAsia"/>
          <w:b/>
          <w:sz w:val="22"/>
          <w:szCs w:val="22"/>
        </w:rPr>
        <w:t>发展路径</w:t>
      </w:r>
    </w:p>
    <w:p w:rsidR="00F37AF5" w:rsidRPr="004F49FB" w:rsidRDefault="004C424E" w:rsidP="004F49FB">
      <w:pPr>
        <w:spacing w:line="240" w:lineRule="auto"/>
        <w:jc w:val="center"/>
        <w:rPr>
          <w:rFonts w:ascii="微软雅黑" w:eastAsia="微软雅黑" w:hAnsi="微软雅黑"/>
          <w:b/>
          <w:sz w:val="22"/>
          <w:szCs w:val="22"/>
        </w:rPr>
      </w:pPr>
      <w:r>
        <w:rPr>
          <w:noProof/>
          <w:snapToGrid/>
        </w:rPr>
        <w:drawing>
          <wp:inline distT="0" distB="0" distL="0" distR="0" wp14:anchorId="2686AE34" wp14:editId="36F85E1A">
            <wp:extent cx="5274310" cy="2051050"/>
            <wp:effectExtent l="152400" t="152400" r="364490" b="3683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510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01036" w:rsidRDefault="00E01036" w:rsidP="00803C2B">
      <w:pPr>
        <w:spacing w:line="240" w:lineRule="auto"/>
        <w:ind w:firstLineChars="100" w:firstLine="220"/>
        <w:rPr>
          <w:rFonts w:ascii="微软雅黑" w:eastAsia="微软雅黑" w:hAnsi="微软雅黑"/>
          <w:b/>
          <w:sz w:val="22"/>
          <w:szCs w:val="22"/>
        </w:rPr>
      </w:pPr>
      <w:r w:rsidRPr="00FF2475">
        <w:rPr>
          <w:rFonts w:ascii="微软雅黑" w:eastAsia="微软雅黑" w:hAnsi="微软雅黑"/>
          <w:b/>
          <w:sz w:val="22"/>
          <w:szCs w:val="22"/>
        </w:rPr>
        <w:t>具有</w:t>
      </w:r>
      <w:r w:rsidR="003C463D" w:rsidRPr="00FF2475">
        <w:rPr>
          <w:rFonts w:ascii="微软雅黑" w:eastAsia="微软雅黑" w:hAnsi="微软雅黑"/>
          <w:b/>
          <w:sz w:val="22"/>
          <w:szCs w:val="22"/>
        </w:rPr>
        <w:t>竞争力的薪酬回报</w:t>
      </w:r>
    </w:p>
    <w:p w:rsidR="00F37AF5" w:rsidRPr="00B84B6C" w:rsidRDefault="006D5264" w:rsidP="00B84B6C">
      <w:pPr>
        <w:jc w:val="right"/>
        <w:rPr>
          <w:rFonts w:ascii="微软雅黑" w:eastAsia="微软雅黑" w:hAnsi="微软雅黑"/>
          <w:i/>
          <w:sz w:val="16"/>
          <w:szCs w:val="22"/>
        </w:rPr>
      </w:pPr>
      <w:r w:rsidRPr="006D5264">
        <w:rPr>
          <w:rFonts w:ascii="微软雅黑" w:eastAsia="微软雅黑" w:hAnsi="微软雅黑" w:hint="eastAsia"/>
          <w:sz w:val="20"/>
          <w:szCs w:val="20"/>
        </w:rPr>
        <w:t>基本工资+绩效工资+年终奖金+多元化激励奖金+六险一金（含商业保险）+补助+年度体检</w:t>
      </w:r>
      <w:r w:rsidRPr="00B937D3">
        <w:rPr>
          <w:rFonts w:ascii="微软雅黑" w:eastAsia="微软雅黑" w:hAnsi="微软雅黑" w:hint="eastAsia"/>
          <w:i/>
          <w:sz w:val="15"/>
          <w:szCs w:val="20"/>
        </w:rPr>
        <w:t>（根据岗位匹配，具体以面试签约沟通结果为准</w:t>
      </w:r>
      <w:r w:rsidR="00B937D3" w:rsidRPr="00B937D3">
        <w:rPr>
          <w:rFonts w:ascii="微软雅黑" w:eastAsia="微软雅黑" w:hAnsi="微软雅黑" w:hint="eastAsia"/>
          <w:i/>
          <w:sz w:val="15"/>
          <w:szCs w:val="20"/>
        </w:rPr>
        <w:t>；年终奖金是否发放及发放金额将视公司业绩、个人绩效综合情况而定</w:t>
      </w:r>
      <w:r w:rsidRPr="00B937D3">
        <w:rPr>
          <w:rFonts w:ascii="微软雅黑" w:eastAsia="微软雅黑" w:hAnsi="微软雅黑" w:hint="eastAsia"/>
          <w:i/>
          <w:sz w:val="15"/>
          <w:szCs w:val="20"/>
        </w:rPr>
        <w:t>）</w:t>
      </w:r>
    </w:p>
    <w:p w:rsidR="00FF2475" w:rsidRPr="00FF2475" w:rsidRDefault="003C463D" w:rsidP="00803C2B">
      <w:pPr>
        <w:ind w:firstLineChars="100" w:firstLine="220"/>
        <w:rPr>
          <w:rFonts w:ascii="微软雅黑" w:eastAsia="微软雅黑" w:hAnsi="微软雅黑"/>
          <w:sz w:val="22"/>
          <w:szCs w:val="22"/>
        </w:rPr>
      </w:pPr>
      <w:r w:rsidRPr="00FF2475">
        <w:rPr>
          <w:rFonts w:ascii="微软雅黑" w:eastAsia="微软雅黑" w:hAnsi="微软雅黑"/>
          <w:b/>
          <w:sz w:val="22"/>
          <w:szCs w:val="22"/>
        </w:rPr>
        <w:t>有温度的工作氛围</w:t>
      </w:r>
    </w:p>
    <w:p w:rsidR="00F37AF5" w:rsidRPr="00803C2B" w:rsidRDefault="00497B90" w:rsidP="00803C2B">
      <w:pPr>
        <w:ind w:firstLineChars="200" w:firstLine="400"/>
        <w:rPr>
          <w:rFonts w:ascii="微软雅黑" w:eastAsia="微软雅黑" w:hAnsi="微软雅黑"/>
          <w:sz w:val="20"/>
          <w:szCs w:val="20"/>
        </w:rPr>
      </w:pPr>
      <w:r w:rsidRPr="00497B90">
        <w:rPr>
          <w:rFonts w:ascii="微软雅黑" w:eastAsia="微软雅黑" w:hAnsi="微软雅黑" w:hint="eastAsia"/>
          <w:sz w:val="20"/>
          <w:szCs w:val="20"/>
        </w:rPr>
        <w:t>我们崇尚简单、高效的工作氛围，为大家提供多元的办公环境，在每个关键的日子为大家送上关怀，还会定期组织</w:t>
      </w:r>
      <w:r w:rsidR="00A42FF3">
        <w:rPr>
          <w:rFonts w:ascii="微软雅黑" w:eastAsia="微软雅黑" w:hAnsi="微软雅黑" w:hint="eastAsia"/>
          <w:sz w:val="20"/>
          <w:szCs w:val="20"/>
        </w:rPr>
        <w:t>文体</w:t>
      </w:r>
      <w:r w:rsidRPr="00497B90">
        <w:rPr>
          <w:rFonts w:ascii="微软雅黑" w:eastAsia="微软雅黑" w:hAnsi="微软雅黑" w:hint="eastAsia"/>
          <w:sz w:val="20"/>
          <w:szCs w:val="20"/>
        </w:rPr>
        <w:t>活动、团建活动等。</w:t>
      </w:r>
    </w:p>
    <w:p w:rsidR="00B84B6C" w:rsidRPr="00F81436" w:rsidRDefault="00F37AF5" w:rsidP="00F81436">
      <w:pPr>
        <w:spacing w:line="240" w:lineRule="auto"/>
        <w:jc w:val="center"/>
        <w:rPr>
          <w:noProof/>
          <w:snapToGrid/>
          <w:sz w:val="20"/>
          <w:szCs w:val="20"/>
        </w:rPr>
      </w:pPr>
      <w:r>
        <w:rPr>
          <w:noProof/>
          <w:snapToGrid/>
          <w:sz w:val="20"/>
          <w:szCs w:val="20"/>
        </w:rPr>
        <w:drawing>
          <wp:inline distT="0" distB="0" distL="0" distR="0">
            <wp:extent cx="4993574" cy="2552700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截图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0363" cy="257150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369B1" w:rsidRDefault="00E36307" w:rsidP="00B846FF">
      <w:pPr>
        <w:spacing w:line="0" w:lineRule="atLeast"/>
        <w:rPr>
          <w:rFonts w:ascii="微软雅黑" w:eastAsia="微软雅黑" w:hAnsi="微软雅黑"/>
          <w:b/>
          <w:color w:val="C00000"/>
          <w:sz w:val="24"/>
          <w:szCs w:val="20"/>
        </w:rPr>
      </w:pPr>
      <w:r w:rsidRPr="00114ABB">
        <w:rPr>
          <w:rFonts w:ascii="微软雅黑" w:eastAsia="微软雅黑" w:hAnsi="微软雅黑"/>
          <w:b/>
          <w:color w:val="C00000"/>
          <w:sz w:val="24"/>
          <w:szCs w:val="20"/>
        </w:rPr>
        <w:lastRenderedPageBreak/>
        <w:t>能力多大</w:t>
      </w:r>
      <w:r w:rsidRPr="00114ABB">
        <w:rPr>
          <w:rFonts w:ascii="微软雅黑" w:eastAsia="微软雅黑" w:hAnsi="微软雅黑" w:hint="eastAsia"/>
          <w:b/>
          <w:color w:val="C00000"/>
          <w:sz w:val="24"/>
          <w:szCs w:val="20"/>
        </w:rPr>
        <w:t>，</w:t>
      </w:r>
      <w:r w:rsidRPr="00114ABB">
        <w:rPr>
          <w:rFonts w:ascii="微软雅黑" w:eastAsia="微软雅黑" w:hAnsi="微软雅黑"/>
          <w:b/>
          <w:color w:val="C00000"/>
          <w:sz w:val="24"/>
          <w:szCs w:val="20"/>
        </w:rPr>
        <w:t>舞台就有多大</w:t>
      </w:r>
      <w:r w:rsidRPr="00114ABB">
        <w:rPr>
          <w:rFonts w:ascii="微软雅黑" w:eastAsia="微软雅黑" w:hAnsi="微软雅黑" w:hint="eastAsia"/>
          <w:b/>
          <w:color w:val="C00000"/>
          <w:sz w:val="24"/>
          <w:szCs w:val="20"/>
        </w:rPr>
        <w:t>——</w:t>
      </w:r>
      <w:r w:rsidR="003F06E4" w:rsidRPr="00114ABB">
        <w:rPr>
          <w:rFonts w:ascii="微软雅黑" w:eastAsia="微软雅黑" w:hAnsi="微软雅黑"/>
          <w:b/>
          <w:color w:val="C00000"/>
          <w:sz w:val="24"/>
          <w:szCs w:val="20"/>
        </w:rPr>
        <w:t>岗位介绍</w:t>
      </w:r>
    </w:p>
    <w:tbl>
      <w:tblPr>
        <w:tblW w:w="84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4"/>
        <w:gridCol w:w="6541"/>
      </w:tblGrid>
      <w:tr w:rsidR="00B846FF" w:rsidRPr="00743DB7" w:rsidTr="00CA04CE">
        <w:trPr>
          <w:trHeight w:val="57"/>
          <w:jc w:val="center"/>
        </w:trPr>
        <w:tc>
          <w:tcPr>
            <w:tcW w:w="1954" w:type="dxa"/>
            <w:shd w:val="clear" w:color="000000" w:fill="D9D9D9"/>
            <w:noWrap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jc w:val="center"/>
              <w:rPr>
                <w:rFonts w:ascii="微软雅黑" w:eastAsia="微软雅黑" w:hAnsi="微软雅黑" w:cs="宋体"/>
                <w:b/>
                <w:bCs/>
                <w:snapToGrid/>
                <w:color w:val="000000"/>
                <w:sz w:val="20"/>
                <w:szCs w:val="20"/>
              </w:rPr>
            </w:pPr>
            <w:r w:rsidRPr="00743DB7">
              <w:rPr>
                <w:rFonts w:ascii="微软雅黑" w:eastAsia="微软雅黑" w:hAnsi="微软雅黑" w:cs="宋体" w:hint="eastAsia"/>
                <w:b/>
                <w:bCs/>
                <w:snapToGrid/>
                <w:color w:val="000000"/>
                <w:sz w:val="20"/>
                <w:szCs w:val="20"/>
              </w:rPr>
              <w:t>岗位</w:t>
            </w:r>
          </w:p>
        </w:tc>
        <w:tc>
          <w:tcPr>
            <w:tcW w:w="6541" w:type="dxa"/>
            <w:shd w:val="clear" w:color="000000" w:fill="D9D9D9"/>
            <w:noWrap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jc w:val="center"/>
              <w:rPr>
                <w:rFonts w:ascii="微软雅黑" w:eastAsia="微软雅黑" w:hAnsi="微软雅黑" w:cs="宋体"/>
                <w:b/>
                <w:bCs/>
                <w:snapToGrid/>
                <w:color w:val="000000"/>
                <w:sz w:val="20"/>
                <w:szCs w:val="20"/>
              </w:rPr>
            </w:pPr>
            <w:r w:rsidRPr="00743DB7">
              <w:rPr>
                <w:rFonts w:ascii="微软雅黑" w:eastAsia="微软雅黑" w:hAnsi="微软雅黑" w:cs="宋体" w:hint="eastAsia"/>
                <w:b/>
                <w:bCs/>
                <w:snapToGrid/>
                <w:color w:val="000000"/>
                <w:sz w:val="20"/>
                <w:szCs w:val="20"/>
              </w:rPr>
              <w:t>职责</w:t>
            </w:r>
          </w:p>
        </w:tc>
      </w:tr>
      <w:tr w:rsidR="00B846FF" w:rsidRPr="00743DB7" w:rsidTr="00CA04CE">
        <w:trPr>
          <w:trHeight w:val="287"/>
          <w:jc w:val="center"/>
        </w:trPr>
        <w:tc>
          <w:tcPr>
            <w:tcW w:w="1954" w:type="dxa"/>
            <w:vMerge w:val="restart"/>
            <w:shd w:val="clear" w:color="auto" w:fill="auto"/>
            <w:noWrap/>
            <w:vAlign w:val="center"/>
            <w:hideMark/>
          </w:tcPr>
          <w:p w:rsidR="00B846FF" w:rsidRPr="00743DB7" w:rsidRDefault="00F37AF5" w:rsidP="00CA04CE">
            <w:pPr>
              <w:widowControl/>
              <w:autoSpaceDE/>
              <w:autoSpaceDN/>
              <w:adjustRightInd/>
              <w:spacing w:line="240" w:lineRule="auto"/>
              <w:jc w:val="center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  <w:r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新零售管理</w:t>
            </w:r>
            <w:r w:rsidR="00B40BB6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培训生</w:t>
            </w:r>
          </w:p>
        </w:tc>
        <w:tc>
          <w:tcPr>
            <w:tcW w:w="6541" w:type="dxa"/>
            <w:shd w:val="clear" w:color="auto" w:fill="auto"/>
            <w:vAlign w:val="center"/>
            <w:hideMark/>
          </w:tcPr>
          <w:p w:rsidR="00B846FF" w:rsidRPr="004E1F13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1</w:t>
            </w:r>
            <w:r w:rsidR="00931AFC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、熟悉零售各模块的日常运作，掌握扎实的产品及业务知识，</w:t>
            </w: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基于顾客和团队需求，</w:t>
            </w:r>
            <w:r w:rsidR="00931AFC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给予</w:t>
            </w: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专业的指导及建议</w:t>
            </w:r>
            <w:r w:rsidR="00D67229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；</w:t>
            </w:r>
          </w:p>
        </w:tc>
      </w:tr>
      <w:tr w:rsidR="00B846FF" w:rsidRPr="00743DB7" w:rsidTr="00CA04CE">
        <w:trPr>
          <w:trHeight w:val="287"/>
          <w:jc w:val="center"/>
        </w:trPr>
        <w:tc>
          <w:tcPr>
            <w:tcW w:w="1954" w:type="dxa"/>
            <w:vMerge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</w:p>
        </w:tc>
        <w:tc>
          <w:tcPr>
            <w:tcW w:w="6541" w:type="dxa"/>
            <w:shd w:val="clear" w:color="auto" w:fill="auto"/>
            <w:vAlign w:val="center"/>
            <w:hideMark/>
          </w:tcPr>
          <w:p w:rsidR="00B846FF" w:rsidRPr="004E1F13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2、根据公司整体规划，参与门店</w:t>
            </w:r>
            <w:r w:rsidR="00931AFC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的策略制定及日常运营管理工作，发现并解决业务中存在的问题，</w:t>
            </w: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通过数据分析优化各个环节；</w:t>
            </w:r>
          </w:p>
        </w:tc>
      </w:tr>
      <w:tr w:rsidR="00B846FF" w:rsidRPr="00743DB7" w:rsidTr="00CA04CE">
        <w:trPr>
          <w:trHeight w:val="287"/>
          <w:jc w:val="center"/>
        </w:trPr>
        <w:tc>
          <w:tcPr>
            <w:tcW w:w="1954" w:type="dxa"/>
            <w:vMerge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</w:p>
        </w:tc>
        <w:tc>
          <w:tcPr>
            <w:tcW w:w="6541" w:type="dxa"/>
            <w:shd w:val="clear" w:color="auto" w:fill="auto"/>
            <w:vAlign w:val="center"/>
            <w:hideMark/>
          </w:tcPr>
          <w:p w:rsidR="00B846FF" w:rsidRPr="004E1F13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3</w:t>
            </w:r>
            <w:r w:rsidR="00472FDA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、参与门店销售目标和计划的制定，</w:t>
            </w: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支撑门店各维度销售指标结果达成；</w:t>
            </w:r>
          </w:p>
        </w:tc>
      </w:tr>
      <w:tr w:rsidR="00B846FF" w:rsidRPr="00743DB7" w:rsidTr="00CA04CE">
        <w:trPr>
          <w:trHeight w:val="287"/>
          <w:jc w:val="center"/>
        </w:trPr>
        <w:tc>
          <w:tcPr>
            <w:tcW w:w="1954" w:type="dxa"/>
            <w:vMerge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</w:p>
        </w:tc>
        <w:tc>
          <w:tcPr>
            <w:tcW w:w="6541" w:type="dxa"/>
            <w:shd w:val="clear" w:color="auto" w:fill="auto"/>
            <w:vAlign w:val="center"/>
            <w:hideMark/>
          </w:tcPr>
          <w:p w:rsidR="00B846FF" w:rsidRPr="004E1F13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4、营造积极的门店内部学习氛围及良好的沟通环境，维护公司标准，积极推动零售文化和业务落地，确保顾客满意</w:t>
            </w:r>
            <w:r w:rsidR="00B36C58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；</w:t>
            </w:r>
          </w:p>
        </w:tc>
      </w:tr>
      <w:tr w:rsidR="00B846FF" w:rsidRPr="00743DB7" w:rsidTr="00CA04CE">
        <w:trPr>
          <w:trHeight w:val="287"/>
          <w:jc w:val="center"/>
        </w:trPr>
        <w:tc>
          <w:tcPr>
            <w:tcW w:w="1954" w:type="dxa"/>
            <w:vMerge/>
            <w:vAlign w:val="center"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</w:p>
        </w:tc>
        <w:tc>
          <w:tcPr>
            <w:tcW w:w="6541" w:type="dxa"/>
            <w:shd w:val="clear" w:color="auto" w:fill="auto"/>
            <w:vAlign w:val="center"/>
          </w:tcPr>
          <w:p w:rsidR="00B846FF" w:rsidRPr="004E1F13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  <w:r w:rsidRPr="004E1F13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5、学习作为团队的指导者，如何通过观察与评估，及时给予专业的辅导和反馈，调整人员状态，提升团队士气，促进个人成长，进而达到顾客满意</w:t>
            </w:r>
            <w:r w:rsidR="00B36C58">
              <w:rPr>
                <w:rFonts w:ascii="微软雅黑" w:eastAsia="微软雅黑" w:hAnsi="微软雅黑" w:cs="宋体" w:hint="eastAsia"/>
                <w:snapToGrid/>
                <w:sz w:val="18"/>
                <w:szCs w:val="18"/>
              </w:rPr>
              <w:t>。</w:t>
            </w:r>
          </w:p>
        </w:tc>
      </w:tr>
      <w:tr w:rsidR="00B846FF" w:rsidRPr="00743DB7" w:rsidTr="00CA04CE">
        <w:trPr>
          <w:trHeight w:val="287"/>
          <w:jc w:val="center"/>
        </w:trPr>
        <w:tc>
          <w:tcPr>
            <w:tcW w:w="1954" w:type="dxa"/>
            <w:vMerge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snapToGrid/>
                <w:sz w:val="18"/>
                <w:szCs w:val="18"/>
              </w:rPr>
            </w:pPr>
          </w:p>
        </w:tc>
        <w:tc>
          <w:tcPr>
            <w:tcW w:w="6541" w:type="dxa"/>
            <w:shd w:val="clear" w:color="auto" w:fill="auto"/>
            <w:vAlign w:val="center"/>
            <w:hideMark/>
          </w:tcPr>
          <w:p w:rsidR="00B846FF" w:rsidRPr="00743DB7" w:rsidRDefault="00B846FF" w:rsidP="00CA04CE">
            <w:pPr>
              <w:widowControl/>
              <w:autoSpaceDE/>
              <w:autoSpaceDN/>
              <w:adjustRightInd/>
              <w:spacing w:line="240" w:lineRule="auto"/>
              <w:rPr>
                <w:rFonts w:ascii="微软雅黑" w:eastAsia="微软雅黑" w:hAnsi="微软雅黑" w:cs="宋体"/>
                <w:i/>
                <w:iCs/>
                <w:snapToGrid/>
                <w:sz w:val="16"/>
                <w:szCs w:val="16"/>
              </w:rPr>
            </w:pPr>
            <w:r w:rsidRPr="00743DB7">
              <w:rPr>
                <w:rFonts w:ascii="微软雅黑" w:eastAsia="微软雅黑" w:hAnsi="微软雅黑" w:cs="宋体" w:hint="eastAsia"/>
                <w:i/>
                <w:iCs/>
                <w:snapToGrid/>
                <w:sz w:val="16"/>
                <w:szCs w:val="16"/>
              </w:rPr>
              <w:t>工作地：全国（</w:t>
            </w:r>
            <w:r w:rsidR="007260C0" w:rsidRPr="007260C0">
              <w:rPr>
                <w:rFonts w:ascii="微软雅黑" w:eastAsia="微软雅黑" w:hAnsi="微软雅黑" w:cs="宋体" w:hint="eastAsia"/>
                <w:i/>
                <w:iCs/>
                <w:snapToGrid/>
                <w:sz w:val="16"/>
                <w:szCs w:val="16"/>
              </w:rPr>
              <w:t>可结合个人意向调配</w:t>
            </w:r>
            <w:r w:rsidRPr="00743DB7">
              <w:rPr>
                <w:rFonts w:ascii="微软雅黑" w:eastAsia="微软雅黑" w:hAnsi="微软雅黑" w:cs="宋体" w:hint="eastAsia"/>
                <w:i/>
                <w:iCs/>
                <w:snapToGrid/>
                <w:sz w:val="16"/>
                <w:szCs w:val="16"/>
              </w:rPr>
              <w:t>）</w:t>
            </w:r>
          </w:p>
        </w:tc>
      </w:tr>
    </w:tbl>
    <w:p w:rsidR="00B846FF" w:rsidRPr="00B84B6C" w:rsidRDefault="00B846FF" w:rsidP="00B846FF">
      <w:pPr>
        <w:spacing w:line="0" w:lineRule="atLeast"/>
        <w:rPr>
          <w:rFonts w:ascii="微软雅黑" w:eastAsia="微软雅黑" w:hAnsi="微软雅黑"/>
          <w:b/>
          <w:color w:val="C00000"/>
          <w:sz w:val="16"/>
          <w:szCs w:val="20"/>
        </w:rPr>
      </w:pPr>
    </w:p>
    <w:p w:rsidR="00B846FF" w:rsidRDefault="00B846FF" w:rsidP="00B846FF">
      <w:pPr>
        <w:spacing w:line="0" w:lineRule="atLeast"/>
        <w:rPr>
          <w:rFonts w:ascii="微软雅黑" w:eastAsia="微软雅黑" w:hAnsi="微软雅黑"/>
          <w:b/>
          <w:color w:val="C00000"/>
          <w:sz w:val="24"/>
          <w:szCs w:val="20"/>
        </w:rPr>
      </w:pPr>
      <w:r>
        <w:rPr>
          <w:rFonts w:ascii="微软雅黑" w:eastAsia="微软雅黑" w:hAnsi="微软雅黑"/>
          <w:b/>
          <w:color w:val="C00000"/>
          <w:sz w:val="24"/>
          <w:szCs w:val="20"/>
        </w:rPr>
        <w:t>我们一直在寻找这样的你</w:t>
      </w:r>
    </w:p>
    <w:p w:rsidR="00B846FF" w:rsidRPr="004E1F13" w:rsidRDefault="00B846FF" w:rsidP="00B846FF">
      <w:pPr>
        <w:spacing w:line="0" w:lineRule="atLeast"/>
        <w:rPr>
          <w:rFonts w:ascii="微软雅黑" w:eastAsia="微软雅黑" w:hAnsi="微软雅黑"/>
          <w:sz w:val="20"/>
          <w:szCs w:val="18"/>
        </w:rPr>
      </w:pPr>
      <w:r>
        <w:rPr>
          <w:rFonts w:ascii="微软雅黑" w:eastAsia="微软雅黑" w:hAnsi="微软雅黑" w:hint="eastAsia"/>
          <w:sz w:val="20"/>
          <w:szCs w:val="18"/>
        </w:rPr>
        <w:t>1、</w:t>
      </w:r>
      <w:r w:rsidR="007260C0" w:rsidRPr="007260C0">
        <w:rPr>
          <w:rFonts w:ascii="微软雅黑" w:eastAsia="微软雅黑" w:hAnsi="微软雅黑" w:hint="eastAsia"/>
          <w:sz w:val="20"/>
          <w:szCs w:val="18"/>
        </w:rPr>
        <w:t>本科及以上</w:t>
      </w:r>
      <w:r w:rsidR="00E64640" w:rsidRPr="007260C0">
        <w:rPr>
          <w:rFonts w:ascii="微软雅黑" w:eastAsia="微软雅黑" w:hAnsi="微软雅黑" w:hint="eastAsia"/>
          <w:sz w:val="20"/>
          <w:szCs w:val="18"/>
        </w:rPr>
        <w:t>学历</w:t>
      </w:r>
      <w:r w:rsidR="007260C0" w:rsidRPr="007260C0">
        <w:rPr>
          <w:rFonts w:ascii="微软雅黑" w:eastAsia="微软雅黑" w:hAnsi="微软雅黑" w:hint="eastAsia"/>
          <w:sz w:val="20"/>
          <w:szCs w:val="18"/>
        </w:rPr>
        <w:t>，不限专业。</w:t>
      </w:r>
      <w:r w:rsidRPr="004E1F13">
        <w:rPr>
          <w:rFonts w:ascii="微软雅黑" w:eastAsia="微软雅黑" w:hAnsi="微软雅黑" w:hint="eastAsia"/>
          <w:sz w:val="20"/>
          <w:szCs w:val="18"/>
        </w:rPr>
        <w:t>只要你对这个行业充满热爱，一切皆有可能！</w:t>
      </w:r>
    </w:p>
    <w:p w:rsidR="00B846FF" w:rsidRPr="004E1F13" w:rsidRDefault="00B846FF" w:rsidP="00B846FF">
      <w:pPr>
        <w:spacing w:line="0" w:lineRule="atLeast"/>
        <w:rPr>
          <w:rFonts w:ascii="微软雅黑" w:eastAsia="微软雅黑" w:hAnsi="微软雅黑"/>
          <w:sz w:val="20"/>
          <w:szCs w:val="18"/>
        </w:rPr>
      </w:pPr>
      <w:r>
        <w:rPr>
          <w:rFonts w:ascii="微软雅黑" w:eastAsia="微软雅黑" w:hAnsi="微软雅黑" w:hint="eastAsia"/>
          <w:sz w:val="20"/>
          <w:szCs w:val="18"/>
        </w:rPr>
        <w:t>2、</w:t>
      </w:r>
      <w:r w:rsidRPr="004E1F13">
        <w:rPr>
          <w:rFonts w:ascii="微软雅黑" w:eastAsia="微软雅黑" w:hAnsi="微软雅黑" w:hint="eastAsia"/>
          <w:sz w:val="20"/>
          <w:szCs w:val="18"/>
        </w:rPr>
        <w:t>具备较强的学习能力和良好的人际沟通能力，富有创新精神；</w:t>
      </w:r>
    </w:p>
    <w:p w:rsidR="00B846FF" w:rsidRPr="004E1F13" w:rsidRDefault="00B846FF" w:rsidP="00B846FF">
      <w:pPr>
        <w:spacing w:line="0" w:lineRule="atLeast"/>
        <w:rPr>
          <w:rFonts w:ascii="微软雅黑" w:eastAsia="微软雅黑" w:hAnsi="微软雅黑"/>
          <w:sz w:val="20"/>
          <w:szCs w:val="18"/>
        </w:rPr>
      </w:pPr>
      <w:r>
        <w:rPr>
          <w:rFonts w:ascii="微软雅黑" w:eastAsia="微软雅黑" w:hAnsi="微软雅黑" w:hint="eastAsia"/>
          <w:sz w:val="20"/>
          <w:szCs w:val="18"/>
        </w:rPr>
        <w:t>3、</w:t>
      </w:r>
      <w:r w:rsidRPr="004E1F13">
        <w:rPr>
          <w:rFonts w:ascii="微软雅黑" w:eastAsia="微软雅黑" w:hAnsi="微软雅黑" w:hint="eastAsia"/>
          <w:sz w:val="20"/>
          <w:szCs w:val="18"/>
        </w:rPr>
        <w:t>拥有积极向上的态度及较强的自驱力和抗压能力；</w:t>
      </w:r>
    </w:p>
    <w:p w:rsidR="00B846FF" w:rsidRPr="004E1F13" w:rsidRDefault="00B846FF" w:rsidP="00B846FF">
      <w:pPr>
        <w:spacing w:line="0" w:lineRule="atLeast"/>
        <w:rPr>
          <w:rFonts w:ascii="微软雅黑" w:eastAsia="微软雅黑" w:hAnsi="微软雅黑"/>
          <w:sz w:val="20"/>
          <w:szCs w:val="18"/>
        </w:rPr>
      </w:pPr>
      <w:r>
        <w:rPr>
          <w:rFonts w:ascii="微软雅黑" w:eastAsia="微软雅黑" w:hAnsi="微软雅黑" w:hint="eastAsia"/>
          <w:sz w:val="20"/>
          <w:szCs w:val="18"/>
        </w:rPr>
        <w:t>4、</w:t>
      </w:r>
      <w:r w:rsidRPr="004E1F13">
        <w:rPr>
          <w:rFonts w:ascii="微软雅黑" w:eastAsia="微软雅黑" w:hAnsi="微软雅黑" w:hint="eastAsia"/>
          <w:sz w:val="20"/>
          <w:szCs w:val="18"/>
        </w:rPr>
        <w:t>对拥有多部门的工作经历感兴趣，愿意从事营销、销售、产品、服务等方面的管理工作；</w:t>
      </w:r>
    </w:p>
    <w:p w:rsidR="00B846FF" w:rsidRPr="004E1F13" w:rsidRDefault="00B846FF" w:rsidP="00B846FF">
      <w:pPr>
        <w:spacing w:line="0" w:lineRule="atLeast"/>
        <w:rPr>
          <w:rFonts w:ascii="微软雅黑" w:eastAsia="微软雅黑" w:hAnsi="微软雅黑"/>
          <w:b/>
          <w:color w:val="C00000"/>
          <w:sz w:val="2"/>
          <w:szCs w:val="20"/>
        </w:rPr>
      </w:pPr>
      <w:r>
        <w:rPr>
          <w:rFonts w:ascii="微软雅黑" w:eastAsia="微软雅黑" w:hAnsi="微软雅黑" w:hint="eastAsia"/>
          <w:sz w:val="20"/>
          <w:szCs w:val="18"/>
        </w:rPr>
        <w:t>5、</w:t>
      </w:r>
      <w:r w:rsidRPr="004E1F13">
        <w:rPr>
          <w:rFonts w:ascii="微软雅黑" w:eastAsia="微软雅黑" w:hAnsi="微软雅黑" w:hint="eastAsia"/>
          <w:sz w:val="20"/>
          <w:szCs w:val="18"/>
        </w:rPr>
        <w:t>能够接受岗位所需的跨区域调动。</w:t>
      </w:r>
    </w:p>
    <w:p w:rsidR="00B846FF" w:rsidRPr="00D56F98" w:rsidRDefault="00B846FF" w:rsidP="00B846FF">
      <w:pPr>
        <w:autoSpaceDE/>
        <w:autoSpaceDN/>
        <w:adjustRightInd/>
        <w:spacing w:line="240" w:lineRule="auto"/>
        <w:jc w:val="both"/>
        <w:rPr>
          <w:rFonts w:ascii="微软雅黑" w:eastAsia="微软雅黑" w:hAnsi="微软雅黑"/>
          <w:b/>
          <w:color w:val="C00000"/>
          <w:sz w:val="24"/>
          <w:szCs w:val="20"/>
        </w:rPr>
      </w:pPr>
      <w:r w:rsidRPr="00D56F98">
        <w:rPr>
          <w:rFonts w:ascii="微软雅黑" w:eastAsia="微软雅黑" w:hAnsi="微软雅黑"/>
          <w:b/>
          <w:color w:val="C00000"/>
          <w:sz w:val="24"/>
          <w:szCs w:val="20"/>
        </w:rPr>
        <w:t>加入我们</w:t>
      </w:r>
      <w:r w:rsidRPr="00D56F98">
        <w:rPr>
          <w:rFonts w:ascii="微软雅黑" w:eastAsia="微软雅黑" w:hAnsi="微软雅黑" w:hint="eastAsia"/>
          <w:b/>
          <w:color w:val="C00000"/>
          <w:sz w:val="24"/>
          <w:szCs w:val="20"/>
        </w:rPr>
        <w:t>，</w:t>
      </w:r>
      <w:r w:rsidRPr="00D56F98">
        <w:rPr>
          <w:rFonts w:ascii="微软雅黑" w:eastAsia="微软雅黑" w:hAnsi="微软雅黑"/>
          <w:b/>
          <w:color w:val="C00000"/>
          <w:sz w:val="24"/>
          <w:szCs w:val="20"/>
        </w:rPr>
        <w:t>开启你的梦想之旅</w:t>
      </w:r>
    </w:p>
    <w:p w:rsidR="00B846FF" w:rsidRDefault="003F2FE0" w:rsidP="009F60DA">
      <w:pPr>
        <w:autoSpaceDE/>
        <w:autoSpaceDN/>
        <w:adjustRightInd/>
        <w:spacing w:line="240" w:lineRule="auto"/>
        <w:jc w:val="center"/>
        <w:rPr>
          <w:rFonts w:ascii="微软雅黑" w:eastAsia="微软雅黑" w:hAnsi="微软雅黑"/>
          <w:sz w:val="20"/>
          <w:szCs w:val="18"/>
        </w:rPr>
      </w:pPr>
      <w:r>
        <w:rPr>
          <w:rFonts w:ascii="微软雅黑" w:eastAsia="微软雅黑" w:hAnsi="微软雅黑" w:hint="eastAsia"/>
          <w:sz w:val="20"/>
          <w:szCs w:val="18"/>
        </w:rPr>
        <w:t>扫码进群即可咨询：</w:t>
      </w:r>
    </w:p>
    <w:p w:rsidR="003F2FE0" w:rsidRPr="003F2FE0" w:rsidRDefault="003F2FE0" w:rsidP="009F60DA">
      <w:pPr>
        <w:autoSpaceDE/>
        <w:autoSpaceDN/>
        <w:adjustRightInd/>
        <w:spacing w:line="240" w:lineRule="auto"/>
        <w:jc w:val="center"/>
        <w:rPr>
          <w:rFonts w:ascii="宋体" w:hAnsi="宋体" w:hint="eastAsia"/>
          <w:color w:val="000000" w:themeColor="text1"/>
          <w:sz w:val="24"/>
        </w:rPr>
      </w:pPr>
      <w:r>
        <w:rPr>
          <w:rFonts w:ascii="宋体" w:hAnsi="宋体" w:hint="eastAsia"/>
          <w:noProof/>
          <w:snapToGrid/>
          <w:color w:val="000000" w:themeColor="text1"/>
          <w:sz w:val="24"/>
        </w:rPr>
        <w:drawing>
          <wp:inline distT="0" distB="0" distL="0" distR="0">
            <wp:extent cx="1485900" cy="1882152"/>
            <wp:effectExtent l="0" t="0" r="0" b="381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微信图片_2022092015463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0526" cy="1888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F2FE0" w:rsidRPr="003F2FE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312" w:right="1800" w:bottom="1440" w:left="1800" w:header="779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0EAF" w:rsidRDefault="008F0EAF">
      <w:r>
        <w:separator/>
      </w:r>
    </w:p>
  </w:endnote>
  <w:endnote w:type="continuationSeparator" w:id="0">
    <w:p w:rsidR="008F0EAF" w:rsidRDefault="008F0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tum">
    <w:altName w:val="Arial Unicode MS"/>
    <w:panose1 w:val="020B0600000101010101"/>
    <w:charset w:val="81"/>
    <w:family w:val="modern"/>
    <w:notTrueType/>
    <w:pitch w:val="fixed"/>
    <w:sig w:usb0="00000000" w:usb1="09060000" w:usb2="00000010" w:usb3="00000000" w:csb0="00080000" w:csb1="00000000"/>
  </w:font>
  <w:font w:name="DotumChe">
    <w:altName w:val="Arial Unicode MS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B8F" w:rsidRDefault="00152B8F">
    <w:pPr>
      <w:pStyle w:val="aa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5" w:type="pct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927"/>
      <w:gridCol w:w="2850"/>
      <w:gridCol w:w="2537"/>
    </w:tblGrid>
    <w:tr w:rsidR="00152B8F" w:rsidTr="0075012D">
      <w:trPr>
        <w:trHeight w:val="257"/>
      </w:trPr>
      <w:tc>
        <w:tcPr>
          <w:tcW w:w="1760" w:type="pct"/>
        </w:tcPr>
        <w:p w:rsidR="00152B8F" w:rsidRDefault="00634265" w:rsidP="0075012D">
          <w:pPr>
            <w:pStyle w:val="aa"/>
          </w:pPr>
          <w:r>
            <w:fldChar w:fldCharType="begin"/>
          </w:r>
          <w:r>
            <w:instrText xml:space="preserve"> TIME \@ "yyyy-M-d" </w:instrText>
          </w:r>
          <w:r>
            <w:fldChar w:fldCharType="separate"/>
          </w:r>
          <w:r w:rsidR="003F2FE0">
            <w:rPr>
              <w:noProof/>
            </w:rPr>
            <w:t>2022-9-20</w:t>
          </w:r>
          <w:r>
            <w:rPr>
              <w:noProof/>
            </w:rPr>
            <w:fldChar w:fldCharType="end"/>
          </w:r>
        </w:p>
      </w:tc>
      <w:tc>
        <w:tcPr>
          <w:tcW w:w="1714" w:type="pct"/>
        </w:tcPr>
        <w:p w:rsidR="00152B8F" w:rsidRDefault="00634265">
          <w:pPr>
            <w:pStyle w:val="aa"/>
          </w:pPr>
          <w:r>
            <w:rPr>
              <w:rFonts w:hint="eastAsia"/>
            </w:rPr>
            <w:t>华为保密信息</w:t>
          </w:r>
          <w:r>
            <w:rPr>
              <w:rFonts w:hint="eastAsia"/>
            </w:rPr>
            <w:t>,</w:t>
          </w:r>
          <w:r>
            <w:rPr>
              <w:rFonts w:hint="eastAsia"/>
            </w:rPr>
            <w:t>未经授权禁止扩散</w:t>
          </w:r>
        </w:p>
      </w:tc>
      <w:tc>
        <w:tcPr>
          <w:tcW w:w="1526" w:type="pct"/>
        </w:tcPr>
        <w:p w:rsidR="00152B8F" w:rsidRDefault="00634265">
          <w:pPr>
            <w:pStyle w:val="aa"/>
            <w:ind w:firstLine="360"/>
            <w:jc w:val="right"/>
          </w:pPr>
          <w:r>
            <w:rPr>
              <w:rFonts w:hint="eastAsia"/>
            </w:rPr>
            <w:t>第</w:t>
          </w:r>
          <w:r>
            <w:fldChar w:fldCharType="begin"/>
          </w:r>
          <w:r>
            <w:instrText>PAGE</w:instrText>
          </w:r>
          <w:r>
            <w:fldChar w:fldCharType="separate"/>
          </w:r>
          <w:r w:rsidR="003F2FE0">
            <w:rPr>
              <w:noProof/>
            </w:rPr>
            <w:t>2</w:t>
          </w:r>
          <w:r>
            <w:rPr>
              <w:noProof/>
            </w:rPr>
            <w:fldChar w:fldCharType="end"/>
          </w:r>
          <w:r>
            <w:rPr>
              <w:rFonts w:hint="eastAsia"/>
            </w:rPr>
            <w:t>页</w:t>
          </w:r>
          <w:r>
            <w:t xml:space="preserve">, </w:t>
          </w:r>
          <w:r>
            <w:rPr>
              <w:rFonts w:hint="eastAsia"/>
            </w:rPr>
            <w:t>共</w:t>
          </w:r>
          <w:r w:rsidR="00035469">
            <w:rPr>
              <w:noProof/>
            </w:rPr>
            <w:fldChar w:fldCharType="begin"/>
          </w:r>
          <w:r w:rsidR="00035469">
            <w:rPr>
              <w:noProof/>
            </w:rPr>
            <w:instrText xml:space="preserve"> NUMPAGES  \* Arabic  \* MERGEFORMAT </w:instrText>
          </w:r>
          <w:r w:rsidR="00035469">
            <w:rPr>
              <w:noProof/>
            </w:rPr>
            <w:fldChar w:fldCharType="separate"/>
          </w:r>
          <w:r w:rsidR="003F2FE0">
            <w:rPr>
              <w:noProof/>
            </w:rPr>
            <w:t>3</w:t>
          </w:r>
          <w:r w:rsidR="00035469">
            <w:rPr>
              <w:noProof/>
            </w:rPr>
            <w:fldChar w:fldCharType="end"/>
          </w:r>
          <w:r>
            <w:rPr>
              <w:rFonts w:hint="eastAsia"/>
            </w:rPr>
            <w:t>页</w:t>
          </w:r>
        </w:p>
      </w:tc>
    </w:tr>
  </w:tbl>
  <w:p w:rsidR="00152B8F" w:rsidRDefault="00152B8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B8F" w:rsidRDefault="00152B8F">
    <w:pPr>
      <w:pStyle w:val="aa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0EAF" w:rsidRDefault="008F0EAF">
      <w:r>
        <w:separator/>
      </w:r>
    </w:p>
  </w:footnote>
  <w:footnote w:type="continuationSeparator" w:id="0">
    <w:p w:rsidR="008F0EAF" w:rsidRDefault="008F0E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B8F" w:rsidRDefault="00152B8F">
    <w:pPr>
      <w:pStyle w:val="ab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bottom w:val="single" w:sz="4" w:space="0" w:color="auto"/>
      </w:tblBorders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831"/>
      <w:gridCol w:w="5814"/>
      <w:gridCol w:w="1661"/>
    </w:tblGrid>
    <w:tr w:rsidR="00152B8F">
      <w:trPr>
        <w:cantSplit/>
        <w:trHeight w:hRule="exact" w:val="782"/>
      </w:trPr>
      <w:tc>
        <w:tcPr>
          <w:tcW w:w="500" w:type="pct"/>
        </w:tcPr>
        <w:p w:rsidR="00152B8F" w:rsidRDefault="00FF77C6">
          <w:pPr>
            <w:rPr>
              <w:rFonts w:ascii="Dotum" w:eastAsia="Dotum" w:hAnsi="Dotum"/>
            </w:rPr>
          </w:pPr>
          <w:r>
            <w:rPr>
              <w:rFonts w:ascii="宋体" w:hAnsi="宋体" w:hint="eastAsia"/>
              <w:noProof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19685</wp:posOffset>
                </wp:positionV>
                <wp:extent cx="436880" cy="446405"/>
                <wp:effectExtent l="0" t="0" r="1270" b="0"/>
                <wp:wrapThrough wrapText="bothSides">
                  <wp:wrapPolygon edited="0">
                    <wp:start x="0" y="0"/>
                    <wp:lineTo x="0" y="20279"/>
                    <wp:lineTo x="20721" y="20279"/>
                    <wp:lineTo x="20721" y="0"/>
                    <wp:lineTo x="0" y="0"/>
                  </wp:wrapPolygon>
                </wp:wrapThrough>
                <wp:docPr id="23" name="图片 23" descr="C:\Users\f00250756.CHINA\Desktop\HW_POS_RBG_Vertical-150pp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C:\Users\f00250756.CHINA\Desktop\HW_POS_RBG_Vertical-150pp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6880" cy="446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500" w:type="pct"/>
          <w:vAlign w:val="bottom"/>
        </w:tcPr>
        <w:p w:rsidR="00152B8F" w:rsidRPr="00780144" w:rsidRDefault="00634265" w:rsidP="00D87114">
          <w:pPr>
            <w:pStyle w:val="ab"/>
            <w:ind w:firstLineChars="300" w:firstLine="540"/>
            <w:rPr>
              <w:rFonts w:ascii="宋体" w:hAnsi="宋体"/>
            </w:rPr>
          </w:pPr>
          <w:r w:rsidRPr="00780144">
            <w:rPr>
              <w:rFonts w:ascii="宋体" w:hAnsi="宋体" w:hint="eastAsia"/>
            </w:rPr>
            <w:t>文档名称</w:t>
          </w:r>
        </w:p>
      </w:tc>
      <w:tc>
        <w:tcPr>
          <w:tcW w:w="1000" w:type="pct"/>
          <w:vAlign w:val="bottom"/>
        </w:tcPr>
        <w:p w:rsidR="00152B8F" w:rsidRPr="00780144" w:rsidRDefault="00634265" w:rsidP="00775BB5">
          <w:pPr>
            <w:pStyle w:val="ab"/>
            <w:ind w:firstLineChars="350" w:firstLine="630"/>
            <w:rPr>
              <w:rFonts w:ascii="宋体" w:hAnsi="宋体"/>
            </w:rPr>
          </w:pPr>
          <w:r w:rsidRPr="00780144">
            <w:rPr>
              <w:rFonts w:ascii="宋体" w:hAnsi="宋体" w:hint="eastAsia"/>
            </w:rPr>
            <w:t>文档密级</w:t>
          </w:r>
        </w:p>
      </w:tc>
    </w:tr>
  </w:tbl>
  <w:p w:rsidR="00152B8F" w:rsidRDefault="00152B8F">
    <w:pPr>
      <w:pStyle w:val="ab"/>
      <w:rPr>
        <w:rFonts w:ascii="DotumChe" w:eastAsia="DotumChe" w:hAnsi="DotumCh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2B8F" w:rsidRDefault="00152B8F">
    <w:pPr>
      <w:pStyle w:val="ab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819BD"/>
    <w:multiLevelType w:val="hybridMultilevel"/>
    <w:tmpl w:val="AE94D8F0"/>
    <w:lvl w:ilvl="0" w:tplc="AF283F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D966A5C"/>
    <w:multiLevelType w:val="hybridMultilevel"/>
    <w:tmpl w:val="48266868"/>
    <w:lvl w:ilvl="0" w:tplc="DAE66AE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D864F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DE0951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1645B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FD66D0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10218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1E5C7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690760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E06CC7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C3495"/>
    <w:multiLevelType w:val="hybridMultilevel"/>
    <w:tmpl w:val="FEE8C19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EAA3CC7"/>
    <w:multiLevelType w:val="hybridMultilevel"/>
    <w:tmpl w:val="D7FC61C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359007F"/>
    <w:multiLevelType w:val="hybridMultilevel"/>
    <w:tmpl w:val="52C252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15080408"/>
    <w:multiLevelType w:val="hybridMultilevel"/>
    <w:tmpl w:val="6DA6E3AA"/>
    <w:lvl w:ilvl="0" w:tplc="95A2F4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16475805"/>
    <w:multiLevelType w:val="hybridMultilevel"/>
    <w:tmpl w:val="1F6CF51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66D0D67"/>
    <w:multiLevelType w:val="hybridMultilevel"/>
    <w:tmpl w:val="D2688B2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ADA5257"/>
    <w:multiLevelType w:val="hybridMultilevel"/>
    <w:tmpl w:val="4ECA0DD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25736DFE"/>
    <w:multiLevelType w:val="hybridMultilevel"/>
    <w:tmpl w:val="D53884D8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29B658F5"/>
    <w:multiLevelType w:val="hybridMultilevel"/>
    <w:tmpl w:val="D3A6454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2D2403AF"/>
    <w:multiLevelType w:val="hybridMultilevel"/>
    <w:tmpl w:val="10BA1154"/>
    <w:lvl w:ilvl="0" w:tplc="5B8EC6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2DF96DB9"/>
    <w:multiLevelType w:val="hybridMultilevel"/>
    <w:tmpl w:val="46CECBD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22F5FA0"/>
    <w:multiLevelType w:val="hybridMultilevel"/>
    <w:tmpl w:val="9314CDA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353A20FD"/>
    <w:multiLevelType w:val="hybridMultilevel"/>
    <w:tmpl w:val="9026A378"/>
    <w:lvl w:ilvl="0" w:tplc="9D60E2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3A7A0D47"/>
    <w:multiLevelType w:val="hybridMultilevel"/>
    <w:tmpl w:val="CD26DD96"/>
    <w:lvl w:ilvl="0" w:tplc="EC2603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3F1C62B1"/>
    <w:multiLevelType w:val="hybridMultilevel"/>
    <w:tmpl w:val="B7D29F6A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42FE570A"/>
    <w:multiLevelType w:val="multilevel"/>
    <w:tmpl w:val="11FEBED6"/>
    <w:lvl w:ilvl="0">
      <w:start w:val="1"/>
      <w:numFmt w:val="decimal"/>
      <w:suff w:val="nothing"/>
      <w:lvlText w:val="%1  "/>
      <w:lvlJc w:val="left"/>
      <w:pPr>
        <w:ind w:left="0" w:firstLine="0"/>
      </w:pPr>
      <w:rPr>
        <w:rFonts w:ascii="Arial" w:eastAsia="黑体" w:hAnsi="Arial" w:hint="default"/>
        <w:b w:val="0"/>
        <w:i w:val="0"/>
        <w:sz w:val="36"/>
        <w:szCs w:val="36"/>
      </w:rPr>
    </w:lvl>
    <w:lvl w:ilvl="1">
      <w:start w:val="1"/>
      <w:numFmt w:val="decimal"/>
      <w:suff w:val="nothing"/>
      <w:lvlText w:val="%1.%2  "/>
      <w:lvlJc w:val="left"/>
      <w:pPr>
        <w:ind w:left="0" w:firstLine="0"/>
      </w:pPr>
      <w:rPr>
        <w:rFonts w:ascii="Arial" w:hAnsi="Arial" w:hint="default"/>
        <w:b w:val="0"/>
        <w:i w:val="0"/>
        <w:sz w:val="30"/>
        <w:szCs w:val="30"/>
      </w:rPr>
    </w:lvl>
    <w:lvl w:ilvl="2">
      <w:start w:val="1"/>
      <w:numFmt w:val="decimal"/>
      <w:suff w:val="nothing"/>
      <w:lvlText w:val="%1.%2.%3  "/>
      <w:lvlJc w:val="left"/>
      <w:pPr>
        <w:ind w:left="0" w:firstLine="0"/>
      </w:pPr>
      <w:rPr>
        <w:rFonts w:ascii="Arial" w:hAnsi="Arial" w:hint="default"/>
        <w:b w:val="0"/>
        <w:i w:val="0"/>
        <w:sz w:val="24"/>
        <w:szCs w:val="24"/>
      </w:rPr>
    </w:lvl>
    <w:lvl w:ilvl="3">
      <w:start w:val="1"/>
      <w:numFmt w:val="decimal"/>
      <w:suff w:val="nothing"/>
      <w:lvlText w:val="%1.%2.%3.%4  "/>
      <w:lvlJc w:val="left"/>
      <w:pPr>
        <w:ind w:left="0" w:firstLine="0"/>
      </w:pPr>
      <w:rPr>
        <w:rFonts w:ascii="Arial" w:hAnsi="Arial" w:hint="default"/>
        <w:b w:val="0"/>
        <w:i w:val="0"/>
        <w:sz w:val="21"/>
        <w:szCs w:val="21"/>
      </w:rPr>
    </w:lvl>
    <w:lvl w:ilvl="4">
      <w:start w:val="1"/>
      <w:numFmt w:val="decimal"/>
      <w:lvlText w:val="%5.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5">
      <w:start w:val="1"/>
      <w:numFmt w:val="decimal"/>
      <w:lvlText w:val="%6)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6">
      <w:start w:val="1"/>
      <w:numFmt w:val="lowerLetter"/>
      <w:lvlText w:val="%7.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7">
      <w:start w:val="1"/>
      <w:numFmt w:val="decimal"/>
      <w:lvlRestart w:val="0"/>
      <w:pStyle w:val="a"/>
      <w:suff w:val="space"/>
      <w:lvlText w:val="图%8"/>
      <w:lvlJc w:val="center"/>
      <w:pPr>
        <w:ind w:left="0" w:firstLine="0"/>
      </w:pPr>
      <w:rPr>
        <w:rFonts w:ascii="Arial" w:eastAsia="黑体" w:hAnsi="Arial" w:hint="default"/>
        <w:b w:val="0"/>
        <w:i w:val="0"/>
        <w:sz w:val="18"/>
        <w:szCs w:val="18"/>
      </w:rPr>
    </w:lvl>
    <w:lvl w:ilvl="8">
      <w:start w:val="1"/>
      <w:numFmt w:val="decimal"/>
      <w:lvlRestart w:val="0"/>
      <w:pStyle w:val="a0"/>
      <w:suff w:val="space"/>
      <w:lvlText w:val="表%9"/>
      <w:lvlJc w:val="center"/>
      <w:pPr>
        <w:ind w:left="0" w:firstLine="0"/>
      </w:pPr>
      <w:rPr>
        <w:rFonts w:ascii="Arial" w:eastAsia="黑体" w:hAnsi="Arial" w:hint="default"/>
        <w:b w:val="0"/>
        <w:i w:val="0"/>
        <w:sz w:val="18"/>
        <w:szCs w:val="18"/>
      </w:rPr>
    </w:lvl>
  </w:abstractNum>
  <w:abstractNum w:abstractNumId="18" w15:restartNumberingAfterBreak="0">
    <w:nsid w:val="43461E26"/>
    <w:multiLevelType w:val="hybridMultilevel"/>
    <w:tmpl w:val="BC36090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4AB96C36"/>
    <w:multiLevelType w:val="hybridMultilevel"/>
    <w:tmpl w:val="1FF43CE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4CEB1CF7"/>
    <w:multiLevelType w:val="hybridMultilevel"/>
    <w:tmpl w:val="4AAE78B8"/>
    <w:lvl w:ilvl="0" w:tplc="63FEA5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51031DDD"/>
    <w:multiLevelType w:val="hybridMultilevel"/>
    <w:tmpl w:val="D7F09E00"/>
    <w:lvl w:ilvl="0" w:tplc="07A0F89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76A5D3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366C97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00A89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F26B90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9D60AF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6017D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F87C4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5FA4E3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4438E6"/>
    <w:multiLevelType w:val="hybridMultilevel"/>
    <w:tmpl w:val="D354F2C4"/>
    <w:lvl w:ilvl="0" w:tplc="92C03E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57E24161"/>
    <w:multiLevelType w:val="hybridMultilevel"/>
    <w:tmpl w:val="E66EACD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A2219B7"/>
    <w:multiLevelType w:val="hybridMultilevel"/>
    <w:tmpl w:val="6174090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5A5128EF"/>
    <w:multiLevelType w:val="hybridMultilevel"/>
    <w:tmpl w:val="74903484"/>
    <w:lvl w:ilvl="0" w:tplc="2E12E4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60C24575"/>
    <w:multiLevelType w:val="hybridMultilevel"/>
    <w:tmpl w:val="AC941D64"/>
    <w:lvl w:ilvl="0" w:tplc="7A9C5202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63546429"/>
    <w:multiLevelType w:val="multilevel"/>
    <w:tmpl w:val="FE4653A2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28" w15:restartNumberingAfterBreak="0">
    <w:nsid w:val="6BDB00FF"/>
    <w:multiLevelType w:val="hybridMultilevel"/>
    <w:tmpl w:val="AFD2B6C0"/>
    <w:lvl w:ilvl="0" w:tplc="63AA047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B0643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CA737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F8737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746FA9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743F7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AA9DD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A089DD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8AC6DE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DE34B7"/>
    <w:multiLevelType w:val="hybridMultilevel"/>
    <w:tmpl w:val="B95A5300"/>
    <w:lvl w:ilvl="0" w:tplc="069607AC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75022269"/>
    <w:multiLevelType w:val="hybridMultilevel"/>
    <w:tmpl w:val="B2B44444"/>
    <w:lvl w:ilvl="0" w:tplc="115AE7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7660230F"/>
    <w:multiLevelType w:val="hybridMultilevel"/>
    <w:tmpl w:val="5628C610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 w15:restartNumberingAfterBreak="0">
    <w:nsid w:val="79D817FB"/>
    <w:multiLevelType w:val="hybridMultilevel"/>
    <w:tmpl w:val="6A12AE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7CFA4B71"/>
    <w:multiLevelType w:val="hybridMultilevel"/>
    <w:tmpl w:val="D448840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7DD9542E"/>
    <w:multiLevelType w:val="hybridMultilevel"/>
    <w:tmpl w:val="2CBEE1E4"/>
    <w:lvl w:ilvl="0" w:tplc="F43058B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7EE201CE"/>
    <w:multiLevelType w:val="hybridMultilevel"/>
    <w:tmpl w:val="EBF23D3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7F2B77C0"/>
    <w:multiLevelType w:val="hybridMultilevel"/>
    <w:tmpl w:val="AB28B91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7"/>
  </w:num>
  <w:num w:numId="3">
    <w:abstractNumId w:val="26"/>
  </w:num>
  <w:num w:numId="4">
    <w:abstractNumId w:val="29"/>
  </w:num>
  <w:num w:numId="5">
    <w:abstractNumId w:val="18"/>
  </w:num>
  <w:num w:numId="6">
    <w:abstractNumId w:val="23"/>
  </w:num>
  <w:num w:numId="7">
    <w:abstractNumId w:val="10"/>
  </w:num>
  <w:num w:numId="8">
    <w:abstractNumId w:val="12"/>
  </w:num>
  <w:num w:numId="9">
    <w:abstractNumId w:val="31"/>
  </w:num>
  <w:num w:numId="10">
    <w:abstractNumId w:val="7"/>
  </w:num>
  <w:num w:numId="11">
    <w:abstractNumId w:val="1"/>
  </w:num>
  <w:num w:numId="12">
    <w:abstractNumId w:val="21"/>
  </w:num>
  <w:num w:numId="13">
    <w:abstractNumId w:val="28"/>
  </w:num>
  <w:num w:numId="14">
    <w:abstractNumId w:val="16"/>
  </w:num>
  <w:num w:numId="15">
    <w:abstractNumId w:val="22"/>
  </w:num>
  <w:num w:numId="16">
    <w:abstractNumId w:val="25"/>
  </w:num>
  <w:num w:numId="17">
    <w:abstractNumId w:val="15"/>
  </w:num>
  <w:num w:numId="18">
    <w:abstractNumId w:val="30"/>
  </w:num>
  <w:num w:numId="19">
    <w:abstractNumId w:val="11"/>
  </w:num>
  <w:num w:numId="20">
    <w:abstractNumId w:val="34"/>
  </w:num>
  <w:num w:numId="21">
    <w:abstractNumId w:val="14"/>
  </w:num>
  <w:num w:numId="22">
    <w:abstractNumId w:val="20"/>
  </w:num>
  <w:num w:numId="23">
    <w:abstractNumId w:val="5"/>
  </w:num>
  <w:num w:numId="24">
    <w:abstractNumId w:val="0"/>
  </w:num>
  <w:num w:numId="25">
    <w:abstractNumId w:val="33"/>
  </w:num>
  <w:num w:numId="26">
    <w:abstractNumId w:val="36"/>
  </w:num>
  <w:num w:numId="27">
    <w:abstractNumId w:val="2"/>
  </w:num>
  <w:num w:numId="28">
    <w:abstractNumId w:val="9"/>
  </w:num>
  <w:num w:numId="29">
    <w:abstractNumId w:val="6"/>
  </w:num>
  <w:num w:numId="30">
    <w:abstractNumId w:val="35"/>
  </w:num>
  <w:num w:numId="31">
    <w:abstractNumId w:val="3"/>
  </w:num>
  <w:num w:numId="32">
    <w:abstractNumId w:val="32"/>
  </w:num>
  <w:num w:numId="33">
    <w:abstractNumId w:val="24"/>
  </w:num>
  <w:num w:numId="34">
    <w:abstractNumId w:val="8"/>
  </w:num>
  <w:num w:numId="35">
    <w:abstractNumId w:val="13"/>
  </w:num>
  <w:num w:numId="36">
    <w:abstractNumId w:val="19"/>
  </w:num>
  <w:num w:numId="37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2BA"/>
    <w:rsid w:val="00022D4C"/>
    <w:rsid w:val="00031F72"/>
    <w:rsid w:val="00035469"/>
    <w:rsid w:val="00036E88"/>
    <w:rsid w:val="00042725"/>
    <w:rsid w:val="0005483E"/>
    <w:rsid w:val="00073B43"/>
    <w:rsid w:val="00074AF9"/>
    <w:rsid w:val="000938E3"/>
    <w:rsid w:val="000E63BF"/>
    <w:rsid w:val="00114ABB"/>
    <w:rsid w:val="001159CE"/>
    <w:rsid w:val="00116C55"/>
    <w:rsid w:val="0012175A"/>
    <w:rsid w:val="00152B8F"/>
    <w:rsid w:val="00167BCC"/>
    <w:rsid w:val="001929F9"/>
    <w:rsid w:val="00217C70"/>
    <w:rsid w:val="00232F41"/>
    <w:rsid w:val="00255A8D"/>
    <w:rsid w:val="002675D4"/>
    <w:rsid w:val="002A7D34"/>
    <w:rsid w:val="002F370C"/>
    <w:rsid w:val="003055E4"/>
    <w:rsid w:val="00307760"/>
    <w:rsid w:val="00322719"/>
    <w:rsid w:val="00360464"/>
    <w:rsid w:val="00366784"/>
    <w:rsid w:val="003728AE"/>
    <w:rsid w:val="00392FCC"/>
    <w:rsid w:val="003C463D"/>
    <w:rsid w:val="003E7EF4"/>
    <w:rsid w:val="003F06E4"/>
    <w:rsid w:val="003F2FE0"/>
    <w:rsid w:val="00413E4D"/>
    <w:rsid w:val="00425F62"/>
    <w:rsid w:val="004304BD"/>
    <w:rsid w:val="00472FDA"/>
    <w:rsid w:val="004841DE"/>
    <w:rsid w:val="00497B90"/>
    <w:rsid w:val="004A598D"/>
    <w:rsid w:val="004C424E"/>
    <w:rsid w:val="004C6707"/>
    <w:rsid w:val="004D2034"/>
    <w:rsid w:val="004F49FB"/>
    <w:rsid w:val="005063CB"/>
    <w:rsid w:val="00510993"/>
    <w:rsid w:val="0052233A"/>
    <w:rsid w:val="005478BF"/>
    <w:rsid w:val="00550FFE"/>
    <w:rsid w:val="0058693A"/>
    <w:rsid w:val="005B1686"/>
    <w:rsid w:val="005D2579"/>
    <w:rsid w:val="005F34E2"/>
    <w:rsid w:val="00620A04"/>
    <w:rsid w:val="00620A0F"/>
    <w:rsid w:val="00627E5A"/>
    <w:rsid w:val="00634265"/>
    <w:rsid w:val="006A79A5"/>
    <w:rsid w:val="006D0607"/>
    <w:rsid w:val="006D5264"/>
    <w:rsid w:val="007162BA"/>
    <w:rsid w:val="00720AAF"/>
    <w:rsid w:val="007260C0"/>
    <w:rsid w:val="00743DB7"/>
    <w:rsid w:val="0075012D"/>
    <w:rsid w:val="00761AB3"/>
    <w:rsid w:val="00765ED2"/>
    <w:rsid w:val="00775BB5"/>
    <w:rsid w:val="00780144"/>
    <w:rsid w:val="007B5784"/>
    <w:rsid w:val="00803C2B"/>
    <w:rsid w:val="00807E7B"/>
    <w:rsid w:val="00870A0E"/>
    <w:rsid w:val="008807C7"/>
    <w:rsid w:val="0088329F"/>
    <w:rsid w:val="008A054B"/>
    <w:rsid w:val="008C54EF"/>
    <w:rsid w:val="008F0EAF"/>
    <w:rsid w:val="008F6E29"/>
    <w:rsid w:val="009070F2"/>
    <w:rsid w:val="0091344C"/>
    <w:rsid w:val="00917ED4"/>
    <w:rsid w:val="00931AFC"/>
    <w:rsid w:val="009731D9"/>
    <w:rsid w:val="00976DEE"/>
    <w:rsid w:val="00983C97"/>
    <w:rsid w:val="00996459"/>
    <w:rsid w:val="009D30F1"/>
    <w:rsid w:val="009E4FF0"/>
    <w:rsid w:val="009F60DA"/>
    <w:rsid w:val="00A33455"/>
    <w:rsid w:val="00A42FF3"/>
    <w:rsid w:val="00A451B8"/>
    <w:rsid w:val="00AF0B89"/>
    <w:rsid w:val="00B15691"/>
    <w:rsid w:val="00B25F4C"/>
    <w:rsid w:val="00B36C58"/>
    <w:rsid w:val="00B40BB6"/>
    <w:rsid w:val="00B735FB"/>
    <w:rsid w:val="00B846FF"/>
    <w:rsid w:val="00B84B6C"/>
    <w:rsid w:val="00B937D3"/>
    <w:rsid w:val="00BC1CD5"/>
    <w:rsid w:val="00BF732C"/>
    <w:rsid w:val="00C029B5"/>
    <w:rsid w:val="00C53AFA"/>
    <w:rsid w:val="00C65BDE"/>
    <w:rsid w:val="00C80D42"/>
    <w:rsid w:val="00CA7815"/>
    <w:rsid w:val="00CD3523"/>
    <w:rsid w:val="00CD6814"/>
    <w:rsid w:val="00CE23CF"/>
    <w:rsid w:val="00CF0B5D"/>
    <w:rsid w:val="00D002BF"/>
    <w:rsid w:val="00D16C4C"/>
    <w:rsid w:val="00D361A5"/>
    <w:rsid w:val="00D369B1"/>
    <w:rsid w:val="00D56F98"/>
    <w:rsid w:val="00D65340"/>
    <w:rsid w:val="00D67229"/>
    <w:rsid w:val="00D87114"/>
    <w:rsid w:val="00DC715C"/>
    <w:rsid w:val="00DF7F44"/>
    <w:rsid w:val="00E01036"/>
    <w:rsid w:val="00E10344"/>
    <w:rsid w:val="00E1094E"/>
    <w:rsid w:val="00E36307"/>
    <w:rsid w:val="00E52303"/>
    <w:rsid w:val="00E64640"/>
    <w:rsid w:val="00EA613B"/>
    <w:rsid w:val="00ED1752"/>
    <w:rsid w:val="00ED341F"/>
    <w:rsid w:val="00EE2438"/>
    <w:rsid w:val="00EE58DB"/>
    <w:rsid w:val="00EF7406"/>
    <w:rsid w:val="00F11930"/>
    <w:rsid w:val="00F37AF5"/>
    <w:rsid w:val="00F44100"/>
    <w:rsid w:val="00F81436"/>
    <w:rsid w:val="00FC54BB"/>
    <w:rsid w:val="00FD52B5"/>
    <w:rsid w:val="00FF2475"/>
    <w:rsid w:val="00FF4111"/>
    <w:rsid w:val="00FF77C6"/>
    <w:rsid w:val="00FF7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28F9016-7551-434D-AE2B-DC57D693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autoSpaceDE w:val="0"/>
      <w:autoSpaceDN w:val="0"/>
      <w:adjustRightInd w:val="0"/>
      <w:spacing w:line="360" w:lineRule="auto"/>
    </w:pPr>
    <w:rPr>
      <w:snapToGrid w:val="0"/>
      <w:sz w:val="21"/>
      <w:szCs w:val="21"/>
    </w:rPr>
  </w:style>
  <w:style w:type="paragraph" w:styleId="1">
    <w:name w:val="heading 1"/>
    <w:next w:val="2"/>
    <w:qFormat/>
    <w:pPr>
      <w:keepNext/>
      <w:numPr>
        <w:numId w:val="2"/>
      </w:numPr>
      <w:spacing w:before="240" w:after="240"/>
      <w:jc w:val="both"/>
      <w:outlineLvl w:val="0"/>
    </w:pPr>
    <w:rPr>
      <w:rFonts w:ascii="Arial" w:eastAsia="黑体" w:hAnsi="Arial"/>
      <w:b/>
      <w:sz w:val="32"/>
      <w:szCs w:val="32"/>
    </w:rPr>
  </w:style>
  <w:style w:type="paragraph" w:styleId="2">
    <w:name w:val="heading 2"/>
    <w:next w:val="a1"/>
    <w:qFormat/>
    <w:pPr>
      <w:keepNext/>
      <w:numPr>
        <w:ilvl w:val="1"/>
        <w:numId w:val="2"/>
      </w:numPr>
      <w:spacing w:before="240" w:after="240"/>
      <w:jc w:val="both"/>
      <w:outlineLvl w:val="1"/>
    </w:pPr>
    <w:rPr>
      <w:rFonts w:ascii="Arial" w:eastAsia="黑体" w:hAnsi="Arial"/>
      <w:sz w:val="24"/>
      <w:szCs w:val="24"/>
    </w:rPr>
  </w:style>
  <w:style w:type="paragraph" w:styleId="3">
    <w:name w:val="heading 3"/>
    <w:basedOn w:val="a1"/>
    <w:next w:val="a1"/>
    <w:qFormat/>
    <w:pPr>
      <w:keepNext/>
      <w:keepLines/>
      <w:numPr>
        <w:ilvl w:val="2"/>
        <w:numId w:val="2"/>
      </w:numPr>
      <w:autoSpaceDE/>
      <w:autoSpaceDN/>
      <w:adjustRightInd/>
      <w:spacing w:before="260" w:after="260" w:line="416" w:lineRule="auto"/>
      <w:jc w:val="both"/>
      <w:outlineLvl w:val="2"/>
    </w:pPr>
    <w:rPr>
      <w:rFonts w:eastAsia="黑体"/>
      <w:bCs/>
      <w:kern w:val="2"/>
      <w:sz w:val="24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表格题注"/>
    <w:next w:val="a1"/>
    <w:pPr>
      <w:keepLines/>
      <w:numPr>
        <w:ilvl w:val="8"/>
        <w:numId w:val="1"/>
      </w:numPr>
      <w:tabs>
        <w:tab w:val="num" w:pos="360"/>
      </w:tabs>
      <w:spacing w:before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5">
    <w:name w:val="表格文本"/>
    <w:pPr>
      <w:tabs>
        <w:tab w:val="decimal" w:pos="0"/>
      </w:tabs>
    </w:pPr>
    <w:rPr>
      <w:rFonts w:ascii="Arial" w:hAnsi="Arial"/>
      <w:noProof/>
      <w:sz w:val="21"/>
      <w:szCs w:val="21"/>
    </w:rPr>
  </w:style>
  <w:style w:type="paragraph" w:customStyle="1" w:styleId="a6">
    <w:name w:val="表头文本"/>
    <w:pPr>
      <w:jc w:val="center"/>
    </w:pPr>
    <w:rPr>
      <w:rFonts w:ascii="Arial" w:hAnsi="Arial"/>
      <w:b/>
      <w:sz w:val="21"/>
      <w:szCs w:val="21"/>
    </w:rPr>
  </w:style>
  <w:style w:type="table" w:customStyle="1" w:styleId="a7">
    <w:name w:val="表样式"/>
    <w:basedOn w:val="a3"/>
    <w:pPr>
      <w:jc w:val="both"/>
    </w:pPr>
    <w:rPr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  <w:vAlign w:val="center"/>
    </w:tcPr>
  </w:style>
  <w:style w:type="paragraph" w:customStyle="1" w:styleId="a">
    <w:name w:val="插图题注"/>
    <w:next w:val="a1"/>
    <w:pPr>
      <w:numPr>
        <w:ilvl w:val="7"/>
        <w:numId w:val="1"/>
      </w:numPr>
      <w:spacing w:after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8">
    <w:name w:val="图样式"/>
    <w:basedOn w:val="a1"/>
    <w:pPr>
      <w:keepNext/>
      <w:widowControl/>
      <w:spacing w:before="80" w:after="80"/>
      <w:jc w:val="center"/>
    </w:pPr>
  </w:style>
  <w:style w:type="paragraph" w:customStyle="1" w:styleId="a9">
    <w:name w:val="文档标题"/>
    <w:basedOn w:val="a1"/>
    <w:pPr>
      <w:tabs>
        <w:tab w:val="left" w:pos="0"/>
      </w:tabs>
      <w:spacing w:before="300" w:after="300"/>
      <w:jc w:val="center"/>
    </w:pPr>
    <w:rPr>
      <w:rFonts w:ascii="Arial" w:eastAsia="黑体" w:hAnsi="Arial"/>
      <w:sz w:val="36"/>
      <w:szCs w:val="36"/>
    </w:rPr>
  </w:style>
  <w:style w:type="paragraph" w:styleId="aa">
    <w:name w:val="footer"/>
    <w:pPr>
      <w:tabs>
        <w:tab w:val="center" w:pos="4510"/>
        <w:tab w:val="right" w:pos="9020"/>
      </w:tabs>
    </w:pPr>
    <w:rPr>
      <w:rFonts w:ascii="Arial" w:hAnsi="Arial"/>
      <w:sz w:val="18"/>
      <w:szCs w:val="18"/>
    </w:rPr>
  </w:style>
  <w:style w:type="paragraph" w:styleId="ab">
    <w:name w:val="header"/>
    <w:pPr>
      <w:tabs>
        <w:tab w:val="center" w:pos="4153"/>
        <w:tab w:val="right" w:pos="8306"/>
      </w:tabs>
      <w:snapToGrid w:val="0"/>
      <w:jc w:val="both"/>
    </w:pPr>
    <w:rPr>
      <w:rFonts w:ascii="Arial" w:hAnsi="Arial"/>
      <w:sz w:val="18"/>
      <w:szCs w:val="18"/>
    </w:rPr>
  </w:style>
  <w:style w:type="paragraph" w:customStyle="1" w:styleId="ac">
    <w:name w:val="正文（首行不缩进）"/>
    <w:basedOn w:val="a1"/>
  </w:style>
  <w:style w:type="paragraph" w:customStyle="1" w:styleId="ad">
    <w:name w:val="注示头"/>
    <w:basedOn w:val="a1"/>
    <w:pPr>
      <w:pBdr>
        <w:top w:val="single" w:sz="4" w:space="1" w:color="000000"/>
      </w:pBdr>
      <w:jc w:val="both"/>
    </w:pPr>
    <w:rPr>
      <w:rFonts w:ascii="Arial" w:eastAsia="黑体" w:hAnsi="Arial"/>
      <w:sz w:val="18"/>
    </w:rPr>
  </w:style>
  <w:style w:type="paragraph" w:customStyle="1" w:styleId="ae">
    <w:name w:val="注示文本"/>
    <w:basedOn w:val="a1"/>
    <w:pPr>
      <w:pBdr>
        <w:bottom w:val="single" w:sz="4" w:space="1" w:color="000000"/>
      </w:pBdr>
      <w:ind w:firstLine="360"/>
      <w:jc w:val="both"/>
    </w:pPr>
    <w:rPr>
      <w:rFonts w:ascii="Arial" w:eastAsia="楷体_GB2312" w:hAnsi="Arial"/>
      <w:sz w:val="18"/>
      <w:szCs w:val="18"/>
    </w:rPr>
  </w:style>
  <w:style w:type="paragraph" w:customStyle="1" w:styleId="af">
    <w:name w:val="编写建议"/>
    <w:basedOn w:val="a1"/>
    <w:pPr>
      <w:ind w:firstLine="420"/>
    </w:pPr>
    <w:rPr>
      <w:rFonts w:ascii="Arial" w:hAnsi="Arial" w:cs="Arial"/>
      <w:i/>
      <w:color w:val="0000FF"/>
    </w:rPr>
  </w:style>
  <w:style w:type="table" w:styleId="af0">
    <w:name w:val="Table Grid"/>
    <w:basedOn w:val="a3"/>
    <w:pPr>
      <w:widowControl w:val="0"/>
      <w:autoSpaceDE w:val="0"/>
      <w:autoSpaceDN w:val="0"/>
      <w:adjustRightInd w:val="0"/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1">
    <w:name w:val="样式一"/>
    <w:basedOn w:val="a2"/>
    <w:rPr>
      <w:rFonts w:ascii="宋体" w:hAnsi="宋体"/>
      <w:b/>
      <w:bCs/>
      <w:color w:val="000000"/>
      <w:sz w:val="36"/>
    </w:rPr>
  </w:style>
  <w:style w:type="character" w:customStyle="1" w:styleId="af2">
    <w:name w:val="样式二"/>
    <w:basedOn w:val="af1"/>
    <w:rPr>
      <w:rFonts w:ascii="宋体" w:hAnsi="宋体"/>
      <w:b/>
      <w:bCs/>
      <w:color w:val="000000"/>
      <w:sz w:val="36"/>
    </w:rPr>
  </w:style>
  <w:style w:type="paragraph" w:styleId="af3">
    <w:name w:val="Balloon Text"/>
    <w:basedOn w:val="a1"/>
    <w:link w:val="Char"/>
    <w:pPr>
      <w:spacing w:line="240" w:lineRule="auto"/>
    </w:pPr>
    <w:rPr>
      <w:sz w:val="18"/>
      <w:szCs w:val="18"/>
    </w:rPr>
  </w:style>
  <w:style w:type="character" w:customStyle="1" w:styleId="Char">
    <w:name w:val="批注框文本 Char"/>
    <w:basedOn w:val="a2"/>
    <w:link w:val="af3"/>
    <w:rPr>
      <w:snapToGrid w:val="0"/>
      <w:sz w:val="18"/>
      <w:szCs w:val="18"/>
    </w:rPr>
  </w:style>
  <w:style w:type="paragraph" w:styleId="af4">
    <w:name w:val="List Paragraph"/>
    <w:basedOn w:val="a1"/>
    <w:uiPriority w:val="34"/>
    <w:qFormat/>
    <w:rsid w:val="0075012D"/>
    <w:pPr>
      <w:ind w:firstLineChars="200" w:firstLine="420"/>
    </w:pPr>
  </w:style>
  <w:style w:type="paragraph" w:styleId="af5">
    <w:name w:val="Normal (Web)"/>
    <w:basedOn w:val="a1"/>
    <w:uiPriority w:val="99"/>
    <w:semiHidden/>
    <w:unhideWhenUsed/>
    <w:rsid w:val="00042725"/>
    <w:pPr>
      <w:widowControl/>
      <w:autoSpaceDE/>
      <w:autoSpaceDN/>
      <w:adjustRightInd/>
      <w:spacing w:before="100" w:beforeAutospacing="1" w:after="100" w:afterAutospacing="1" w:line="240" w:lineRule="auto"/>
    </w:pPr>
    <w:rPr>
      <w:rFonts w:ascii="宋体" w:hAnsi="宋体" w:cs="宋体"/>
      <w:snapToGrid/>
      <w:sz w:val="24"/>
      <w:szCs w:val="24"/>
    </w:rPr>
  </w:style>
  <w:style w:type="character" w:styleId="af6">
    <w:name w:val="Hyperlink"/>
    <w:basedOn w:val="a2"/>
    <w:uiPriority w:val="99"/>
    <w:unhideWhenUsed/>
    <w:rsid w:val="00D369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38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815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0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471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76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1930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19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453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7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5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3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5662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602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542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393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63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9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359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1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7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9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66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61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6409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266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4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3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857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8976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85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786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5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3469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64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0500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295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3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022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957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17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5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114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84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1514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33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15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wx690449\Desktop\OFFICE\Templet\office\office\Office%20&#27169;&#26495;&#65288;&#20013;&#25991;&#65289;\DOC\Word%20&#27169;&#26495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46B6E0-807B-4B7E-A6E9-BF32B9CC2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 模板</Template>
  <TotalTime>0</TotalTime>
  <Pages>3</Pages>
  <Words>155</Words>
  <Characters>888</Characters>
  <Application>Microsoft Office Word</Application>
  <DocSecurity>0</DocSecurity>
  <Lines>7</Lines>
  <Paragraphs>2</Paragraphs>
  <ScaleCrop>false</ScaleCrop>
  <Company>Huawei Technologies Co.,Ltd.</Company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liuyanying (A)</dc:creator>
  <cp:keywords/>
  <dc:description/>
  <cp:lastModifiedBy>dulilang</cp:lastModifiedBy>
  <cp:revision>2</cp:revision>
  <dcterms:created xsi:type="dcterms:W3CDTF">2022-09-20T07:47:00Z</dcterms:created>
  <dcterms:modified xsi:type="dcterms:W3CDTF">2022-09-20T07:47:00Z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s_pID_725343">
    <vt:lpwstr>(4)hGQ1PSCXEkVfcwFQsoRSLtxtuzYtzBVjCK06H8HLhZoLuRhj4leYecNqTcOz6een0ft1egsg
t001mFnCvLMaA7NtV7uI2VC2fwALyxkAC4/wcWz8V8s9ISVz/CfAoSvyQ6nyxiczypx3WN6k
iUnWGkbT1bSwB2DSRd3f7wzNpVKyHhElmeFgXpfDEloNrXj6fpuVTbsm6RDJMi1f464iyj1z
614PzAImBcWE/WjDWN/y5</vt:lpwstr>
  </property>
  <property fmtid="{D5CDD505-2E9C-101B-9397-08002B2CF9AE}" pid="3" name="_ms_pID_7253431">
    <vt:lpwstr>TFYekd/MoOcdAUKhpiH6kdybFPk4me52k75asY0n+2Om+X60aHu
K7gzsUkkPd9EvzrGt8Nhbs+5OzH324OV3/Zv0Wk1s77ymyBS/g1FukTABfllXSMe4+HG/L89
tp8NHHTwaIzm28DBBkVmVmdL09ekEMV+QrS/Rie/ICaA+cc5fNaNjUKJZ6+1wXS2SQEOKjC6
b8HqMKW55JFIbIK2N1piaa3K9ae25MbT1AEQED9QlN</vt:lpwstr>
  </property>
  <property fmtid="{D5CDD505-2E9C-101B-9397-08002B2CF9AE}" pid="4" name="_ms_pID_7253432">
    <vt:lpwstr>E7FqxOADAUq80etHyPBA3ELTZhFDR2
wVj3LzUVhy7LOuwI9uxMSkbk8k5daWHKRVM2jPOoZ88TOOJpho94OU041q2lK6RN9bR9XAb5
mvsbzvyK7y9aTwrRm9Y9jeP/2MGeGsd46jyP7DuLztgB1VmvC8i6MYko5SiXTLeJvJ8l6Chj
pwgTqVKI/iPWcTv5Z3EUyitJA9voTAle06Fnasq695DEfPit2GNQApOppq1hRmF</vt:lpwstr>
  </property>
  <property fmtid="{D5CDD505-2E9C-101B-9397-08002B2CF9AE}" pid="5" name="_ms_pID_7253433">
    <vt:lpwstr>XOJNPY2kx
4xqimhk3tS32I2ubWObO207x2MvGmI15qfOjJqw4zxHSDgtN</vt:lpwstr>
  </property>
  <property fmtid="{D5CDD505-2E9C-101B-9397-08002B2CF9AE}" pid="6" name="_2015_ms_pID_725343">
    <vt:lpwstr>(3)i/uiutAwDxTgol09fkTGtloh+8n6d7XdJNiuzooKktudq5B74DsLvMDvHfQMYxEUzq3vhEpf
/uDuaYvzxwr9Cmkjt9JnxX6B/P6IzZd0w1AMoVOylT3EkXOGh4AfbgEiqii8xUcJfs8FcNfx
0QlRh+KppYeEY2dlofEQw1GI8yff2OAd1huqcpugfgKGSm2v93TlFcAUlzAgy96HrYJMSNvb
2pun9AwTtjcBDpsPRG</vt:lpwstr>
  </property>
  <property fmtid="{D5CDD505-2E9C-101B-9397-08002B2CF9AE}" pid="7" name="_2015_ms_pID_7253431">
    <vt:lpwstr>o/9Ec4Y+XNWkALzyoSIgJfr55ErSw2Gwx/UeCuhhryZvaSfA0wdeLv
smzTrH9qQRS10fK/sANjCbL6wXobJVi1uQdF2u9uZOZg/+9DNJ8pjy5wz5NE1xdVriT2vqnq
wbXMExs5G9UMuA3MxXXHE2wOnkib6T5pAsJUOhfiEDmDOGiwryDVtE9ZudFIaS9ARpRRGgbI
PQV/b4xlF4YI60cQM5urs6LAjiFmMTBzpAqe</vt:lpwstr>
  </property>
  <property fmtid="{D5CDD505-2E9C-101B-9397-08002B2CF9AE}" pid="8" name="_2015_ms_pID_7253432">
    <vt:lpwstr>wA==</vt:lpwstr>
  </property>
  <property fmtid="{D5CDD505-2E9C-101B-9397-08002B2CF9AE}" pid="9" name="_readonly">
    <vt:lpwstr/>
  </property>
  <property fmtid="{D5CDD505-2E9C-101B-9397-08002B2CF9AE}" pid="10" name="_change">
    <vt:lpwstr/>
  </property>
  <property fmtid="{D5CDD505-2E9C-101B-9397-08002B2CF9AE}" pid="11" name="_full-control">
    <vt:lpwstr/>
  </property>
  <property fmtid="{D5CDD505-2E9C-101B-9397-08002B2CF9AE}" pid="12" name="sflag">
    <vt:lpwstr>1635824347</vt:lpwstr>
  </property>
</Properties>
</file>