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shd w:val="clear" w:color="auto" w:fill="FFFFFF"/>
        </w:rPr>
        <w:t>河南科技大学2023届毕业生春季就业双选会 （化工与制药类专场）邀请函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8"/>
          <w:szCs w:val="28"/>
          <w:shd w:val="clear" w:color="auto" w:fill="FFFFFF"/>
        </w:rPr>
        <w:t>尊敬的用人单位：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非常感谢贵单位多年来对我院毕业生就业工作的关心、支持和帮助！为做好2023届毕业生就业工作，进一步加强学院与贵单位的联系、沟通和合作，更好地服务于贵单位的人才需求，我院拟定于2023年3月19日（周日）举办“河南科技大学2023届毕业生春季就业双选会（化工与制药类专场）”，</w:t>
      </w: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届时将有化学工程与工艺、环境工程、制药工程等专业本科毕业生及硕士研究生300余人参会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。诚邀贵单位光临会议，洽谈选才。我们将尽全力推荐贵单位所需人才，竭诚为您服务。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一、时间：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2023年3月19日9:00-17:00。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二、地点：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河南科技大学开元校区（洛阳市洛龙区开元大道263号）工科4号楼前乾园广场内。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三、参会报名方式：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1、用人单位登录河南科技大学智慧就业平台（http://haust.goworkla.cn/），点击“用人单位登录/注册”，按要求逐项填写信息完成注册（已注册单位免此步），通过资质审核的企业登录企业后台，选择本场双选会进行报名，点击“我的双选会”查看审核结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2、用人单位需提供以下相关电子材料：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三证合一社会统一信用代码、营业执照加盖红章照片、招聘人手持身份证照片、单位招聘信息（包括但不限于单位简介、需求专业、人数、岗位设置、薪金待遇以及具体联系方式等内容）。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3、用人单位检查是否发布在线职位或已经发布的在线职位是否有效，以保证学生网上投递简历的及时性和准确性。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4、为了做好本次专场招聘会的服务工作，请参会单位认真填写《河南科技大学化学化工学院2023届毕业生就业双选会回执》（见附件1），将附件1和单位招聘简章、单位营业执照副本扫描件（加盖单位公章）于2021年3月14日前发送到学院招聘专用邮箱：hkdhg2023@163.com，以便我们进行校园出入登记，统一安排布置展位，做好前期宣传等相关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四、双选会场有关事项：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1、双选会期间，请参会单位人员（入校时请携带加盖公章的单位介绍信）和求职者遵守场地管理规定，在划定的招聘洽谈专区供需交流。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2、本次专场招聘会不收取任何费用。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3、学院为每个参会单位提供展位一个，单位其它宣传、展示资料请自行准备。如需面试房间请现场预约。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4、前往河南科技大学开元校区交通路线：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公共交通：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火车站可乘坐68路公交车到河南科技大学开元校区站下车，龙门高铁站可乘坐28路公交车到开元大道学府街口下车。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自驾车推荐路线：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（1）从东在二广高速关林站下右转沿开元大道向西8公里左右路南即到达学校（约30分钟车程）；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（2）从西、南在宁洛高速（洛阳环城）新区站下向东沿开元大道过瀛洲路后4公里到达学校（约10分钟）；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（3）从北在连霍高速洛阳站下向南直行到开元大道后右转（向西）约3公里到达学校（约40分钟车程）。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Style w:val="9"/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五、学院联系人及联系方式：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马东辉（院党委副书记）：0379-64241365,13603961823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胡雅雯（2023届本科毕业生辅导员、院学工办负责人）：0379-65626230,17638887060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赵雨桐（2023届硕士毕业生辅导员）：18860230097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  <w:lang w:val="en-US" w:eastAsia="zh-CN"/>
        </w:rPr>
        <w:t>王亚辉（就业助管）15937537065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E-mail：hkdhg2023@163.com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学校地址：河南省洛阳市洛龙区开元大道路263号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学校就业信息网：https://zjc.haust.edu.cn/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学校主页网址：http://www.haust.edu.cn/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Style w:val="10"/>
          <w:rFonts w:hint="eastAsia" w:ascii="楷体_GB2312" w:hAnsi="楷体_GB2312" w:eastAsia="楷体_GB2312" w:cs="楷体_GB2312"/>
          <w:color w:val="1E50A2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</w:rPr>
        <w:t>学院网址：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HYPERLINK "https://hgzy.haust.edu.cn/" 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separate"/>
      </w:r>
      <w:r>
        <w:rPr>
          <w:rStyle w:val="10"/>
          <w:rFonts w:hint="eastAsia" w:ascii="楷体_GB2312" w:hAnsi="楷体_GB2312" w:eastAsia="楷体_GB2312" w:cs="楷体_GB2312"/>
          <w:color w:val="1E50A2"/>
          <w:sz w:val="28"/>
          <w:szCs w:val="28"/>
          <w:shd w:val="clear" w:color="auto" w:fill="FFFFFF"/>
        </w:rPr>
        <w:t>https://hgzy.haust.edu.cn/</w:t>
      </w:r>
      <w:r>
        <w:rPr>
          <w:rStyle w:val="10"/>
          <w:rFonts w:hint="eastAsia" w:ascii="楷体_GB2312" w:hAnsi="楷体_GB2312" w:eastAsia="楷体_GB2312" w:cs="楷体_GB2312"/>
          <w:color w:val="1E50A2"/>
          <w:sz w:val="28"/>
          <w:szCs w:val="28"/>
          <w:shd w:val="clear" w:color="auto" w:fill="FFFFFF"/>
        </w:rPr>
        <w:br w:type="textWrapping"/>
      </w:r>
      <w:r>
        <w:rPr>
          <w:rStyle w:val="10"/>
          <w:rFonts w:hint="eastAsia" w:ascii="楷体_GB2312" w:hAnsi="楷体_GB2312" w:eastAsia="楷体_GB2312" w:cs="楷体_GB2312"/>
          <w:color w:val="1E50A2"/>
          <w:sz w:val="28"/>
          <w:szCs w:val="28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谨此诚邀！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FF0000"/>
          <w:sz w:val="24"/>
          <w:szCs w:val="24"/>
          <w:shd w:val="clear" w:color="auto" w:fill="FFFFFF"/>
        </w:rPr>
        <w:t>化学化工学院用人单位群二维码，请用人单位扫码加入群。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bookmarkStart w:id="0" w:name="_GoBack"/>
      <w:r>
        <w:drawing>
          <wp:inline distT="0" distB="0" distL="0" distR="0">
            <wp:extent cx="4490720" cy="4396740"/>
            <wp:effectExtent l="0" t="0" r="5080" b="3810"/>
            <wp:docPr id="1" name="图片 1" descr="C:\Users\888888\AppData\Local\Temp\WeChat Files\e91cb5c18b748d23e9f45c3aa23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888888\AppData\Local\Temp\WeChat Files\e91cb5c18b748d23e9f45c3aa236d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0" r="-1023"/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righ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河南科技大学招生就业办公室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righ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河南科技大学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化学化工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righ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2023年3月6日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textAlignment w:val="auto"/>
        <w:rPr>
          <w:rStyle w:val="10"/>
          <w:rFonts w:hint="eastAsia" w:ascii="楷体_GB2312" w:hAnsi="楷体_GB2312" w:eastAsia="楷体_GB2312" w:cs="楷体_GB2312"/>
          <w:color w:val="1E50A2"/>
          <w:shd w:val="clear" w:color="auto" w:fill="FFFFFF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WE4YmMzOTkzYmNmMzQ3OGVhNzlhNTc2ODI1MjQifQ=="/>
  </w:docVars>
  <w:rsids>
    <w:rsidRoot w:val="36385B1B"/>
    <w:rsid w:val="005050E5"/>
    <w:rsid w:val="005817A4"/>
    <w:rsid w:val="006746C7"/>
    <w:rsid w:val="00786199"/>
    <w:rsid w:val="008C59E0"/>
    <w:rsid w:val="008D1EB9"/>
    <w:rsid w:val="00D41CA4"/>
    <w:rsid w:val="00F12ADD"/>
    <w:rsid w:val="025A52CE"/>
    <w:rsid w:val="079757ED"/>
    <w:rsid w:val="23F252C0"/>
    <w:rsid w:val="36385B1B"/>
    <w:rsid w:val="41111FAA"/>
    <w:rsid w:val="52040160"/>
    <w:rsid w:val="72F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1223</Words>
  <Characters>1474</Characters>
  <Lines>11</Lines>
  <Paragraphs>3</Paragraphs>
  <TotalTime>0</TotalTime>
  <ScaleCrop>false</ScaleCrop>
  <LinksUpToDate>false</LinksUpToDate>
  <CharactersWithSpaces>1475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2023-02-27T02:23:00Z</dcterms:created>
  <dc:creator>admin</dc:creator>
  <cp:lastModifiedBy>admin</cp:lastModifiedBy>
  <dcterms:modified xsi:type="dcterms:W3CDTF">2023-02-27T07:37:01Z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C942D4C5A7384C879FD5111BEE758CFE</vt:lpwstr>
  </property>
</Properties>
</file>