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82C8">
      <w:pPr>
        <w:widowControl/>
        <w:spacing w:line="500" w:lineRule="exact"/>
        <w:jc w:val="center"/>
        <w:rPr>
          <w:rFonts w:ascii="宋体" w:hAnsi="宋体" w:cs="宋体"/>
          <w:b/>
          <w:sz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商 丘 师 范 学 院</w:t>
      </w:r>
    </w:p>
    <w:p w14:paraId="71A90CC9">
      <w:pPr>
        <w:widowControl/>
        <w:spacing w:line="500" w:lineRule="exact"/>
        <w:jc w:val="center"/>
        <w:rPr>
          <w:rFonts w:ascii="宋体" w:hAnsi="宋体" w:cs="宋体"/>
          <w:b/>
          <w:sz w:val="32"/>
        </w:rPr>
      </w:pPr>
      <w:r>
        <w:rPr>
          <w:rFonts w:hint="eastAsia" w:ascii="宋体" w:hAnsi="宋体" w:cs="宋体"/>
          <w:b/>
          <w:bCs/>
          <w:kern w:val="0"/>
          <w:sz w:val="30"/>
          <w:szCs w:val="32"/>
        </w:rPr>
        <w:t>2025届毕业生</w:t>
      </w:r>
      <w:r>
        <w:rPr>
          <w:rFonts w:hint="eastAsia" w:ascii="宋体" w:hAnsi="宋体" w:cs="宋体"/>
          <w:b/>
          <w:bCs/>
          <w:kern w:val="0"/>
          <w:sz w:val="30"/>
          <w:szCs w:val="32"/>
          <w:lang w:val="en-US" w:eastAsia="zh-CN"/>
        </w:rPr>
        <w:t>春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0"/>
          <w:szCs w:val="32"/>
        </w:rPr>
        <w:t>季双向选择洽谈会用人单位满意度问卷调查表</w:t>
      </w:r>
    </w:p>
    <w:p w14:paraId="5EBEC86A">
      <w:pPr>
        <w:widowControl/>
        <w:spacing w:line="600" w:lineRule="exac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1.单位名称：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                  </w:t>
      </w:r>
    </w:p>
    <w:p w14:paraId="7EA17CF5">
      <w:pPr>
        <w:widowControl/>
        <w:spacing w:line="5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2.单位地址：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                  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 w14:paraId="65F6B680">
      <w:pPr>
        <w:widowControl/>
        <w:spacing w:line="500" w:lineRule="exac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3.填表人、所在部门及职务：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    </w:t>
      </w:r>
    </w:p>
    <w:p w14:paraId="3CBD3CB6">
      <w:pPr>
        <w:widowControl/>
        <w:spacing w:line="500" w:lineRule="exac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4.联系电话：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                  </w:t>
      </w:r>
    </w:p>
    <w:p w14:paraId="27262C28">
      <w:pPr>
        <w:widowControl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5.贵单位所在地</w:t>
      </w:r>
    </w:p>
    <w:p w14:paraId="0FBF8ADC">
      <w:pPr>
        <w:spacing w:line="48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省内   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省外</w:t>
      </w:r>
    </w:p>
    <w:p w14:paraId="1C98D4FD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6.贵单位性质（类型）</w:t>
      </w:r>
    </w:p>
    <w:p w14:paraId="30D43F5D">
      <w:pPr>
        <w:spacing w:line="480" w:lineRule="exact"/>
        <w:ind w:firstLine="28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机关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科研设计单位   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高等教育单位   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 xml:space="preserve">中等、初等教育单位  </w:t>
      </w:r>
    </w:p>
    <w:p w14:paraId="04D7F201">
      <w:pPr>
        <w:spacing w:line="48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医疗卫生单位     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其他事业单位     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金融单位     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国有企业</w:t>
      </w:r>
    </w:p>
    <w:p w14:paraId="68D2948F">
      <w:pPr>
        <w:spacing w:line="48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三资企业    10）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民营（私营）企业    11）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基层项目服务单位</w:t>
      </w:r>
    </w:p>
    <w:p w14:paraId="3D7E468F">
      <w:pPr>
        <w:spacing w:line="48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部队       13）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 xml:space="preserve">其他 </w:t>
      </w:r>
    </w:p>
    <w:p w14:paraId="7F8F5EE5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7.贵单位现有我校本科毕业生</w:t>
      </w:r>
    </w:p>
    <w:p w14:paraId="08720AF2">
      <w:pPr>
        <w:spacing w:line="48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5人以下     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5-10人     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11-20人     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21-30人</w:t>
      </w:r>
    </w:p>
    <w:p w14:paraId="54092384">
      <w:pPr>
        <w:spacing w:line="48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31-40人     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41-50人    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/>
          <w:sz w:val="24"/>
        </w:rPr>
        <w:t>50人以上</w:t>
      </w:r>
    </w:p>
    <w:p w14:paraId="3E9F0F69"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8.贵单位招聘我校毕业生的主要途径是</w:t>
      </w:r>
      <w:r>
        <w:rPr>
          <w:rFonts w:hint="eastAsia" w:ascii="宋体" w:hAnsi="宋体" w:cs="宋体"/>
          <w:kern w:val="0"/>
          <w:sz w:val="24"/>
        </w:rPr>
        <w:t>（可多选）</w:t>
      </w:r>
    </w:p>
    <w:p w14:paraId="645D31F7">
      <w:pPr>
        <w:spacing w:line="480" w:lineRule="exact"/>
        <w:ind w:left="239" w:leftChars="114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校园专场招聘       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校园大型毕业生就业供需洽谈会 </w:t>
      </w:r>
    </w:p>
    <w:p w14:paraId="2D882690">
      <w:pPr>
        <w:spacing w:line="480" w:lineRule="exact"/>
        <w:ind w:left="239" w:leftChars="114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就业信息网发布信息 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sz w:val="24"/>
        </w:rPr>
        <w:t>本单位专网发布信息</w:t>
      </w:r>
    </w:p>
    <w:p w14:paraId="7B2B7653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学生自我推荐          </w:t>
      </w: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人才市场招聘会       </w:t>
      </w: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其它</w:t>
      </w:r>
    </w:p>
    <w:p w14:paraId="7EA0431B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9.贵单位在录用毕业生时注重因素有（可多选）</w:t>
      </w:r>
    </w:p>
    <w:p w14:paraId="07383DA6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学习成绩    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专业技能     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学历层次   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英语水平  </w:t>
      </w:r>
    </w:p>
    <w:p w14:paraId="418CBBE4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计算机水平     </w:t>
      </w: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从业资格证书   </w:t>
      </w: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性格和态度    </w:t>
      </w:r>
      <w:r>
        <w:rPr>
          <w:rFonts w:hint="eastAsia" w:ascii="宋体" w:hAnsi="宋体"/>
          <w:sz w:val="24"/>
        </w:rPr>
        <w:t>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政治面貌  </w:t>
      </w:r>
    </w:p>
    <w:p w14:paraId="18551652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9）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个人形象      </w:t>
      </w:r>
      <w:r>
        <w:rPr>
          <w:rFonts w:hint="eastAsia" w:ascii="宋体" w:hAnsi="宋体"/>
          <w:sz w:val="24"/>
        </w:rPr>
        <w:t>10）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学生干部经历   </w:t>
      </w:r>
      <w:r>
        <w:rPr>
          <w:rFonts w:hint="eastAsia" w:ascii="宋体" w:hAnsi="宋体"/>
          <w:sz w:val="24"/>
        </w:rPr>
        <w:t>11）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在校期间获奖情况 </w:t>
      </w:r>
    </w:p>
    <w:p w14:paraId="5870ECC5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校外社会实践  </w:t>
      </w:r>
      <w:r>
        <w:rPr>
          <w:rFonts w:hint="eastAsia" w:ascii="宋体" w:hAnsi="宋体"/>
          <w:sz w:val="24"/>
        </w:rPr>
        <w:t>13）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家庭出身及背景  </w:t>
      </w:r>
      <w:r>
        <w:rPr>
          <w:rFonts w:hint="eastAsia" w:ascii="宋体" w:hAnsi="宋体"/>
          <w:sz w:val="24"/>
        </w:rPr>
        <w:t>14）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学校知名度</w:t>
      </w:r>
    </w:p>
    <w:p w14:paraId="5278AFDC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10.相比其他院校毕业生，贵单位认为我校本科毕业生有哪些优点（可多选）</w:t>
      </w:r>
    </w:p>
    <w:p w14:paraId="05D58FCF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工作作风踏实     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对工作的理解和领悟力强</w:t>
      </w:r>
    </w:p>
    <w:p w14:paraId="59220888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综合能力及素质较强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专业知识及技能能够满足工作需要</w:t>
      </w:r>
    </w:p>
    <w:p w14:paraId="224A69DB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后期学习能力较强    </w:t>
      </w: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工作态度端正，有韧性    </w:t>
      </w: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团队协作能力强</w:t>
      </w:r>
    </w:p>
    <w:p w14:paraId="69ECFEFB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能够妥善处理与他人和部门间的关系  </w:t>
      </w:r>
      <w:r>
        <w:rPr>
          <w:rFonts w:hint="eastAsia" w:ascii="宋体" w:hAnsi="宋体"/>
          <w:sz w:val="24"/>
        </w:rPr>
        <w:t>9）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为人处事周到得体</w:t>
      </w:r>
    </w:p>
    <w:p w14:paraId="6D736D90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11.相比其他院校毕业生，贵单位认为我校本科毕业生有哪些缺点（可多选）</w:t>
      </w:r>
    </w:p>
    <w:p w14:paraId="27F0A9D7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工作浮躁，不稳重，眼高手低  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适应能力差，进入工作状态慢</w:t>
      </w:r>
    </w:p>
    <w:p w14:paraId="66B8AD0F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专业知识及技能不扎实   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工作的基本技能（计算机、写作）等不足</w:t>
      </w:r>
    </w:p>
    <w:p w14:paraId="4D69D8A5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抗压能力差      </w:t>
      </w: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与他人和部门间沟通、协调能力较差</w:t>
      </w:r>
    </w:p>
    <w:p w14:paraId="546D70B3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团队协作能力差  </w:t>
      </w:r>
      <w:r>
        <w:rPr>
          <w:rFonts w:hint="eastAsia" w:ascii="宋体" w:hAnsi="宋体"/>
          <w:sz w:val="24"/>
        </w:rPr>
        <w:t>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个人处事风格不成熟</w:t>
      </w:r>
    </w:p>
    <w:p w14:paraId="0D5D852D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12.贵单位认为我校本科毕业生哪些能力较强（可多选）</w:t>
      </w:r>
    </w:p>
    <w:p w14:paraId="11A9A032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专业知识能力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工作适应能力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语言表达能力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文字写作能力  </w:t>
      </w:r>
    </w:p>
    <w:p w14:paraId="514F4627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计算机应用能力  </w:t>
      </w: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分析解决问题能力  </w:t>
      </w: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组织协调能力  </w:t>
      </w:r>
      <w:r>
        <w:rPr>
          <w:rFonts w:hint="eastAsia" w:ascii="宋体" w:hAnsi="宋体"/>
          <w:sz w:val="24"/>
        </w:rPr>
        <w:t>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管理能力  </w:t>
      </w:r>
    </w:p>
    <w:p w14:paraId="6F00D4BD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9）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动手及创新能力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10）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学习新知识能力  </w:t>
      </w:r>
      <w:r>
        <w:rPr>
          <w:rFonts w:hint="eastAsia" w:ascii="宋体" w:hAnsi="宋体"/>
          <w:sz w:val="24"/>
        </w:rPr>
        <w:t>11）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心理承受能力</w:t>
      </w:r>
    </w:p>
    <w:p w14:paraId="5DB1F8B0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13.贵单位认为我校本科毕业生哪些能力需要提高（可多选）</w:t>
      </w:r>
    </w:p>
    <w:p w14:paraId="21FBF315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专业知识能力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工作适应能力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语言表达能力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文字写作能力  </w:t>
      </w:r>
    </w:p>
    <w:p w14:paraId="3F746042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计算机应用能力  </w:t>
      </w: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分析解决问题能力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组织协调能力  </w:t>
      </w:r>
      <w:r>
        <w:rPr>
          <w:rFonts w:hint="eastAsia" w:ascii="宋体" w:hAnsi="宋体"/>
          <w:sz w:val="24"/>
        </w:rPr>
        <w:t>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管理能力  </w:t>
      </w:r>
    </w:p>
    <w:p w14:paraId="02DAFA13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9）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动手及创新能力  </w:t>
      </w:r>
      <w:r>
        <w:rPr>
          <w:rFonts w:hint="eastAsia" w:ascii="宋体" w:hAnsi="宋体"/>
          <w:sz w:val="24"/>
        </w:rPr>
        <w:t>10）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学习新知识能力  </w:t>
      </w:r>
      <w:r>
        <w:rPr>
          <w:rFonts w:hint="eastAsia" w:ascii="宋体" w:hAnsi="宋体"/>
          <w:sz w:val="24"/>
        </w:rPr>
        <w:t>11）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心理承受能力</w:t>
      </w:r>
    </w:p>
    <w:p w14:paraId="7B7FE21F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14.贵单位认为我校在学生培养和教学工作中应加强哪些方面（可多选）</w:t>
      </w:r>
    </w:p>
    <w:p w14:paraId="1850179C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加强基础知识及技能（如计算机、英语等）的培养，拓宽知识面</w:t>
      </w:r>
    </w:p>
    <w:p w14:paraId="2459FF20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加强专业知识的培养 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加强动手能力和专业技能的培养</w:t>
      </w:r>
    </w:p>
    <w:p w14:paraId="422280D9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加强创新能力的培养    </w:t>
      </w:r>
      <w:r>
        <w:rPr>
          <w:rFonts w:hint="eastAsia" w:ascii="宋体" w:hAnsi="宋体"/>
          <w:sz w:val="24"/>
        </w:rPr>
        <w:t>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加强语言表达和写作能力的培养</w:t>
      </w:r>
    </w:p>
    <w:p w14:paraId="2655B026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6）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加强沟通能力的培养    </w:t>
      </w:r>
      <w:r>
        <w:rPr>
          <w:rFonts w:hint="eastAsia" w:ascii="宋体" w:hAnsi="宋体"/>
          <w:sz w:val="24"/>
        </w:rPr>
        <w:t>7）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加强耐挫折能力的培养</w:t>
      </w:r>
    </w:p>
    <w:p w14:paraId="439FB133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8）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加强人生观、职业道德及劳动态度方面的培养    </w:t>
      </w:r>
      <w:r>
        <w:rPr>
          <w:rFonts w:hint="eastAsia" w:ascii="宋体" w:hAnsi="宋体"/>
          <w:sz w:val="24"/>
        </w:rPr>
        <w:t>9）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其它</w:t>
      </w:r>
    </w:p>
    <w:p w14:paraId="38F9E51C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15.贵单位认为我校本科毕业生与同类院校毕业生相比</w:t>
      </w:r>
    </w:p>
    <w:p w14:paraId="3C9F9417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表现优秀 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能力相当 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较差</w:t>
      </w:r>
    </w:p>
    <w:p w14:paraId="316A0C23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16.贵单位对我校本科毕业生的总体满意度</w:t>
      </w:r>
    </w:p>
    <w:p w14:paraId="01E502B8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很满意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满意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基本满意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不满意   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非常不满意</w:t>
      </w:r>
    </w:p>
    <w:p w14:paraId="793EAB3C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17.贵单位对我校本科毕业生的职业道德评价</w:t>
      </w:r>
    </w:p>
    <w:p w14:paraId="2B764E09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好  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较好  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一般  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差</w:t>
      </w:r>
    </w:p>
    <w:p w14:paraId="6018C570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18.贵单位对我校毕业生就业工作部门的满意程度</w:t>
      </w:r>
    </w:p>
    <w:p w14:paraId="5FCF2C53">
      <w:pPr>
        <w:spacing w:line="48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很满意   </w:t>
      </w:r>
      <w:r>
        <w:rPr>
          <w:rFonts w:hint="eastAsia" w:ascii="宋体" w:hAnsi="宋体"/>
          <w:sz w:val="24"/>
        </w:rPr>
        <w:t>2）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满意   </w:t>
      </w:r>
      <w:r>
        <w:rPr>
          <w:rFonts w:hint="eastAsia" w:ascii="宋体" w:hAnsi="宋体"/>
          <w:sz w:val="24"/>
        </w:rPr>
        <w:t>3）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 xml:space="preserve">基本满意   </w:t>
      </w:r>
      <w:r>
        <w:rPr>
          <w:rFonts w:hint="eastAsia" w:ascii="宋体" w:hAnsi="宋体"/>
          <w:sz w:val="24"/>
        </w:rPr>
        <w:t>4）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不满意   5）</w:t>
      </w:r>
      <w:r>
        <w:rPr>
          <w:rFonts w:ascii="宋体" w:hAnsi="宋体" w:cs="宋体"/>
          <w:kern w:val="0"/>
          <w:sz w:val="36"/>
          <w:szCs w:val="36"/>
        </w:rPr>
        <w:sym w:font="Wingdings 2" w:char="F02A"/>
      </w:r>
      <w:r>
        <w:rPr>
          <w:rFonts w:hint="eastAsia" w:ascii="宋体" w:hAnsi="宋体" w:cs="宋体"/>
          <w:kern w:val="0"/>
          <w:sz w:val="24"/>
        </w:rPr>
        <w:t>非常不满意</w:t>
      </w:r>
    </w:p>
    <w:p w14:paraId="478D7DA3">
      <w:pPr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19.贵单位对我校毕业生及就业工作的建议</w:t>
      </w:r>
    </w:p>
    <w:p w14:paraId="700C283A">
      <w:pPr>
        <w:spacing w:line="700" w:lineRule="exac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                                               </w:t>
      </w:r>
    </w:p>
    <w:p w14:paraId="39F4FDB0">
      <w:pPr>
        <w:spacing w:line="7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                                                    </w:t>
      </w:r>
    </w:p>
    <w:p w14:paraId="068EC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6"/>
    <w:rsid w:val="00435AE6"/>
    <w:rsid w:val="00E34AFE"/>
    <w:rsid w:val="172E58EA"/>
    <w:rsid w:val="685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1397</Words>
  <Characters>1469</Characters>
  <Lines>15</Lines>
  <Paragraphs>4</Paragraphs>
  <TotalTime>5</TotalTime>
  <ScaleCrop>false</ScaleCrop>
  <LinksUpToDate>false</LinksUpToDate>
  <CharactersWithSpaces>2143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2023-03-22T03:54:00Z</dcterms:created>
  <dc:creator>b</dc:creator>
  <cp:lastModifiedBy>J</cp:lastModifiedBy>
  <dcterms:modified xsi:type="dcterms:W3CDTF">2025-03-17T08:14:38Z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eyJoZGlkIjoiYTI3ZjM5Y2M1YWUwZjlhY2FmNGZmYjQ1MWU0NDNmNTYiLCJ1c2VySWQiOiIxNTA5OTIzNDI3In0=</vt:lpwstr>
  </property>
  <property fmtid="{D5CDD505-2E9C-101B-9397-08002B2CF9AE}" pid="4" name="ICV">
    <vt:lpwstr>93E506B11FCC48DA9715DD33E2227AD1_12</vt:lpwstr>
  </property>
</Properties>
</file>