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5481">
      <w:pPr>
        <w:widowControl/>
        <w:spacing w:line="500" w:lineRule="exact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商 丘 师 范 学 院</w:t>
      </w:r>
    </w:p>
    <w:p w14:paraId="AC467DA6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2"/>
          <w:lang w:val="en-US" w:eastAsia="zh-CN" w:bidi="ar-SA"/>
        </w:rPr>
        <w:t>202</w:t>
      </w:r>
      <w:r>
        <w:rPr>
          <w:rFonts w:hint="default" w:ascii="宋体" w:hAnsi="宋体" w:eastAsia="宋体" w:cs="宋体"/>
          <w:b/>
          <w:bCs/>
          <w:kern w:val="0"/>
          <w:sz w:val="30"/>
          <w:szCs w:val="32"/>
          <w:lang w:val="en-US" w:eastAsia="zh-CN" w:bidi="ar-SA"/>
        </w:rPr>
        <w:t>6</w:t>
      </w:r>
      <w:r>
        <w:rPr>
          <w:rFonts w:hint="eastAsia" w:ascii="宋体" w:hAnsi="宋体" w:cs="宋体"/>
          <w:b/>
          <w:bCs/>
          <w:kern w:val="0"/>
          <w:sz w:val="30"/>
          <w:szCs w:val="32"/>
        </w:rPr>
        <w:t>届毕业生</w:t>
      </w:r>
      <w:r>
        <w:rPr>
          <w:rFonts w:hint="eastAsia" w:ascii="宋体" w:hAnsi="宋体" w:eastAsia="宋体" w:cs="宋体"/>
          <w:b/>
          <w:bCs/>
          <w:kern w:val="0"/>
          <w:sz w:val="30"/>
          <w:szCs w:val="32"/>
          <w:lang w:val="en-US" w:eastAsia="zh-CN" w:bidi="ar-SA"/>
        </w:rPr>
        <w:t>“</w:t>
      </w:r>
      <w:r>
        <w:rPr>
          <w:rFonts w:hint="default" w:ascii="宋体" w:hAnsi="宋体" w:eastAsia="宋体" w:cs="宋体"/>
          <w:b/>
          <w:bCs/>
          <w:kern w:val="0"/>
          <w:sz w:val="30"/>
          <w:szCs w:val="32"/>
          <w:lang w:val="en-US" w:eastAsia="zh-CN" w:bidi="ar-SA"/>
        </w:rPr>
        <w:t>豫荐未来，青春启航</w:t>
      </w:r>
      <w:r>
        <w:rPr>
          <w:rFonts w:hint="eastAsia" w:ascii="宋体" w:hAnsi="宋体" w:eastAsia="宋体" w:cs="宋体"/>
          <w:b/>
          <w:bCs/>
          <w:kern w:val="0"/>
          <w:sz w:val="30"/>
          <w:szCs w:val="32"/>
          <w:lang w:val="en-US" w:eastAsia="zh-CN" w:bidi="ar-SA"/>
        </w:rPr>
        <w:t>”</w:t>
      </w:r>
      <w:r>
        <w:rPr>
          <w:rFonts w:hint="default" w:ascii="宋体" w:hAnsi="宋体" w:eastAsia="宋体" w:cs="宋体"/>
          <w:b/>
          <w:bCs/>
          <w:kern w:val="0"/>
          <w:sz w:val="30"/>
          <w:szCs w:val="32"/>
          <w:lang w:val="en-US" w:eastAsia="zh-CN" w:bidi="ar-SA"/>
        </w:rPr>
        <w:t>秋季</w:t>
      </w:r>
      <w:r>
        <w:rPr>
          <w:rFonts w:hint="eastAsia" w:ascii="宋体" w:hAnsi="宋体" w:eastAsia="宋体" w:cs="宋体"/>
          <w:b/>
          <w:bCs/>
          <w:kern w:val="0"/>
          <w:sz w:val="30"/>
          <w:szCs w:val="32"/>
          <w:lang w:val="en-US" w:eastAsia="zh-CN" w:bidi="ar-SA"/>
        </w:rPr>
        <w:t>双选会</w:t>
      </w:r>
    </w:p>
    <w:p w14:paraId="304BD5BA">
      <w:pPr>
        <w:widowControl/>
        <w:spacing w:line="500" w:lineRule="exact"/>
        <w:jc w:val="center"/>
        <w:rPr>
          <w:rFonts w:ascii="宋体" w:hAnsi="宋体" w:cs="宋体"/>
          <w:b/>
          <w:sz w:val="32"/>
        </w:rPr>
      </w:pPr>
      <w:r>
        <w:rPr>
          <w:rFonts w:hint="eastAsia" w:ascii="宋体" w:hAnsi="宋体" w:cs="宋体"/>
          <w:b/>
          <w:bCs/>
          <w:kern w:val="0"/>
          <w:sz w:val="30"/>
          <w:szCs w:val="32"/>
        </w:rPr>
        <w:t>用人单位满意度问卷调查表</w:t>
      </w:r>
    </w:p>
    <w:p w14:paraId="063EBD71">
      <w:pPr>
        <w:widowControl/>
        <w:spacing w:line="6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1.单位名称：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</w:p>
    <w:p w14:paraId="2A9C955C">
      <w:pPr>
        <w:widowControl/>
        <w:spacing w:line="5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2.单位地址：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3117A14F">
      <w:pPr>
        <w:widowControl/>
        <w:spacing w:line="5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3.填表人、所在部门及职务：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</w:t>
      </w:r>
    </w:p>
    <w:p w14:paraId="0C40BC41">
      <w:pPr>
        <w:widowControl/>
        <w:spacing w:line="5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4.联系电话：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</w:p>
    <w:p w14:paraId="301DE4AD">
      <w:pPr>
        <w:widowControl/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5.贵单位所在地</w:t>
      </w:r>
    </w:p>
    <w:p w14:paraId="2B3EF8C9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省内   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省外</w:t>
      </w:r>
    </w:p>
    <w:p w14:paraId="74C34FB0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6.贵单位性质（类型）</w:t>
      </w:r>
    </w:p>
    <w:p w14:paraId="415206D1">
      <w:pPr>
        <w:spacing w:line="480" w:lineRule="exact"/>
        <w:ind w:firstLine="28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机关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科研设计单位   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高等教育单位   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 xml:space="preserve">中等、初等教育单位  </w:t>
      </w:r>
    </w:p>
    <w:p w14:paraId="01919E59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医疗卫生单位     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其他事业单位     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金融单位     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国有企业</w:t>
      </w:r>
    </w:p>
    <w:p w14:paraId="6EE4F38F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三资企业    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民营（私营）企业    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基层项目服务单位</w:t>
      </w:r>
    </w:p>
    <w:p w14:paraId="4945DEA3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部队       13）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 xml:space="preserve">其他 </w:t>
      </w:r>
    </w:p>
    <w:p w14:paraId="11F386CA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7.贵单位现有我校本科毕业生</w:t>
      </w:r>
    </w:p>
    <w:p w14:paraId="25DEFFB0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5人以下     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5-10人     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11-20人     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21-30人</w:t>
      </w:r>
    </w:p>
    <w:p w14:paraId="2EE90F70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31-40人     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41-50人    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50人以上</w:t>
      </w:r>
    </w:p>
    <w:p w14:paraId="0F92E84F"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8.贵单位招聘我校毕业生的主要途径是</w:t>
      </w:r>
      <w:r>
        <w:rPr>
          <w:rFonts w:hint="eastAsia" w:ascii="宋体" w:hAnsi="宋体" w:cs="宋体"/>
          <w:kern w:val="0"/>
          <w:sz w:val="24"/>
        </w:rPr>
        <w:t>（可多选）</w:t>
      </w:r>
    </w:p>
    <w:p w14:paraId="177CB5B4">
      <w:pPr>
        <w:spacing w:line="480" w:lineRule="exact"/>
        <w:ind w:left="239" w:leftChars="114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校园专场招聘   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校园大型毕业生就业供需洽谈会 </w:t>
      </w:r>
    </w:p>
    <w:p w14:paraId="446A184B">
      <w:pPr>
        <w:spacing w:line="480" w:lineRule="exact"/>
        <w:ind w:left="239" w:leftChars="114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就业信息网发布信息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sz w:val="24"/>
        </w:rPr>
        <w:t>本单位专网发布信息</w:t>
      </w:r>
    </w:p>
    <w:p w14:paraId="46058B9C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学生自我推荐     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人才市场招聘会   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其它</w:t>
      </w:r>
    </w:p>
    <w:p w14:paraId="73115585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9.贵单位在录用毕业生时注重因素有（可多选）</w:t>
      </w:r>
    </w:p>
    <w:p w14:paraId="6E2315C0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学习成绩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专业技能    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学历层次 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英语水平  </w:t>
      </w:r>
    </w:p>
    <w:p w14:paraId="66F8614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计算机水平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从业资格证书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性格和态度  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政治面貌  </w:t>
      </w:r>
    </w:p>
    <w:p w14:paraId="619A22A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个人形象     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学生干部经历 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在校期间获奖情况 </w:t>
      </w:r>
    </w:p>
    <w:p w14:paraId="60AF8EB7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校外社会实践  </w:t>
      </w:r>
      <w:r>
        <w:rPr>
          <w:rFonts w:hint="eastAsia" w:ascii="宋体" w:hAnsi="宋体"/>
          <w:sz w:val="24"/>
        </w:rPr>
        <w:t>13）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家庭出身及背景  </w:t>
      </w:r>
      <w:r>
        <w:rPr>
          <w:rFonts w:hint="eastAsia" w:ascii="宋体" w:hAnsi="宋体"/>
          <w:sz w:val="24"/>
        </w:rPr>
        <w:t>14）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学校知名度</w:t>
      </w:r>
    </w:p>
    <w:p w14:paraId="41C4E0AC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10.相比其他院校毕业生，贵单位认为我校本科毕业生有哪些优点（可多选）</w:t>
      </w:r>
    </w:p>
    <w:p w14:paraId="430E8A61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工作作风踏实 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对工作的理解和领悟力强</w:t>
      </w:r>
    </w:p>
    <w:p w14:paraId="7E2F0BFA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综合能力及素质较强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专业知识及技能能够满足工作需要</w:t>
      </w:r>
    </w:p>
    <w:p w14:paraId="4F25E69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后期学习能力较强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工作态度端正，有韧性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团队协作能力强</w:t>
      </w:r>
    </w:p>
    <w:p w14:paraId="009F6BF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能够妥善处理与他人和部门间的关系  </w:t>
      </w: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为人处事周到得体</w:t>
      </w:r>
    </w:p>
    <w:p w14:paraId="237CD614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11.相比其他院校毕业生，贵单位认为我校本科毕业生有哪些缺点（可多选）</w:t>
      </w:r>
    </w:p>
    <w:p w14:paraId="00AE0299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工作浮躁，不稳重，眼高手低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适应能力差，进入工作状态慢</w:t>
      </w:r>
    </w:p>
    <w:p w14:paraId="004AA8C4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专业知识及技能不扎实 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工作的基本技能（计算机、写作）等不足</w:t>
      </w:r>
    </w:p>
    <w:p w14:paraId="5BA1864F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抗压能力差 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与他人和部门间沟通、协调能力较差</w:t>
      </w:r>
    </w:p>
    <w:p w14:paraId="7A7DB24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团队协作能力差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个人处事风格不成熟</w:t>
      </w:r>
    </w:p>
    <w:p w14:paraId="76D0BFD6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12.贵单位认为我校本科毕业生哪些能力较强（可多选）</w:t>
      </w:r>
    </w:p>
    <w:p w14:paraId="7CB2784C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专业知识能力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工作适应能力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语言表达能力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文字写作能力  </w:t>
      </w:r>
    </w:p>
    <w:p w14:paraId="370CBDD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计算机应用能力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分析解决问题能力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组织协调能力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管理能力  </w:t>
      </w:r>
    </w:p>
    <w:p w14:paraId="46B733CC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动手及创新能力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学习新知识能力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心理承受能力</w:t>
      </w:r>
    </w:p>
    <w:p w14:paraId="33F883B4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13.贵单位认为我校本科毕业生哪些能力需要提高（可多选）</w:t>
      </w:r>
    </w:p>
    <w:p w14:paraId="2EF691C1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专业知识能力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工作适应能力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语言表达能力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文字写作能力  </w:t>
      </w:r>
    </w:p>
    <w:p w14:paraId="08414563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计算机应用能力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分析解决问题能力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组织协调能力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管理能力  </w:t>
      </w:r>
    </w:p>
    <w:p w14:paraId="6F50CEC3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动手及创新能力 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学习新知识能力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心理承受能力</w:t>
      </w:r>
    </w:p>
    <w:p w14:paraId="467C2CFB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14.贵单位认为我校在学生培养和教学工作中应加强哪些方面（可多选）</w:t>
      </w:r>
    </w:p>
    <w:p w14:paraId="6167470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加强基础知识及技能（如计算机、英语等）的培养，拓宽知识面</w:t>
      </w:r>
    </w:p>
    <w:p w14:paraId="22B9FA64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加强专业知识的培养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加强动手能力和专业技能的培养</w:t>
      </w:r>
    </w:p>
    <w:p w14:paraId="70244703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加强创新能力的培养    </w:t>
      </w: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加强语言表达和写作能力的培养</w:t>
      </w:r>
    </w:p>
    <w:p w14:paraId="1C3A1C98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加强沟通能力的培养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加强耐挫折能力的培养</w:t>
      </w:r>
    </w:p>
    <w:p w14:paraId="51DE3699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加强人生观、职业道德及劳动态度方面的培养    </w:t>
      </w: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其它</w:t>
      </w:r>
    </w:p>
    <w:p w14:paraId="62A6D54B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15.贵单位认为我校本科毕业生与同类院校毕业生相比</w:t>
      </w:r>
    </w:p>
    <w:p w14:paraId="591EA27E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表现优秀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能力相当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较差</w:t>
      </w:r>
    </w:p>
    <w:p w14:paraId="47E69D48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16.贵单位对我校本科毕业生的总体满意度</w:t>
      </w:r>
    </w:p>
    <w:p w14:paraId="794AB30A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很满意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满意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基本满意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不满意   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非常不满意</w:t>
      </w:r>
    </w:p>
    <w:p w14:paraId="660C7F12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17.贵单位对我校本科毕业生的职业道德评价</w:t>
      </w:r>
    </w:p>
    <w:p w14:paraId="248FD9DE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好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较好 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一般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差</w:t>
      </w:r>
    </w:p>
    <w:p w14:paraId="366C9F29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18.贵单位对我校毕业生就业工作部门的满意程度</w:t>
      </w:r>
    </w:p>
    <w:p w14:paraId="7DCCB6B9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很满意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满意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基本满意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不满意   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非常不满意</w:t>
      </w:r>
    </w:p>
    <w:p w14:paraId="268AC934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19.贵单位对我校毕业生及就业工作的建议</w:t>
      </w:r>
    </w:p>
    <w:p w14:paraId="397A9972">
      <w:pPr>
        <w:spacing w:line="7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                </w:t>
      </w:r>
    </w:p>
    <w:p w14:paraId="52F72217">
      <w:pPr>
        <w:spacing w:line="7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                </w:t>
      </w:r>
    </w:p>
    <w:p w14:paraId="463DD0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000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291EA5"/>
    <w:rsid w:val="743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1404</Words>
  <Characters>1476</Characters>
  <Paragraphs>62</Paragraphs>
  <TotalTime>6</TotalTime>
  <ScaleCrop>false</ScaleCrop>
  <LinksUpToDate>false</LinksUpToDate>
  <CharactersWithSpaces>2150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2023-03-22T03:54:00Z</dcterms:created>
  <dc:creator>b</dc:creator>
  <cp:lastModifiedBy>WPS_1642069705</cp:lastModifiedBy>
  <dcterms:modified xsi:type="dcterms:W3CDTF">2025-09-26T06:11:55Z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D6C3673FD52A4453A59B9E49D9F7E7AE_13</vt:lpwstr>
  </property>
</Properties>
</file>