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643" w:firstLineChars="200"/>
        <w:jc w:val="center"/>
        <w:rPr>
          <w:rFonts w:hint="eastAsia"/>
          <w:b/>
          <w:bCs/>
          <w:sz w:val="32"/>
          <w:szCs w:val="32"/>
          <w:u w:val="none"/>
          <w:lang w:val="en-US" w:eastAsia="zh-CN"/>
        </w:rPr>
      </w:pPr>
      <w:r>
        <w:rPr>
          <w:rFonts w:hint="eastAsia"/>
          <w:b/>
          <w:bCs/>
          <w:sz w:val="32"/>
          <w:szCs w:val="32"/>
          <w:u w:val="none"/>
          <w:lang w:val="en-US" w:eastAsia="zh-CN"/>
        </w:rPr>
        <w:t>1.河南创力新能源科技股份有限公司</w:t>
      </w:r>
    </w:p>
    <w:p>
      <w:pPr>
        <w:ind w:left="0" w:leftChars="0" w:firstLine="643" w:firstLineChars="200"/>
        <w:jc w:val="center"/>
        <w:rPr>
          <w:rFonts w:hint="default"/>
          <w:b/>
          <w:bCs/>
          <w:sz w:val="32"/>
          <w:szCs w:val="32"/>
          <w:u w:val="none"/>
          <w:lang w:val="en-US" w:eastAsia="zh-CN"/>
        </w:rPr>
      </w:pPr>
      <w:r>
        <w:rPr>
          <w:rFonts w:hint="eastAsia"/>
          <w:b/>
          <w:bCs/>
          <w:sz w:val="32"/>
          <w:szCs w:val="32"/>
          <w:u w:val="none"/>
          <w:lang w:val="en-US" w:eastAsia="zh-CN"/>
        </w:rPr>
        <w:t>诚聘(电动叉车设计及画图技术人员)</w:t>
      </w:r>
    </w:p>
    <w:p>
      <w:pPr>
        <w:ind w:left="0" w:leftChars="0" w:firstLine="560" w:firstLineChars="200"/>
        <w:jc w:val="left"/>
        <w:rPr>
          <w:rFonts w:hint="eastAsia" w:ascii="宋体" w:hAnsi="宋体"/>
          <w:sz w:val="28"/>
          <w:szCs w:val="28"/>
        </w:rPr>
      </w:pPr>
      <w:r>
        <w:rPr>
          <w:rFonts w:hint="eastAsia" w:ascii="宋体" w:hAnsi="宋体"/>
          <w:sz w:val="28"/>
          <w:szCs w:val="28"/>
        </w:rPr>
        <w:t>河南创力新能源科技股份有限公司始建于1999年，股票简称：创力新能，股票代码：833657</w:t>
      </w:r>
      <w:r>
        <w:rPr>
          <w:rFonts w:hint="eastAsia" w:ascii="宋体" w:hAnsi="宋体"/>
          <w:sz w:val="28"/>
          <w:szCs w:val="28"/>
          <w:lang w:eastAsia="zh-CN"/>
        </w:rPr>
        <w:t>。</w:t>
      </w:r>
      <w:r>
        <w:rPr>
          <w:rFonts w:hint="eastAsia" w:ascii="宋体" w:hAnsi="宋体"/>
          <w:sz w:val="28"/>
          <w:szCs w:val="28"/>
          <w:lang w:val="en-US" w:eastAsia="zh-CN"/>
        </w:rPr>
        <w:t>公司</w:t>
      </w:r>
      <w:r>
        <w:rPr>
          <w:rFonts w:hint="eastAsia" w:ascii="宋体" w:hAnsi="宋体"/>
          <w:sz w:val="28"/>
          <w:szCs w:val="28"/>
        </w:rPr>
        <w:t>位于河南省新乡市榆东产业集</w:t>
      </w:r>
      <w:r>
        <w:rPr>
          <w:rFonts w:hint="eastAsia" w:ascii="宋体" w:hAnsi="宋体"/>
          <w:sz w:val="28"/>
          <w:szCs w:val="28"/>
          <w:lang w:val="en-US" w:eastAsia="zh-CN"/>
        </w:rPr>
        <w:t>聚</w:t>
      </w:r>
      <w:r>
        <w:rPr>
          <w:rFonts w:hint="eastAsia" w:ascii="宋体" w:hAnsi="宋体"/>
          <w:sz w:val="28"/>
          <w:szCs w:val="28"/>
        </w:rPr>
        <w:t>区</w:t>
      </w:r>
      <w:r>
        <w:rPr>
          <w:rFonts w:hint="eastAsia" w:ascii="宋体" w:hAnsi="宋体"/>
          <w:sz w:val="28"/>
          <w:szCs w:val="28"/>
          <w:lang w:val="en-US" w:eastAsia="zh-CN"/>
        </w:rPr>
        <w:t>经十四路</w:t>
      </w:r>
      <w:r>
        <w:rPr>
          <w:rFonts w:hint="eastAsia" w:ascii="宋体" w:hAnsi="宋体"/>
          <w:sz w:val="28"/>
          <w:szCs w:val="28"/>
        </w:rPr>
        <w:t>，一直专注于环保新能源</w:t>
      </w:r>
      <w:r>
        <w:rPr>
          <w:rFonts w:hint="eastAsia" w:ascii="宋体" w:hAnsi="宋体"/>
          <w:sz w:val="28"/>
          <w:szCs w:val="28"/>
          <w:lang w:val="en-US" w:eastAsia="zh-CN"/>
        </w:rPr>
        <w:t>镍氢/铁镍</w:t>
      </w:r>
      <w:r>
        <w:rPr>
          <w:rFonts w:hint="eastAsia" w:ascii="宋体" w:hAnsi="宋体"/>
          <w:sz w:val="28"/>
          <w:szCs w:val="28"/>
        </w:rPr>
        <w:t>电池的研发、生产、销售</w:t>
      </w:r>
      <w:r>
        <w:rPr>
          <w:rFonts w:hint="eastAsia" w:ascii="宋体" w:hAnsi="宋体"/>
          <w:sz w:val="28"/>
          <w:szCs w:val="28"/>
          <w:lang w:eastAsia="zh-CN"/>
        </w:rPr>
        <w:t>。</w:t>
      </w:r>
      <w:r>
        <w:rPr>
          <w:rFonts w:hint="eastAsia" w:ascii="宋体" w:hAnsi="宋体"/>
          <w:sz w:val="28"/>
          <w:szCs w:val="28"/>
          <w:lang w:val="en-US" w:eastAsia="zh-CN"/>
        </w:rPr>
        <w:t>公司</w:t>
      </w:r>
      <w:r>
        <w:rPr>
          <w:rFonts w:hint="eastAsia" w:ascii="宋体" w:hAnsi="宋体"/>
          <w:sz w:val="28"/>
          <w:szCs w:val="28"/>
        </w:rPr>
        <w:t>新厂区位于经十四路</w:t>
      </w:r>
      <w:r>
        <w:rPr>
          <w:rFonts w:hint="eastAsia" w:ascii="宋体" w:hAnsi="宋体"/>
          <w:sz w:val="28"/>
          <w:szCs w:val="28"/>
          <w:lang w:eastAsia="zh-CN"/>
        </w:rPr>
        <w:t>、</w:t>
      </w:r>
      <w:r>
        <w:rPr>
          <w:rFonts w:hint="eastAsia" w:ascii="宋体" w:hAnsi="宋体"/>
          <w:sz w:val="28"/>
          <w:szCs w:val="28"/>
          <w:lang w:val="en-US" w:eastAsia="zh-CN"/>
        </w:rPr>
        <w:t>国家重点文物保护单位吴起城（沙门城址）毗邻</w:t>
      </w:r>
      <w:r>
        <w:rPr>
          <w:rFonts w:hint="eastAsia" w:ascii="宋体" w:hAnsi="宋体"/>
          <w:sz w:val="28"/>
          <w:szCs w:val="28"/>
        </w:rPr>
        <w:t>，</w:t>
      </w:r>
      <w:r>
        <w:rPr>
          <w:rFonts w:hint="eastAsia" w:ascii="宋体" w:hAnsi="宋体"/>
          <w:sz w:val="28"/>
          <w:szCs w:val="28"/>
          <w:lang w:val="en-US" w:eastAsia="zh-CN"/>
        </w:rPr>
        <w:t>工作环境干净整洁；</w:t>
      </w:r>
      <w:r>
        <w:rPr>
          <w:rFonts w:hint="eastAsia" w:ascii="宋体" w:hAnsi="宋体"/>
          <w:sz w:val="28"/>
          <w:szCs w:val="28"/>
        </w:rPr>
        <w:t>因工厂扩大产能，现面向社会</w:t>
      </w:r>
      <w:r>
        <w:rPr>
          <w:rFonts w:hint="eastAsia" w:ascii="宋体" w:hAnsi="宋体"/>
          <w:sz w:val="28"/>
          <w:szCs w:val="28"/>
          <w:lang w:val="en-US" w:eastAsia="zh-CN"/>
        </w:rPr>
        <w:t>诚</w:t>
      </w:r>
      <w:r>
        <w:rPr>
          <w:rFonts w:hint="eastAsia" w:ascii="宋体" w:hAnsi="宋体"/>
          <w:sz w:val="28"/>
          <w:szCs w:val="28"/>
        </w:rPr>
        <w:t>聘</w:t>
      </w:r>
      <w:r>
        <w:rPr>
          <w:rFonts w:hint="eastAsia" w:ascii="宋体" w:hAnsi="宋体"/>
          <w:sz w:val="28"/>
          <w:szCs w:val="28"/>
          <w:lang w:eastAsia="zh-CN"/>
        </w:rPr>
        <w:t>：</w:t>
      </w:r>
    </w:p>
    <w:p>
      <w:pPr>
        <w:ind w:left="0" w:leftChars="0" w:firstLine="560" w:firstLineChars="200"/>
        <w:jc w:val="left"/>
        <w:rPr>
          <w:rFonts w:hint="default" w:ascii="宋体" w:hAnsi="宋体"/>
          <w:sz w:val="28"/>
          <w:szCs w:val="28"/>
          <w:lang w:val="en-US" w:eastAsia="zh-CN"/>
        </w:rPr>
      </w:pPr>
      <w:r>
        <w:rPr>
          <w:rFonts w:hint="eastAsia" w:ascii="宋体" w:hAnsi="宋体"/>
          <w:sz w:val="28"/>
          <w:szCs w:val="28"/>
        </w:rPr>
        <w:t>生产一线操作工</w:t>
      </w:r>
      <w:r>
        <w:rPr>
          <w:rFonts w:hint="eastAsia" w:ascii="宋体" w:hAnsi="宋体"/>
          <w:sz w:val="28"/>
          <w:szCs w:val="28"/>
          <w:lang w:val="en-US" w:eastAsia="zh-CN"/>
        </w:rPr>
        <w:t>60</w:t>
      </w:r>
      <w:r>
        <w:rPr>
          <w:rFonts w:hint="eastAsia" w:ascii="宋体" w:hAnsi="宋体"/>
          <w:sz w:val="28"/>
          <w:szCs w:val="28"/>
        </w:rPr>
        <w:t>名，任职要求：年龄18-50岁，男女不限，身体健康。计件工资，多劳多得，上不封顶</w:t>
      </w:r>
      <w:r>
        <w:rPr>
          <w:rFonts w:hint="eastAsia" w:ascii="宋体" w:hAnsi="宋体"/>
          <w:sz w:val="28"/>
          <w:szCs w:val="28"/>
          <w:lang w:eastAsia="zh-CN"/>
        </w:rPr>
        <w:t>；</w:t>
      </w:r>
    </w:p>
    <w:p>
      <w:pPr>
        <w:ind w:left="0" w:leftChars="0" w:firstLine="560" w:firstLineChars="200"/>
        <w:jc w:val="left"/>
        <w:rPr>
          <w:rFonts w:hint="eastAsia" w:ascii="宋体" w:hAnsi="宋体"/>
          <w:sz w:val="28"/>
          <w:szCs w:val="28"/>
        </w:rPr>
      </w:pPr>
      <w:r>
        <w:rPr>
          <w:rFonts w:hint="eastAsia" w:ascii="宋体" w:hAnsi="宋体"/>
          <w:sz w:val="28"/>
          <w:szCs w:val="28"/>
          <w:lang w:val="en-US" w:eastAsia="zh-CN"/>
        </w:rPr>
        <w:t>研发人员、技术人员、实验员，任职要求：男女不限，本科学历，化工及相关专业10人；机械设计专业5人；</w:t>
      </w:r>
    </w:p>
    <w:p>
      <w:pPr>
        <w:pStyle w:val="8"/>
        <w:keepNext w:val="0"/>
        <w:keepLines w:val="0"/>
        <w:pageBreakBefore w:val="0"/>
        <w:widowControl w:val="0"/>
        <w:numPr>
          <w:ilvl w:val="0"/>
          <w:numId w:val="0"/>
        </w:numPr>
        <w:kinsoku/>
        <w:wordWrap/>
        <w:overflowPunct/>
        <w:topLinePunct w:val="0"/>
        <w:autoSpaceDE/>
        <w:autoSpaceDN/>
        <w:bidi w:val="0"/>
        <w:adjustRightInd/>
        <w:snapToGrid w:val="0"/>
        <w:spacing w:line="200" w:lineRule="atLeast"/>
        <w:textAlignment w:val="auto"/>
        <w:rPr>
          <w:rFonts w:hint="eastAsia"/>
          <w:color w:val="000000"/>
          <w:sz w:val="28"/>
          <w:szCs w:val="28"/>
          <w:lang w:val="en-US" w:eastAsia="zh-CN"/>
        </w:rPr>
      </w:pPr>
    </w:p>
    <w:p>
      <w:pPr>
        <w:ind w:left="0" w:leftChars="0" w:firstLine="560" w:firstLineChars="200"/>
        <w:jc w:val="center"/>
        <w:rPr>
          <w:rFonts w:hint="default" w:ascii="宋体" w:hAnsi="宋体"/>
          <w:sz w:val="28"/>
          <w:szCs w:val="28"/>
          <w:lang w:val="en-US" w:eastAsia="zh-CN"/>
        </w:rPr>
      </w:pPr>
      <w:r>
        <w:rPr>
          <w:rFonts w:hint="eastAsia" w:ascii="宋体" w:hAnsi="宋体"/>
          <w:sz w:val="28"/>
          <w:szCs w:val="28"/>
          <w:lang w:val="en-US" w:eastAsia="zh-CN"/>
        </w:rPr>
        <w:t>以上人员福利待遇</w:t>
      </w:r>
    </w:p>
    <w:p>
      <w:pPr>
        <w:ind w:left="0" w:leftChars="0" w:firstLine="560" w:firstLineChars="200"/>
        <w:jc w:val="left"/>
        <w:rPr>
          <w:rFonts w:hint="eastAsia" w:ascii="宋体" w:hAnsi="宋体"/>
          <w:sz w:val="28"/>
          <w:szCs w:val="28"/>
        </w:rPr>
      </w:pPr>
      <w:r>
        <w:rPr>
          <w:rFonts w:hint="eastAsia" w:ascii="宋体" w:hAnsi="宋体"/>
          <w:sz w:val="28"/>
          <w:szCs w:val="28"/>
        </w:rPr>
        <w:t>1、免费</w:t>
      </w:r>
      <w:r>
        <w:rPr>
          <w:rFonts w:hint="eastAsia" w:ascii="宋体" w:hAnsi="宋体"/>
          <w:sz w:val="28"/>
          <w:szCs w:val="28"/>
          <w:lang w:eastAsia="zh-CN"/>
        </w:rPr>
        <w:t>食宿、</w:t>
      </w:r>
      <w:r>
        <w:rPr>
          <w:rFonts w:hint="eastAsia" w:ascii="宋体" w:hAnsi="宋体"/>
          <w:sz w:val="28"/>
          <w:szCs w:val="28"/>
        </w:rPr>
        <w:t>满勤奖</w:t>
      </w:r>
      <w:r>
        <w:rPr>
          <w:rFonts w:hint="eastAsia" w:ascii="宋体" w:hAnsi="宋体"/>
          <w:sz w:val="28"/>
          <w:szCs w:val="28"/>
          <w:lang w:eastAsia="zh-CN"/>
        </w:rPr>
        <w:t>、</w:t>
      </w:r>
      <w:r>
        <w:rPr>
          <w:rFonts w:hint="eastAsia" w:ascii="宋体" w:hAnsi="宋体"/>
          <w:sz w:val="28"/>
          <w:szCs w:val="28"/>
        </w:rPr>
        <w:t>夜班补贴</w:t>
      </w:r>
      <w:r>
        <w:rPr>
          <w:rFonts w:hint="eastAsia" w:ascii="宋体" w:hAnsi="宋体"/>
          <w:sz w:val="28"/>
          <w:szCs w:val="28"/>
          <w:lang w:eastAsia="zh-CN"/>
        </w:rPr>
        <w:t>、</w:t>
      </w:r>
      <w:r>
        <w:rPr>
          <w:rFonts w:hint="eastAsia" w:ascii="宋体" w:hAnsi="宋体"/>
          <w:sz w:val="28"/>
          <w:szCs w:val="28"/>
        </w:rPr>
        <w:t>高温补贴</w:t>
      </w:r>
      <w:r>
        <w:rPr>
          <w:rFonts w:hint="eastAsia" w:ascii="宋体" w:hAnsi="宋体"/>
          <w:sz w:val="28"/>
          <w:szCs w:val="28"/>
          <w:lang w:eastAsia="zh-CN"/>
        </w:rPr>
        <w:t>、</w:t>
      </w:r>
      <w:r>
        <w:rPr>
          <w:rFonts w:hint="eastAsia" w:ascii="宋体" w:hAnsi="宋体"/>
          <w:sz w:val="28"/>
          <w:szCs w:val="28"/>
        </w:rPr>
        <w:t>岗位补贴</w:t>
      </w:r>
    </w:p>
    <w:p>
      <w:pPr>
        <w:ind w:left="0" w:leftChars="0" w:firstLine="560" w:firstLineChars="200"/>
        <w:jc w:val="left"/>
        <w:rPr>
          <w:rFonts w:hint="eastAsia" w:ascii="宋体" w:hAnsi="宋体"/>
          <w:sz w:val="28"/>
          <w:szCs w:val="28"/>
        </w:rPr>
      </w:pPr>
      <w:r>
        <w:rPr>
          <w:rFonts w:hint="eastAsia" w:ascii="宋体" w:hAnsi="宋体"/>
          <w:sz w:val="28"/>
          <w:szCs w:val="28"/>
        </w:rPr>
        <w:t>2、工作</w:t>
      </w:r>
      <w:r>
        <w:rPr>
          <w:rFonts w:hint="eastAsia" w:ascii="宋体" w:hAnsi="宋体"/>
          <w:sz w:val="28"/>
          <w:szCs w:val="28"/>
          <w:lang w:val="en-US" w:eastAsia="zh-CN"/>
        </w:rPr>
        <w:t>满</w:t>
      </w:r>
      <w:r>
        <w:rPr>
          <w:rFonts w:hint="eastAsia" w:ascii="宋体" w:hAnsi="宋体"/>
          <w:sz w:val="28"/>
          <w:szCs w:val="28"/>
        </w:rPr>
        <w:t>三个月</w:t>
      </w:r>
      <w:r>
        <w:rPr>
          <w:rFonts w:hint="eastAsia" w:ascii="宋体" w:hAnsi="宋体"/>
          <w:sz w:val="28"/>
          <w:szCs w:val="28"/>
          <w:lang w:eastAsia="zh-CN"/>
        </w:rPr>
        <w:t>，</w:t>
      </w:r>
      <w:r>
        <w:rPr>
          <w:rFonts w:hint="eastAsia" w:ascii="宋体" w:hAnsi="宋体"/>
          <w:sz w:val="28"/>
          <w:szCs w:val="28"/>
          <w:lang w:val="en-US" w:eastAsia="zh-CN"/>
        </w:rPr>
        <w:t>考评合格</w:t>
      </w:r>
      <w:r>
        <w:rPr>
          <w:rFonts w:hint="eastAsia" w:ascii="宋体" w:hAnsi="宋体"/>
          <w:sz w:val="28"/>
          <w:szCs w:val="28"/>
        </w:rPr>
        <w:t>，缴纳社保五险；</w:t>
      </w:r>
    </w:p>
    <w:p>
      <w:pPr>
        <w:ind w:left="0" w:leftChars="0" w:firstLine="560" w:firstLineChars="200"/>
        <w:jc w:val="left"/>
        <w:rPr>
          <w:rFonts w:hint="eastAsia" w:ascii="宋体" w:hAnsi="宋体"/>
          <w:sz w:val="28"/>
          <w:szCs w:val="28"/>
          <w:lang w:eastAsia="zh-CN"/>
        </w:rPr>
      </w:pPr>
      <w:r>
        <w:rPr>
          <w:rFonts w:hint="eastAsia" w:ascii="宋体" w:hAnsi="宋体"/>
          <w:sz w:val="28"/>
          <w:szCs w:val="28"/>
        </w:rPr>
        <w:t>3、工作一年后，享受工龄工资，并逐年递增</w:t>
      </w:r>
      <w:r>
        <w:rPr>
          <w:rFonts w:hint="eastAsia" w:ascii="宋体" w:hAnsi="宋体"/>
          <w:sz w:val="28"/>
          <w:szCs w:val="28"/>
          <w:lang w:eastAsia="zh-CN"/>
        </w:rPr>
        <w:t>；</w:t>
      </w:r>
    </w:p>
    <w:p>
      <w:pPr>
        <w:ind w:left="0" w:leftChars="0" w:firstLine="560" w:firstLineChars="200"/>
        <w:jc w:val="left"/>
        <w:rPr>
          <w:rFonts w:hint="eastAsia" w:ascii="宋体" w:hAnsi="宋体"/>
          <w:sz w:val="28"/>
          <w:szCs w:val="28"/>
          <w:lang w:val="en-US" w:eastAsia="zh-CN"/>
        </w:rPr>
      </w:pPr>
      <w:r>
        <w:rPr>
          <w:rFonts w:hint="eastAsia" w:ascii="宋体" w:hAnsi="宋体"/>
          <w:sz w:val="28"/>
          <w:szCs w:val="28"/>
        </w:rPr>
        <w:t>4、生日礼品</w:t>
      </w:r>
      <w:r>
        <w:rPr>
          <w:rFonts w:hint="eastAsia" w:ascii="宋体" w:hAnsi="宋体"/>
          <w:sz w:val="28"/>
          <w:szCs w:val="28"/>
          <w:lang w:eastAsia="zh-CN"/>
        </w:rPr>
        <w:t>、</w:t>
      </w:r>
      <w:r>
        <w:rPr>
          <w:rFonts w:hint="eastAsia" w:ascii="宋体" w:hAnsi="宋体"/>
          <w:sz w:val="28"/>
          <w:szCs w:val="28"/>
        </w:rPr>
        <w:t>节日福利</w:t>
      </w:r>
      <w:r>
        <w:rPr>
          <w:rFonts w:hint="eastAsia" w:ascii="宋体" w:hAnsi="宋体"/>
          <w:sz w:val="28"/>
          <w:szCs w:val="28"/>
          <w:lang w:eastAsia="zh-CN"/>
        </w:rPr>
        <w:t>、</w:t>
      </w:r>
      <w:r>
        <w:rPr>
          <w:rFonts w:hint="eastAsia" w:ascii="宋体" w:hAnsi="宋体"/>
          <w:sz w:val="28"/>
          <w:szCs w:val="28"/>
          <w:lang w:val="en-US" w:eastAsia="zh-CN"/>
        </w:rPr>
        <w:t>评优评先、年终聚餐，福利多多；</w:t>
      </w:r>
    </w:p>
    <w:p>
      <w:pPr>
        <w:ind w:left="0" w:leftChars="0" w:firstLine="560" w:firstLineChars="200"/>
        <w:jc w:val="left"/>
        <w:rPr>
          <w:rFonts w:hint="default" w:ascii="宋体" w:hAnsi="宋体"/>
          <w:sz w:val="28"/>
          <w:szCs w:val="28"/>
          <w:lang w:val="en-US" w:eastAsia="zh-CN"/>
        </w:rPr>
      </w:pPr>
      <w:r>
        <w:rPr>
          <w:rFonts w:hint="eastAsia" w:ascii="宋体" w:hAnsi="宋体"/>
          <w:sz w:val="28"/>
          <w:szCs w:val="28"/>
          <w:lang w:val="en-US" w:eastAsia="zh-CN"/>
        </w:rPr>
        <w:t>5、工资待遇面议。</w:t>
      </w:r>
    </w:p>
    <w:p>
      <w:pPr>
        <w:ind w:left="0" w:leftChars="0" w:firstLine="560" w:firstLineChars="200"/>
        <w:jc w:val="left"/>
        <w:rPr>
          <w:rFonts w:hint="eastAsia" w:ascii="宋体" w:hAnsi="宋体"/>
          <w:sz w:val="28"/>
          <w:szCs w:val="28"/>
        </w:rPr>
      </w:pPr>
      <w:r>
        <w:rPr>
          <w:rFonts w:hint="eastAsia" w:ascii="宋体" w:hAnsi="宋体"/>
          <w:sz w:val="28"/>
          <w:szCs w:val="28"/>
        </w:rPr>
        <w:t>公司地址：新乡市榆东产业集聚区经十四路与</w:t>
      </w:r>
      <w:r>
        <w:rPr>
          <w:rFonts w:hint="eastAsia" w:ascii="宋体" w:hAnsi="宋体"/>
          <w:sz w:val="28"/>
          <w:szCs w:val="28"/>
          <w:lang w:val="en-US" w:eastAsia="zh-CN"/>
        </w:rPr>
        <w:t>新长北线</w:t>
      </w:r>
      <w:r>
        <w:rPr>
          <w:rFonts w:hint="eastAsia" w:ascii="宋体" w:hAnsi="宋体"/>
          <w:sz w:val="28"/>
          <w:szCs w:val="28"/>
        </w:rPr>
        <w:t>交叉口向</w:t>
      </w:r>
      <w:r>
        <w:rPr>
          <w:rFonts w:hint="eastAsia" w:ascii="宋体" w:hAnsi="宋体"/>
          <w:sz w:val="28"/>
          <w:szCs w:val="28"/>
          <w:lang w:val="en-US" w:eastAsia="zh-CN"/>
        </w:rPr>
        <w:t>北30</w:t>
      </w:r>
      <w:r>
        <w:rPr>
          <w:rFonts w:hint="eastAsia" w:ascii="宋体" w:hAnsi="宋体"/>
          <w:sz w:val="28"/>
          <w:szCs w:val="28"/>
        </w:rPr>
        <w:t>0米       （火车站乘126路车终点站下车）</w:t>
      </w:r>
    </w:p>
    <w:p>
      <w:pPr>
        <w:ind w:left="0" w:leftChars="0" w:firstLine="560" w:firstLineChars="200"/>
        <w:jc w:val="left"/>
        <w:rPr>
          <w:rFonts w:hint="eastAsia" w:ascii="宋体" w:hAnsi="宋体"/>
          <w:sz w:val="28"/>
          <w:szCs w:val="28"/>
          <w:lang w:val="en-US" w:eastAsia="zh-CN"/>
        </w:rPr>
      </w:pPr>
      <w:r>
        <w:rPr>
          <w:rFonts w:hint="eastAsia" w:ascii="宋体" w:hAnsi="宋体"/>
          <w:sz w:val="28"/>
          <w:szCs w:val="28"/>
          <w:lang w:eastAsia="zh-CN"/>
        </w:rPr>
        <w:t>招聘热线</w:t>
      </w:r>
      <w:r>
        <w:rPr>
          <w:rFonts w:hint="eastAsia" w:ascii="宋体" w:hAnsi="宋体"/>
          <w:sz w:val="28"/>
          <w:szCs w:val="28"/>
        </w:rPr>
        <w:t>：</w:t>
      </w:r>
      <w:r>
        <w:rPr>
          <w:rFonts w:hint="eastAsia" w:ascii="宋体" w:hAnsi="宋体"/>
          <w:sz w:val="28"/>
          <w:szCs w:val="28"/>
          <w:lang w:val="en-US" w:eastAsia="zh-CN"/>
        </w:rPr>
        <w:t xml:space="preserve"> 0373-7722985       </w:t>
      </w:r>
      <w:r>
        <w:rPr>
          <w:rFonts w:hint="eastAsia" w:ascii="宋体" w:hAnsi="宋体"/>
          <w:sz w:val="28"/>
          <w:szCs w:val="28"/>
        </w:rPr>
        <w:t>13903730260</w:t>
      </w:r>
      <w:r>
        <w:rPr>
          <w:rFonts w:hint="eastAsia" w:ascii="宋体" w:hAnsi="宋体"/>
          <w:sz w:val="28"/>
          <w:szCs w:val="28"/>
          <w:lang w:val="en-US" w:eastAsia="zh-CN"/>
        </w:rPr>
        <w:t xml:space="preserve">      </w:t>
      </w:r>
    </w:p>
    <w:p>
      <w:pPr>
        <w:rPr>
          <w:rFonts w:hint="eastAsia"/>
          <w:b/>
          <w:bCs/>
          <w:color w:val="000000"/>
          <w:sz w:val="30"/>
          <w:szCs w:val="30"/>
          <w:lang w:val="en-US" w:eastAsia="zh-CN"/>
        </w:rPr>
      </w:pPr>
    </w:p>
    <w:p>
      <w:pPr>
        <w:ind w:left="0" w:leftChars="0" w:firstLine="643" w:firstLineChars="200"/>
        <w:jc w:val="center"/>
        <w:rPr>
          <w:rFonts w:hint="eastAsia"/>
          <w:b/>
          <w:bCs/>
          <w:sz w:val="32"/>
          <w:szCs w:val="32"/>
          <w:u w:val="none"/>
          <w:lang w:val="en-US" w:eastAsia="zh-CN"/>
        </w:rPr>
      </w:pPr>
      <w:r>
        <w:rPr>
          <w:rFonts w:hint="eastAsia"/>
          <w:b/>
          <w:bCs/>
          <w:sz w:val="32"/>
          <w:szCs w:val="32"/>
          <w:u w:val="none"/>
          <w:lang w:val="en-US" w:eastAsia="zh-CN"/>
        </w:rPr>
        <w:t>2.河南旅行家房车新能源科技有限公司</w:t>
      </w:r>
    </w:p>
    <w:p>
      <w:pPr>
        <w:ind w:left="0" w:leftChars="0" w:firstLine="643" w:firstLineChars="200"/>
        <w:jc w:val="center"/>
        <w:rPr>
          <w:rFonts w:hint="eastAsia"/>
          <w:b/>
          <w:bCs/>
          <w:sz w:val="32"/>
          <w:szCs w:val="32"/>
          <w:u w:val="none"/>
          <w:lang w:val="en-US" w:eastAsia="zh-CN"/>
        </w:rPr>
      </w:pPr>
    </w:p>
    <w:p>
      <w:pPr>
        <w:ind w:left="0" w:leftChars="0" w:firstLine="560" w:firstLineChars="200"/>
        <w:jc w:val="left"/>
        <w:rPr>
          <w:rFonts w:hint="eastAsia" w:ascii="宋体" w:hAnsi="宋体"/>
          <w:color w:val="auto"/>
          <w:sz w:val="28"/>
          <w:szCs w:val="28"/>
          <w:lang w:val="en-US" w:eastAsia="zh-CN"/>
        </w:rPr>
      </w:pPr>
      <w:r>
        <w:rPr>
          <w:rFonts w:hint="eastAsia" w:ascii="宋体" w:hAnsi="宋体"/>
          <w:sz w:val="28"/>
          <w:szCs w:val="28"/>
        </w:rPr>
        <w:t>公司经营范围：房车新能源科技应用的研发与生产、改装；房车的销售与租赁；房车俱乐部的相关服务；房车露营地的研发、设计及建造；房车模具开发、配件、户外用品的研发、生产及销售；复合材料的研发、生产及销售；房车零部件的设计、装饰及生产；房车科技领域内的技术研发、技术服务、技术咨询。</w:t>
      </w:r>
      <w:r>
        <w:rPr>
          <w:rFonts w:hint="eastAsia" w:ascii="宋体" w:hAnsi="宋体"/>
          <w:color w:val="FF0000"/>
          <w:szCs w:val="21"/>
          <w:lang w:val="en-US" w:eastAsia="zh-CN"/>
        </w:rPr>
        <w:t xml:space="preserve"> </w:t>
      </w:r>
      <w:r>
        <w:rPr>
          <w:rFonts w:hint="eastAsia" w:ascii="宋体" w:hAnsi="宋体"/>
          <w:b/>
          <w:bCs/>
          <w:color w:val="auto"/>
          <w:sz w:val="28"/>
          <w:szCs w:val="28"/>
          <w:lang w:val="en-US" w:eastAsia="zh-CN"/>
        </w:rPr>
        <w:t>主要与新飞专汽合作研发生产房车</w:t>
      </w:r>
      <w:r>
        <w:rPr>
          <w:rFonts w:hint="eastAsia" w:ascii="宋体" w:hAnsi="宋体"/>
          <w:color w:val="auto"/>
          <w:sz w:val="28"/>
          <w:szCs w:val="28"/>
          <w:lang w:val="en-US" w:eastAsia="zh-CN"/>
        </w:rPr>
        <w:t>。</w:t>
      </w:r>
    </w:p>
    <w:p>
      <w:pPr>
        <w:jc w:val="left"/>
        <w:rPr>
          <w:rFonts w:hint="eastAsia" w:ascii="宋体" w:hAnsi="宋体"/>
          <w:color w:val="auto"/>
          <w:sz w:val="28"/>
          <w:szCs w:val="28"/>
          <w:lang w:val="en-US" w:eastAsia="zh-CN"/>
        </w:rPr>
      </w:pPr>
      <w:r>
        <w:rPr>
          <w:rFonts w:hint="eastAsia" w:ascii="宋体" w:hAnsi="宋体"/>
          <w:color w:val="auto"/>
          <w:sz w:val="28"/>
          <w:szCs w:val="28"/>
          <w:lang w:val="en-US" w:eastAsia="zh-CN"/>
        </w:rPr>
        <w:drawing>
          <wp:inline distT="0" distB="0" distL="114300" distR="114300">
            <wp:extent cx="2614930" cy="1961515"/>
            <wp:effectExtent l="0" t="0" r="13970" b="635"/>
            <wp:docPr id="1" name="图片 1" descr="微信图片_20200407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00407131452"/>
                    <pic:cNvPicPr>
                      <a:picLocks noChangeAspect="1"/>
                    </pic:cNvPicPr>
                  </pic:nvPicPr>
                  <pic:blipFill>
                    <a:blip r:embed="rId4"/>
                    <a:stretch>
                      <a:fillRect/>
                    </a:stretch>
                  </pic:blipFill>
                  <pic:spPr>
                    <a:xfrm>
                      <a:off x="0" y="0"/>
                      <a:ext cx="2614930" cy="1961515"/>
                    </a:xfrm>
                    <a:prstGeom prst="rect">
                      <a:avLst/>
                    </a:prstGeom>
                  </pic:spPr>
                </pic:pic>
              </a:graphicData>
            </a:graphic>
          </wp:inline>
        </w:drawing>
      </w:r>
      <w:r>
        <w:rPr>
          <w:rFonts w:hint="eastAsia" w:ascii="宋体" w:hAnsi="宋体"/>
          <w:color w:val="auto"/>
          <w:sz w:val="28"/>
          <w:szCs w:val="28"/>
          <w:lang w:val="en-US" w:eastAsia="zh-CN"/>
        </w:rPr>
        <w:drawing>
          <wp:inline distT="0" distB="0" distL="114300" distR="114300">
            <wp:extent cx="2612390" cy="1958975"/>
            <wp:effectExtent l="0" t="0" r="16510" b="3175"/>
            <wp:docPr id="2" name="图片 2" descr="微信图片_2020040713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00407131514"/>
                    <pic:cNvPicPr>
                      <a:picLocks noChangeAspect="1"/>
                    </pic:cNvPicPr>
                  </pic:nvPicPr>
                  <pic:blipFill>
                    <a:blip r:embed="rId5"/>
                    <a:stretch>
                      <a:fillRect/>
                    </a:stretch>
                  </pic:blipFill>
                  <pic:spPr>
                    <a:xfrm>
                      <a:off x="0" y="0"/>
                      <a:ext cx="2612390" cy="1958975"/>
                    </a:xfrm>
                    <a:prstGeom prst="rect">
                      <a:avLst/>
                    </a:prstGeom>
                  </pic:spPr>
                </pic:pic>
              </a:graphicData>
            </a:graphic>
          </wp:inline>
        </w:drawing>
      </w:r>
    </w:p>
    <w:p>
      <w:pPr>
        <w:jc w:val="left"/>
        <w:rPr>
          <w:rFonts w:hint="eastAsia" w:ascii="宋体" w:hAnsi="宋体"/>
          <w:color w:val="auto"/>
          <w:sz w:val="28"/>
          <w:szCs w:val="28"/>
          <w:lang w:val="en-US" w:eastAsia="zh-CN"/>
        </w:rPr>
      </w:pPr>
      <w:r>
        <w:rPr>
          <w:rFonts w:hint="eastAsia" w:ascii="宋体" w:hAnsi="宋体"/>
          <w:color w:val="auto"/>
          <w:sz w:val="28"/>
          <w:szCs w:val="28"/>
          <w:lang w:val="en-US" w:eastAsia="zh-CN"/>
        </w:rPr>
        <w:drawing>
          <wp:inline distT="0" distB="0" distL="114300" distR="114300">
            <wp:extent cx="2622550" cy="1748790"/>
            <wp:effectExtent l="0" t="0" r="6350" b="3810"/>
            <wp:docPr id="4" name="图片 4" descr="IMG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0010"/>
                    <pic:cNvPicPr>
                      <a:picLocks noChangeAspect="1"/>
                    </pic:cNvPicPr>
                  </pic:nvPicPr>
                  <pic:blipFill>
                    <a:blip r:embed="rId6"/>
                    <a:stretch>
                      <a:fillRect/>
                    </a:stretch>
                  </pic:blipFill>
                  <pic:spPr>
                    <a:xfrm>
                      <a:off x="0" y="0"/>
                      <a:ext cx="2622550" cy="1748790"/>
                    </a:xfrm>
                    <a:prstGeom prst="rect">
                      <a:avLst/>
                    </a:prstGeom>
                  </pic:spPr>
                </pic:pic>
              </a:graphicData>
            </a:graphic>
          </wp:inline>
        </w:drawing>
      </w:r>
      <w:r>
        <w:rPr>
          <w:rFonts w:hint="eastAsia" w:ascii="宋体" w:hAnsi="宋体"/>
          <w:color w:val="auto"/>
          <w:sz w:val="28"/>
          <w:szCs w:val="28"/>
          <w:lang w:val="en-US" w:eastAsia="zh-CN"/>
        </w:rPr>
        <w:drawing>
          <wp:inline distT="0" distB="0" distL="114300" distR="114300">
            <wp:extent cx="2622550" cy="1748790"/>
            <wp:effectExtent l="0" t="0" r="6350" b="3810"/>
            <wp:docPr id="6" name="图片 6" descr="IMG_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0043"/>
                    <pic:cNvPicPr>
                      <a:picLocks noChangeAspect="1"/>
                    </pic:cNvPicPr>
                  </pic:nvPicPr>
                  <pic:blipFill>
                    <a:blip r:embed="rId7"/>
                    <a:stretch>
                      <a:fillRect/>
                    </a:stretch>
                  </pic:blipFill>
                  <pic:spPr>
                    <a:xfrm>
                      <a:off x="0" y="0"/>
                      <a:ext cx="2622550" cy="1748790"/>
                    </a:xfrm>
                    <a:prstGeom prst="rect">
                      <a:avLst/>
                    </a:prstGeom>
                  </pic:spPr>
                </pic:pic>
              </a:graphicData>
            </a:graphic>
          </wp:inline>
        </w:drawing>
      </w:r>
    </w:p>
    <w:p>
      <w:pPr>
        <w:jc w:val="left"/>
        <w:rPr>
          <w:rFonts w:hint="eastAsia" w:ascii="宋体" w:hAnsi="宋体"/>
          <w:color w:val="auto"/>
          <w:sz w:val="28"/>
          <w:szCs w:val="28"/>
          <w:lang w:val="en-US" w:eastAsia="zh-CN"/>
        </w:rPr>
      </w:pPr>
    </w:p>
    <w:p>
      <w:pPr>
        <w:ind w:firstLine="280" w:firstLineChars="100"/>
        <w:jc w:val="both"/>
        <w:rPr>
          <w:rFonts w:hint="default" w:ascii="宋体" w:hAnsi="宋体"/>
          <w:color w:val="auto"/>
          <w:sz w:val="28"/>
          <w:szCs w:val="28"/>
          <w:lang w:val="en-US" w:eastAsia="zh-CN"/>
        </w:rPr>
      </w:pPr>
      <w:r>
        <w:rPr>
          <w:rFonts w:hint="eastAsia" w:ascii="宋体" w:hAnsi="宋体"/>
          <w:color w:val="auto"/>
          <w:sz w:val="28"/>
          <w:szCs w:val="28"/>
          <w:lang w:val="en-US" w:eastAsia="zh-CN"/>
        </w:rPr>
        <w:t>随着公司的不断发展，现需招聘设计岗位2人，招聘信息如下：</w:t>
      </w:r>
    </w:p>
    <w:p>
      <w:pPr>
        <w:ind w:left="0" w:leftChars="0" w:firstLine="560" w:firstLineChars="200"/>
        <w:jc w:val="both"/>
        <w:rPr>
          <w:rFonts w:hint="eastAsia" w:ascii="宋体" w:hAnsi="宋体"/>
          <w:color w:val="auto"/>
          <w:sz w:val="28"/>
          <w:szCs w:val="28"/>
          <w:lang w:val="en-US" w:eastAsia="zh-CN"/>
        </w:rPr>
      </w:pPr>
      <w:r>
        <w:rPr>
          <w:rFonts w:hint="eastAsia" w:ascii="宋体" w:hAnsi="宋体"/>
          <w:color w:val="auto"/>
          <w:sz w:val="28"/>
          <w:szCs w:val="28"/>
          <w:lang w:val="en-US" w:eastAsia="zh-CN"/>
        </w:rPr>
        <w:t>*岗位招聘：房车设计</w:t>
      </w:r>
    </w:p>
    <w:p>
      <w:pPr>
        <w:ind w:left="0" w:leftChars="0" w:firstLine="560" w:firstLineChars="200"/>
        <w:jc w:val="both"/>
        <w:rPr>
          <w:rFonts w:hint="eastAsia" w:ascii="宋体" w:hAnsi="宋体"/>
          <w:color w:val="auto"/>
          <w:sz w:val="28"/>
          <w:szCs w:val="28"/>
          <w:lang w:val="en-US" w:eastAsia="zh-CN"/>
        </w:rPr>
      </w:pPr>
      <w:r>
        <w:rPr>
          <w:rFonts w:hint="eastAsia" w:ascii="宋体" w:hAnsi="宋体"/>
          <w:color w:val="auto"/>
          <w:sz w:val="28"/>
          <w:szCs w:val="28"/>
          <w:lang w:val="en-US" w:eastAsia="zh-CN"/>
        </w:rPr>
        <w:t>*人数：2人</w:t>
      </w:r>
    </w:p>
    <w:p>
      <w:pPr>
        <w:ind w:left="0" w:leftChars="0" w:firstLine="560" w:firstLineChars="200"/>
        <w:jc w:val="both"/>
        <w:rPr>
          <w:rFonts w:hint="eastAsia" w:ascii="宋体" w:hAnsi="宋体"/>
          <w:color w:val="auto"/>
          <w:sz w:val="28"/>
          <w:szCs w:val="28"/>
          <w:lang w:val="en-US" w:eastAsia="zh-CN"/>
        </w:rPr>
      </w:pPr>
      <w:r>
        <w:rPr>
          <w:rFonts w:hint="eastAsia" w:ascii="宋体" w:hAnsi="宋体"/>
          <w:color w:val="auto"/>
          <w:sz w:val="28"/>
          <w:szCs w:val="28"/>
          <w:lang w:val="en-US" w:eastAsia="zh-CN"/>
        </w:rPr>
        <w:t>*学历：大专及以上学历</w:t>
      </w:r>
    </w:p>
    <w:p>
      <w:pPr>
        <w:ind w:left="0" w:leftChars="0" w:firstLine="560" w:firstLineChars="200"/>
        <w:jc w:val="both"/>
        <w:rPr>
          <w:rFonts w:hint="eastAsia" w:ascii="宋体" w:hAnsi="宋体"/>
          <w:color w:val="auto"/>
          <w:sz w:val="28"/>
          <w:szCs w:val="28"/>
          <w:lang w:val="en-US" w:eastAsia="zh-CN"/>
        </w:rPr>
      </w:pPr>
      <w:r>
        <w:rPr>
          <w:rFonts w:hint="eastAsia" w:ascii="宋体" w:hAnsi="宋体"/>
          <w:color w:val="auto"/>
          <w:sz w:val="28"/>
          <w:szCs w:val="28"/>
          <w:lang w:val="en-US" w:eastAsia="zh-CN"/>
        </w:rPr>
        <w:t>*岗位要求：</w:t>
      </w:r>
    </w:p>
    <w:p>
      <w:pPr>
        <w:ind w:left="0" w:leftChars="0" w:firstLine="560" w:firstLineChars="200"/>
        <w:jc w:val="both"/>
        <w:rPr>
          <w:rFonts w:hint="default" w:ascii="宋体" w:hAnsi="宋体"/>
          <w:color w:val="auto"/>
          <w:sz w:val="28"/>
          <w:szCs w:val="28"/>
          <w:lang w:val="en-US" w:eastAsia="zh-CN"/>
        </w:rPr>
      </w:pPr>
      <w:r>
        <w:rPr>
          <w:rFonts w:hint="eastAsia" w:ascii="宋体" w:hAnsi="宋体"/>
          <w:color w:val="auto"/>
          <w:sz w:val="28"/>
          <w:szCs w:val="28"/>
          <w:lang w:val="en-US" w:eastAsia="zh-CN"/>
        </w:rPr>
        <w:t>1、车辆工程、机械设计专业，男女不限；</w:t>
      </w:r>
    </w:p>
    <w:p>
      <w:pPr>
        <w:ind w:left="839" w:leftChars="266" w:hanging="280" w:hangingChars="100"/>
        <w:jc w:val="both"/>
        <w:rPr>
          <w:rFonts w:hint="eastAsia" w:ascii="宋体" w:hAnsi="宋体"/>
          <w:color w:val="auto"/>
          <w:sz w:val="28"/>
          <w:szCs w:val="28"/>
          <w:lang w:val="en-US" w:eastAsia="zh-CN"/>
        </w:rPr>
      </w:pPr>
      <w:r>
        <w:rPr>
          <w:rFonts w:hint="eastAsia" w:ascii="宋体" w:hAnsi="宋体"/>
          <w:color w:val="auto"/>
          <w:sz w:val="28"/>
          <w:szCs w:val="28"/>
          <w:lang w:val="en-US" w:eastAsia="zh-CN"/>
        </w:rPr>
        <w:t>2、熟练运用三维设计软件并制作三维动图，可将三维动图转换为二维设计图供生产部门使用；</w:t>
      </w:r>
    </w:p>
    <w:p>
      <w:pPr>
        <w:ind w:left="839" w:leftChars="266" w:hanging="280" w:hangingChars="100"/>
        <w:jc w:val="both"/>
        <w:rPr>
          <w:rFonts w:hint="eastAsia" w:ascii="宋体" w:hAnsi="宋体"/>
          <w:color w:val="auto"/>
          <w:sz w:val="28"/>
          <w:szCs w:val="28"/>
          <w:lang w:val="en-US" w:eastAsia="zh-CN"/>
        </w:rPr>
      </w:pPr>
      <w:r>
        <w:rPr>
          <w:rFonts w:hint="eastAsia" w:ascii="宋体" w:hAnsi="宋体"/>
          <w:color w:val="auto"/>
          <w:sz w:val="28"/>
          <w:szCs w:val="28"/>
          <w:lang w:val="en-US" w:eastAsia="zh-CN"/>
        </w:rPr>
        <w:t>3、沟通能力强，工作积极主动，认真细致；</w:t>
      </w:r>
    </w:p>
    <w:p>
      <w:pPr>
        <w:ind w:left="839" w:leftChars="266" w:hanging="280" w:hangingChars="100"/>
        <w:jc w:val="both"/>
        <w:rPr>
          <w:rFonts w:hint="eastAsia" w:ascii="宋体" w:hAnsi="宋体"/>
          <w:color w:val="auto"/>
          <w:sz w:val="28"/>
          <w:szCs w:val="28"/>
          <w:lang w:val="en-US" w:eastAsia="zh-CN"/>
        </w:rPr>
      </w:pPr>
      <w:r>
        <w:rPr>
          <w:rFonts w:hint="eastAsia" w:ascii="宋体" w:hAnsi="宋体"/>
          <w:color w:val="auto"/>
          <w:sz w:val="28"/>
          <w:szCs w:val="28"/>
          <w:lang w:val="en-US" w:eastAsia="zh-CN"/>
        </w:rPr>
        <w:t>4、愿意学习吸收新知识从而提升自身价值，敢于挑战。</w:t>
      </w:r>
    </w:p>
    <w:p>
      <w:pPr>
        <w:ind w:left="839" w:leftChars="266" w:hanging="280" w:hangingChars="100"/>
        <w:jc w:val="both"/>
        <w:rPr>
          <w:rFonts w:hint="eastAsia" w:ascii="宋体" w:hAnsi="宋体"/>
          <w:color w:val="auto"/>
          <w:sz w:val="28"/>
          <w:szCs w:val="28"/>
          <w:lang w:val="en-US" w:eastAsia="zh-CN"/>
        </w:rPr>
      </w:pPr>
      <w:r>
        <w:rPr>
          <w:rFonts w:hint="eastAsia" w:ascii="宋体" w:hAnsi="宋体"/>
          <w:color w:val="auto"/>
          <w:sz w:val="28"/>
          <w:szCs w:val="28"/>
          <w:lang w:val="en-US" w:eastAsia="zh-CN"/>
        </w:rPr>
        <w:t>*工作时间：</w:t>
      </w:r>
    </w:p>
    <w:p>
      <w:pPr>
        <w:ind w:left="839" w:leftChars="266" w:hanging="280" w:hangingChars="100"/>
        <w:jc w:val="both"/>
        <w:rPr>
          <w:rFonts w:hint="eastAsia" w:ascii="宋体" w:hAnsi="宋体"/>
          <w:color w:val="auto"/>
          <w:sz w:val="28"/>
          <w:szCs w:val="28"/>
          <w:lang w:val="en-US" w:eastAsia="zh-CN"/>
        </w:rPr>
      </w:pPr>
      <w:r>
        <w:rPr>
          <w:rFonts w:hint="eastAsia" w:ascii="宋体" w:hAnsi="宋体"/>
          <w:color w:val="auto"/>
          <w:sz w:val="28"/>
          <w:szCs w:val="28"/>
          <w:lang w:val="en-US" w:eastAsia="zh-CN"/>
        </w:rPr>
        <w:t>上午8:00-12:00</w:t>
      </w:r>
    </w:p>
    <w:p>
      <w:pPr>
        <w:ind w:left="839" w:leftChars="266" w:hanging="280" w:hangingChars="100"/>
        <w:jc w:val="both"/>
        <w:rPr>
          <w:rFonts w:hint="eastAsia" w:ascii="宋体" w:hAnsi="宋体"/>
          <w:color w:val="auto"/>
          <w:sz w:val="28"/>
          <w:szCs w:val="28"/>
          <w:lang w:val="en-US" w:eastAsia="zh-CN"/>
        </w:rPr>
      </w:pPr>
      <w:r>
        <w:rPr>
          <w:rFonts w:hint="eastAsia" w:ascii="宋体" w:hAnsi="宋体"/>
          <w:color w:val="auto"/>
          <w:sz w:val="28"/>
          <w:szCs w:val="28"/>
          <w:lang w:val="en-US" w:eastAsia="zh-CN"/>
        </w:rPr>
        <w:t>下午13:00-17:00</w:t>
      </w:r>
    </w:p>
    <w:p>
      <w:pPr>
        <w:ind w:left="839" w:leftChars="266" w:hanging="280" w:hangingChars="100"/>
        <w:jc w:val="both"/>
        <w:rPr>
          <w:rFonts w:hint="eastAsia" w:ascii="宋体" w:hAnsi="宋体"/>
          <w:color w:val="auto"/>
          <w:sz w:val="28"/>
          <w:szCs w:val="28"/>
          <w:lang w:val="en-US" w:eastAsia="zh-CN"/>
        </w:rPr>
      </w:pPr>
      <w:r>
        <w:rPr>
          <w:rFonts w:hint="eastAsia" w:ascii="宋体" w:hAnsi="宋体"/>
          <w:color w:val="auto"/>
          <w:sz w:val="28"/>
          <w:szCs w:val="28"/>
          <w:lang w:val="en-US" w:eastAsia="zh-CN"/>
        </w:rPr>
        <w:t>单休，每周日休息一天</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*薪酬：试用期3000元</w:t>
      </w:r>
    </w:p>
    <w:p>
      <w:pPr>
        <w:ind w:firstLine="560"/>
        <w:jc w:val="both"/>
        <w:rPr>
          <w:rFonts w:hint="default" w:ascii="宋体" w:hAnsi="宋体"/>
          <w:color w:val="auto"/>
          <w:sz w:val="28"/>
          <w:szCs w:val="28"/>
          <w:lang w:val="en-US" w:eastAsia="zh-CN"/>
        </w:rPr>
      </w:pPr>
      <w:r>
        <w:rPr>
          <w:rFonts w:hint="eastAsia" w:ascii="宋体" w:hAnsi="宋体"/>
          <w:color w:val="auto"/>
          <w:sz w:val="28"/>
          <w:szCs w:val="28"/>
          <w:lang w:val="en-US" w:eastAsia="zh-CN"/>
        </w:rPr>
        <w:t>（试用期3个月，转正后工资依据个人能力而定）</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*福利：转正后即交五险，有餐补费、节假日。</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*工作地点：河南省新乡市华兰大道4号新飞集团大院内</w:t>
      </w:r>
    </w:p>
    <w:p>
      <w:pPr>
        <w:ind w:firstLine="560"/>
        <w:jc w:val="both"/>
        <w:rPr>
          <w:rFonts w:hint="default" w:ascii="宋体" w:hAnsi="宋体"/>
          <w:color w:val="auto"/>
          <w:sz w:val="28"/>
          <w:szCs w:val="28"/>
          <w:lang w:val="en-US" w:eastAsia="zh-CN"/>
        </w:rPr>
      </w:pPr>
      <w:r>
        <w:rPr>
          <w:rFonts w:hint="eastAsia" w:ascii="宋体" w:hAnsi="宋体"/>
          <w:color w:val="auto"/>
          <w:sz w:val="28"/>
          <w:szCs w:val="28"/>
          <w:lang w:val="en-US" w:eastAsia="zh-CN"/>
        </w:rPr>
        <w:t>*联系方式：文女士 03732023111</w:t>
      </w:r>
    </w:p>
    <w:p>
      <w:pPr>
        <w:ind w:left="0" w:leftChars="0" w:firstLine="560" w:firstLineChars="200"/>
        <w:jc w:val="both"/>
        <w:rPr>
          <w:rFonts w:hint="default" w:ascii="宋体" w:hAnsi="宋体"/>
          <w:color w:val="auto"/>
          <w:sz w:val="28"/>
          <w:szCs w:val="28"/>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ind w:left="0" w:leftChars="0" w:firstLine="643" w:firstLineChars="200"/>
        <w:jc w:val="center"/>
        <w:rPr>
          <w:rFonts w:hint="eastAsia"/>
          <w:b/>
          <w:bCs/>
          <w:sz w:val="32"/>
          <w:szCs w:val="32"/>
          <w:u w:val="none"/>
          <w:lang w:val="en-US" w:eastAsia="zh-CN"/>
        </w:rPr>
      </w:pPr>
      <w:r>
        <w:rPr>
          <w:rFonts w:hint="eastAsia"/>
          <w:b/>
          <w:bCs/>
          <w:sz w:val="32"/>
          <w:szCs w:val="32"/>
          <w:u w:val="none"/>
          <w:lang w:val="en-US" w:eastAsia="zh-CN"/>
        </w:rPr>
        <w:t>3.青岛泰华机电科技有限公司</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青岛泰华机电科技有限公司（简称青岛泰华）成立于2011年7月。地址：山东省青岛市崂山区高昌路12号。公司致力于气动、液压方面的设计、改造、配套等一系列的服务。现公司为台湾亚德客（AirTAC）青岛区域代理商、宁波以赛亚（ISAIAH）山东分公司、台湾久力(JULY)青岛分公司，美国MAC经销商。规模实力迅速增强，业务范围不断拓展，形成了物流装备、机械电子、气动液压贸易三大主业。产品广泛应用于纺织机械、汽车、机械、家电、轻工电子、医药、食品以及商业物流等行业。</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青岛泰华以“精湛的技术，优良的品质意识，一流的服务水准”立足于国内市场，并致力于不断开发国外客户，期待与您共同发展。</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销售内勤岗位：</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1、与销售员密切配合，配合销售人员制定销售订单和合同；</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2、为销售员咨询货期和价格问题；</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3、做好客户档案的登记及管理工作，每月根据合同登记相关合同信息;</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4、负责公司销售后勤支持的管理工作;</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5、协助业务人员回款，提供应收帐款及其相关信息;</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6、与财务配合定期提前提交开票申请。</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任职要求：</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1、大专以上学历，市场营销等相关工作经验；</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2、计算机操作熟练，office办公软件使用熟练;</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3、具有良好的人际沟通能力、协调能力和团队合作精神;</w:t>
      </w:r>
    </w:p>
    <w:p>
      <w:pPr>
        <w:ind w:firstLine="560"/>
        <w:jc w:val="both"/>
        <w:rPr>
          <w:rFonts w:hint="eastAsia" w:ascii="宋体" w:hAnsi="宋体"/>
          <w:color w:val="auto"/>
          <w:sz w:val="28"/>
          <w:szCs w:val="28"/>
          <w:lang w:val="en-US" w:eastAsia="zh-CN"/>
        </w:rPr>
      </w:pP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销售专员：</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1.负责相关区域市场销售工作，执行并完成年度销售目标计划。</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2.负责客户开发、拜访计划，对开发过程监控、实施，及时调整开发策略，提供技术交流、企业介绍、产品推广等</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3.把握市场动态，定期向公司提供市场分析及预测报告，按时提交周报、月报等。</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4.收集一线营销信息和用户意见，对公司营销策略、售后服务等提出参考意见。</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5.完成直属主管交办的其他事务。</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任职要求：</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1.工业自动化、电气自动化或机电一体化等相关专业背景，专科及以上学历；</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2.具备较强的语言表达及沟通能力，具有良好的团队协作精神；</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3.有创新精神，学习能力与抗压能力强，要求年龄35岁以下；</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4.持有C1驾驶执照者优先；</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5.须适应公司出差安排。</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公司网址：http://qdtaihua.com/</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简历投递邮箱：qdth001@163.com</w:t>
      </w:r>
    </w:p>
    <w:p>
      <w:pPr>
        <w:ind w:firstLine="560"/>
        <w:jc w:val="both"/>
        <w:rPr>
          <w:rFonts w:hint="eastAsia" w:ascii="宋体" w:hAnsi="宋体"/>
          <w:color w:val="auto"/>
          <w:sz w:val="28"/>
          <w:szCs w:val="28"/>
          <w:lang w:val="en-US" w:eastAsia="zh-CN"/>
        </w:rPr>
      </w:pPr>
    </w:p>
    <w:p>
      <w:pPr>
        <w:rPr>
          <w:rFonts w:hint="eastAsia"/>
          <w:b/>
          <w:bCs/>
          <w:color w:val="000000"/>
          <w:sz w:val="30"/>
          <w:szCs w:val="30"/>
          <w:lang w:val="en-US" w:eastAsia="zh-CN"/>
        </w:rPr>
      </w:pPr>
    </w:p>
    <w:p>
      <w:pPr>
        <w:ind w:left="0" w:leftChars="0" w:firstLine="643" w:firstLineChars="200"/>
        <w:jc w:val="center"/>
        <w:rPr>
          <w:rFonts w:hint="eastAsia"/>
          <w:b/>
          <w:bCs/>
          <w:sz w:val="32"/>
          <w:szCs w:val="32"/>
          <w:u w:val="none"/>
          <w:lang w:val="en-US" w:eastAsia="zh-CN"/>
        </w:rPr>
      </w:pPr>
      <w:r>
        <w:rPr>
          <w:rFonts w:hint="eastAsia"/>
          <w:b/>
          <w:bCs/>
          <w:sz w:val="32"/>
          <w:szCs w:val="32"/>
          <w:u w:val="none"/>
          <w:lang w:val="en-US" w:eastAsia="zh-CN"/>
        </w:rPr>
        <w:t>4.明阳电路集团（九江）</w:t>
      </w:r>
    </w:p>
    <w:p>
      <w:pPr>
        <w:rPr>
          <w:rFonts w:hint="eastAsia"/>
          <w:b/>
          <w:bCs/>
          <w:color w:val="000000"/>
          <w:sz w:val="30"/>
          <w:szCs w:val="30"/>
          <w:lang w:val="en-US" w:eastAsia="zh-CN"/>
        </w:rPr>
      </w:pPr>
      <w:r>
        <w:rPr>
          <w:rFonts w:hint="eastAsia"/>
          <w:b/>
          <w:bCs/>
          <w:color w:val="000000"/>
          <w:sz w:val="30"/>
          <w:szCs w:val="30"/>
          <w:lang w:val="en-US" w:eastAsia="zh-CN"/>
        </w:rPr>
        <w:t>集团简介</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深圳明阳电路科技股份有限公司 （明阳电路） 是技术领先的印刷线路板制造商之一。明阳电路成立于2001年，并于2018年2月1日在深圳证券交易所A股市场上市，股票代码为：300739。</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明阳电路目前营运三个生产基地，分别位于广东深圳，江西九江和德国，以及四个代表办事处，分别位于中国，美国，德国和香港。明阳电路目前是“国家级高新技术企业”之一，并于2018年荣列“中国电子电路行业百强企业”排行榜。</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公司坚持“多品种、小批量、高技术”的企业定位，秉承“以最小的资源消耗，为电子科技的持续发展提供高技术和高可靠性的线路板和服务”的理念。未来，公司将继续强化基础研发和产品研发，增强产品技术竞争力，提高中高端PCB板销售占比。为了配合变化多端的市场需求，加强国际市场拓展力度，提高公司的国际市场份额；公司将继续加大先进技术和生产线的投入力度，以提升产品生产产能、效率和自动化水平。</w:t>
      </w:r>
    </w:p>
    <w:p>
      <w:pPr>
        <w:ind w:firstLine="600" w:firstLineChars="200"/>
        <w:rPr>
          <w:rFonts w:hint="eastAsia"/>
          <w:b w:val="0"/>
          <w:bCs w:val="0"/>
          <w:color w:val="000000"/>
          <w:sz w:val="30"/>
          <w:szCs w:val="30"/>
          <w:lang w:val="en-US" w:eastAsia="zh-CN"/>
        </w:rPr>
      </w:pPr>
      <w:r>
        <w:rPr>
          <w:rFonts w:hint="eastAsia"/>
          <w:b w:val="0"/>
          <w:bCs w:val="0"/>
          <w:color w:val="000000"/>
          <w:sz w:val="30"/>
          <w:szCs w:val="30"/>
          <w:lang w:val="en-US" w:eastAsia="zh-CN"/>
        </w:rPr>
        <w:drawing>
          <wp:inline distT="0" distB="0" distL="114300" distR="114300">
            <wp:extent cx="4133850" cy="2477135"/>
            <wp:effectExtent l="0" t="0" r="0" b="18415"/>
            <wp:docPr id="3" name="图片 3" descr="1588834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588834011(1)"/>
                    <pic:cNvPicPr>
                      <a:picLocks noChangeAspect="1"/>
                    </pic:cNvPicPr>
                  </pic:nvPicPr>
                  <pic:blipFill>
                    <a:blip r:embed="rId8"/>
                    <a:stretch>
                      <a:fillRect/>
                    </a:stretch>
                  </pic:blipFill>
                  <pic:spPr>
                    <a:xfrm>
                      <a:off x="0" y="0"/>
                      <a:ext cx="4133850" cy="2477135"/>
                    </a:xfrm>
                    <a:prstGeom prst="rect">
                      <a:avLst/>
                    </a:prstGeom>
                  </pic:spPr>
                </pic:pic>
              </a:graphicData>
            </a:graphic>
          </wp:inline>
        </w:drawing>
      </w:r>
    </w:p>
    <w:p>
      <w:pPr>
        <w:rPr>
          <w:rFonts w:hint="eastAsia"/>
          <w:b/>
          <w:bCs/>
          <w:color w:val="000000"/>
          <w:sz w:val="30"/>
          <w:szCs w:val="30"/>
          <w:lang w:val="en-US" w:eastAsia="zh-CN"/>
        </w:rPr>
      </w:pPr>
      <w:r>
        <w:rPr>
          <w:rFonts w:hint="eastAsia"/>
          <w:b/>
          <w:bCs/>
          <w:color w:val="000000"/>
          <w:sz w:val="30"/>
          <w:szCs w:val="30"/>
          <w:lang w:val="en-US" w:eastAsia="zh-CN"/>
        </w:rPr>
        <w:t>全球分布</w:t>
      </w:r>
    </w:p>
    <w:p>
      <w:pPr>
        <w:ind w:firstLine="600" w:firstLineChars="200"/>
        <w:rPr>
          <w:rFonts w:hint="eastAsia"/>
          <w:b w:val="0"/>
          <w:bCs w:val="0"/>
          <w:color w:val="000000"/>
          <w:sz w:val="30"/>
          <w:szCs w:val="30"/>
          <w:lang w:val="en-US" w:eastAsia="zh-CN"/>
        </w:rPr>
      </w:pPr>
      <w:r>
        <w:rPr>
          <w:rFonts w:hint="eastAsia"/>
          <w:b w:val="0"/>
          <w:bCs w:val="0"/>
          <w:color w:val="000000"/>
          <w:sz w:val="30"/>
          <w:szCs w:val="30"/>
          <w:lang w:val="en-US" w:eastAsia="zh-CN"/>
        </w:rPr>
        <w:drawing>
          <wp:inline distT="0" distB="0" distL="114300" distR="114300">
            <wp:extent cx="5266055" cy="2978785"/>
            <wp:effectExtent l="0" t="0" r="10795" b="12065"/>
            <wp:docPr id="7" name="图片 7" descr="1588834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588834639(1)"/>
                    <pic:cNvPicPr>
                      <a:picLocks noChangeAspect="1"/>
                    </pic:cNvPicPr>
                  </pic:nvPicPr>
                  <pic:blipFill>
                    <a:blip r:embed="rId9"/>
                    <a:stretch>
                      <a:fillRect/>
                    </a:stretch>
                  </pic:blipFill>
                  <pic:spPr>
                    <a:xfrm>
                      <a:off x="0" y="0"/>
                      <a:ext cx="5266055" cy="2978785"/>
                    </a:xfrm>
                    <a:prstGeom prst="rect">
                      <a:avLst/>
                    </a:prstGeom>
                  </pic:spPr>
                </pic:pic>
              </a:graphicData>
            </a:graphic>
          </wp:inline>
        </w:drawing>
      </w:r>
    </w:p>
    <w:p>
      <w:pPr>
        <w:rPr>
          <w:rFonts w:hint="eastAsia"/>
          <w:b/>
          <w:bCs/>
          <w:color w:val="000000"/>
          <w:sz w:val="30"/>
          <w:szCs w:val="30"/>
          <w:lang w:val="en-US" w:eastAsia="zh-CN"/>
        </w:rPr>
      </w:pPr>
      <w:r>
        <w:rPr>
          <w:rFonts w:hint="eastAsia"/>
          <w:b/>
          <w:bCs/>
          <w:color w:val="000000"/>
          <w:sz w:val="30"/>
          <w:szCs w:val="30"/>
          <w:lang w:val="en-US" w:eastAsia="zh-CN"/>
        </w:rPr>
        <w:t>产品介绍</w:t>
      </w:r>
    </w:p>
    <w:p>
      <w:pPr>
        <w:ind w:firstLine="600" w:firstLineChars="200"/>
        <w:rPr>
          <w:rFonts w:hint="eastAsia"/>
          <w:b w:val="0"/>
          <w:bCs w:val="0"/>
          <w:color w:val="000000"/>
          <w:sz w:val="30"/>
          <w:szCs w:val="30"/>
          <w:lang w:val="en-US" w:eastAsia="zh-CN"/>
        </w:rPr>
      </w:pPr>
      <w:r>
        <w:rPr>
          <w:rFonts w:hint="eastAsia"/>
          <w:b w:val="0"/>
          <w:bCs w:val="0"/>
          <w:color w:val="000000"/>
          <w:sz w:val="30"/>
          <w:szCs w:val="30"/>
          <w:lang w:val="en-US" w:eastAsia="zh-CN"/>
        </w:rPr>
        <w:drawing>
          <wp:inline distT="0" distB="0" distL="114300" distR="114300">
            <wp:extent cx="4870450" cy="2767965"/>
            <wp:effectExtent l="0" t="0" r="6350" b="13335"/>
            <wp:docPr id="5" name="图片 5" descr="1588834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588834247(1)"/>
                    <pic:cNvPicPr>
                      <a:picLocks noChangeAspect="1"/>
                    </pic:cNvPicPr>
                  </pic:nvPicPr>
                  <pic:blipFill>
                    <a:blip r:embed="rId10"/>
                    <a:stretch>
                      <a:fillRect/>
                    </a:stretch>
                  </pic:blipFill>
                  <pic:spPr>
                    <a:xfrm>
                      <a:off x="0" y="0"/>
                      <a:ext cx="4870450" cy="2767965"/>
                    </a:xfrm>
                    <a:prstGeom prst="rect">
                      <a:avLst/>
                    </a:prstGeom>
                  </pic:spPr>
                </pic:pic>
              </a:graphicData>
            </a:graphic>
          </wp:inline>
        </w:drawing>
      </w:r>
    </w:p>
    <w:p>
      <w:pPr>
        <w:ind w:firstLine="600" w:firstLineChars="200"/>
        <w:rPr>
          <w:rFonts w:hint="eastAsia"/>
          <w:b w:val="0"/>
          <w:bCs w:val="0"/>
          <w:color w:val="000000"/>
          <w:sz w:val="30"/>
          <w:szCs w:val="30"/>
          <w:lang w:val="en-US" w:eastAsia="zh-CN"/>
        </w:rPr>
      </w:pPr>
    </w:p>
    <w:p>
      <w:pPr>
        <w:ind w:firstLine="600" w:firstLineChars="200"/>
        <w:rPr>
          <w:rFonts w:hint="eastAsia"/>
          <w:b w:val="0"/>
          <w:bCs w:val="0"/>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004435" cy="2809875"/>
            <wp:effectExtent l="0" t="0" r="5715" b="9525"/>
            <wp:docPr id="8" name="图片 8" descr="1588834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588834693(1)"/>
                    <pic:cNvPicPr>
                      <a:picLocks noChangeAspect="1"/>
                    </pic:cNvPicPr>
                  </pic:nvPicPr>
                  <pic:blipFill>
                    <a:blip r:embed="rId11"/>
                    <a:stretch>
                      <a:fillRect/>
                    </a:stretch>
                  </pic:blipFill>
                  <pic:spPr>
                    <a:xfrm>
                      <a:off x="0" y="0"/>
                      <a:ext cx="5004435" cy="2809875"/>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103495" cy="2860675"/>
            <wp:effectExtent l="0" t="0" r="1905" b="15875"/>
            <wp:docPr id="9" name="图片 9" descr="15888347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588834775(1)"/>
                    <pic:cNvPicPr>
                      <a:picLocks noChangeAspect="1"/>
                    </pic:cNvPicPr>
                  </pic:nvPicPr>
                  <pic:blipFill>
                    <a:blip r:embed="rId12"/>
                    <a:stretch>
                      <a:fillRect/>
                    </a:stretch>
                  </pic:blipFill>
                  <pic:spPr>
                    <a:xfrm>
                      <a:off x="0" y="0"/>
                      <a:ext cx="5103495" cy="2860675"/>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135245" cy="2894965"/>
            <wp:effectExtent l="0" t="0" r="8255" b="635"/>
            <wp:docPr id="10" name="图片 10" descr="1588834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588834822(1)"/>
                    <pic:cNvPicPr>
                      <a:picLocks noChangeAspect="1"/>
                    </pic:cNvPicPr>
                  </pic:nvPicPr>
                  <pic:blipFill>
                    <a:blip r:embed="rId13"/>
                    <a:stretch>
                      <a:fillRect/>
                    </a:stretch>
                  </pic:blipFill>
                  <pic:spPr>
                    <a:xfrm>
                      <a:off x="0" y="0"/>
                      <a:ext cx="5135245" cy="2894965"/>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t>事业部介绍</w:t>
      </w: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66690" cy="2957830"/>
            <wp:effectExtent l="0" t="0" r="10160" b="13970"/>
            <wp:docPr id="11" name="图片 11" descr="15888349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588834905(1)"/>
                    <pic:cNvPicPr>
                      <a:picLocks noChangeAspect="1"/>
                    </pic:cNvPicPr>
                  </pic:nvPicPr>
                  <pic:blipFill>
                    <a:blip r:embed="rId14"/>
                    <a:stretch>
                      <a:fillRect/>
                    </a:stretch>
                  </pic:blipFill>
                  <pic:spPr>
                    <a:xfrm>
                      <a:off x="0" y="0"/>
                      <a:ext cx="5266690" cy="2957830"/>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66690" cy="2988945"/>
            <wp:effectExtent l="0" t="0" r="10160" b="1905"/>
            <wp:docPr id="12" name="图片 12" descr="15888349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588834941(1)"/>
                    <pic:cNvPicPr>
                      <a:picLocks noChangeAspect="1"/>
                    </pic:cNvPicPr>
                  </pic:nvPicPr>
                  <pic:blipFill>
                    <a:blip r:embed="rId15"/>
                    <a:stretch>
                      <a:fillRect/>
                    </a:stretch>
                  </pic:blipFill>
                  <pic:spPr>
                    <a:xfrm>
                      <a:off x="0" y="0"/>
                      <a:ext cx="5266690" cy="2988945"/>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66690" cy="2967990"/>
            <wp:effectExtent l="0" t="0" r="10160" b="3810"/>
            <wp:docPr id="14" name="图片 14" descr="15888349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588834969(1)"/>
                    <pic:cNvPicPr>
                      <a:picLocks noChangeAspect="1"/>
                    </pic:cNvPicPr>
                  </pic:nvPicPr>
                  <pic:blipFill>
                    <a:blip r:embed="rId16"/>
                    <a:stretch>
                      <a:fillRect/>
                    </a:stretch>
                  </pic:blipFill>
                  <pic:spPr>
                    <a:xfrm>
                      <a:off x="0" y="0"/>
                      <a:ext cx="5266690" cy="2967990"/>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66055" cy="2988945"/>
            <wp:effectExtent l="0" t="0" r="10795" b="1905"/>
            <wp:docPr id="15" name="图片 15" descr="1588835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588835022(1)"/>
                    <pic:cNvPicPr>
                      <a:picLocks noChangeAspect="1"/>
                    </pic:cNvPicPr>
                  </pic:nvPicPr>
                  <pic:blipFill>
                    <a:blip r:embed="rId17"/>
                    <a:stretch>
                      <a:fillRect/>
                    </a:stretch>
                  </pic:blipFill>
                  <pic:spPr>
                    <a:xfrm>
                      <a:off x="0" y="0"/>
                      <a:ext cx="5266055" cy="2988945"/>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t>招聘计划</w:t>
      </w: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66690" cy="3075305"/>
            <wp:effectExtent l="0" t="0" r="10160" b="10795"/>
            <wp:docPr id="16" name="图片 16" descr="1588835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588835133(1)"/>
                    <pic:cNvPicPr>
                      <a:picLocks noChangeAspect="1"/>
                    </pic:cNvPicPr>
                  </pic:nvPicPr>
                  <pic:blipFill>
                    <a:blip r:embed="rId18"/>
                    <a:stretch>
                      <a:fillRect/>
                    </a:stretch>
                  </pic:blipFill>
                  <pic:spPr>
                    <a:xfrm>
                      <a:off x="0" y="0"/>
                      <a:ext cx="5266690" cy="3075305"/>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71770" cy="2973070"/>
            <wp:effectExtent l="0" t="0" r="5080" b="17780"/>
            <wp:docPr id="17" name="图片 17" descr="1588835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588835165(1)"/>
                    <pic:cNvPicPr>
                      <a:picLocks noChangeAspect="1"/>
                    </pic:cNvPicPr>
                  </pic:nvPicPr>
                  <pic:blipFill>
                    <a:blip r:embed="rId19"/>
                    <a:stretch>
                      <a:fillRect/>
                    </a:stretch>
                  </pic:blipFill>
                  <pic:spPr>
                    <a:xfrm>
                      <a:off x="0" y="0"/>
                      <a:ext cx="5271770" cy="2973070"/>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t>薪酬福利</w:t>
      </w: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66690" cy="2967990"/>
            <wp:effectExtent l="0" t="0" r="10160" b="3810"/>
            <wp:docPr id="18" name="图片 18" descr="1588835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588835227(1)"/>
                    <pic:cNvPicPr>
                      <a:picLocks noChangeAspect="1"/>
                    </pic:cNvPicPr>
                  </pic:nvPicPr>
                  <pic:blipFill>
                    <a:blip r:embed="rId20"/>
                    <a:stretch>
                      <a:fillRect/>
                    </a:stretch>
                  </pic:blipFill>
                  <pic:spPr>
                    <a:xfrm>
                      <a:off x="0" y="0"/>
                      <a:ext cx="5266690" cy="2967990"/>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73675" cy="2956560"/>
            <wp:effectExtent l="0" t="0" r="3175" b="15240"/>
            <wp:docPr id="19" name="图片 19" descr="1588835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588835259(1)"/>
                    <pic:cNvPicPr>
                      <a:picLocks noChangeAspect="1"/>
                    </pic:cNvPicPr>
                  </pic:nvPicPr>
                  <pic:blipFill>
                    <a:blip r:embed="rId21"/>
                    <a:stretch>
                      <a:fillRect/>
                    </a:stretch>
                  </pic:blipFill>
                  <pic:spPr>
                    <a:xfrm>
                      <a:off x="0" y="0"/>
                      <a:ext cx="5273675" cy="2956560"/>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ind w:left="0" w:leftChars="0" w:firstLine="643" w:firstLineChars="200"/>
        <w:jc w:val="center"/>
        <w:rPr>
          <w:rFonts w:hint="eastAsia"/>
          <w:b/>
          <w:bCs/>
          <w:sz w:val="32"/>
          <w:szCs w:val="32"/>
          <w:u w:val="none"/>
          <w:lang w:val="en-US" w:eastAsia="zh-CN"/>
        </w:rPr>
      </w:pPr>
      <w:r>
        <w:rPr>
          <w:rFonts w:hint="eastAsia"/>
          <w:b/>
          <w:bCs/>
          <w:sz w:val="32"/>
          <w:szCs w:val="32"/>
          <w:u w:val="none"/>
          <w:lang w:val="en-US" w:eastAsia="zh-CN"/>
        </w:rPr>
        <w:t>5.深圳古瑞瓦特新能源股份有限公司</w:t>
      </w:r>
    </w:p>
    <w:p>
      <w:pPr>
        <w:ind w:firstLine="560"/>
        <w:jc w:val="both"/>
        <w:rPr>
          <w:rFonts w:hint="eastAsia" w:ascii="宋体" w:hAnsi="宋体"/>
          <w:b/>
          <w:bCs/>
          <w:color w:val="auto"/>
          <w:sz w:val="28"/>
          <w:szCs w:val="28"/>
          <w:lang w:val="en-US" w:eastAsia="zh-CN"/>
        </w:rPr>
      </w:pPr>
      <w:r>
        <w:rPr>
          <w:rFonts w:hint="eastAsia" w:ascii="宋体" w:hAnsi="宋体"/>
          <w:b/>
          <w:bCs/>
          <w:color w:val="auto"/>
          <w:sz w:val="28"/>
          <w:szCs w:val="28"/>
          <w:lang w:val="en-US" w:eastAsia="zh-CN"/>
        </w:rPr>
        <w:t>一、公司介绍：</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1.1、深圳古瑞瓦特新能源股份有限公司成立于2010年5月，注册资本1亿元，是一家专注于光伏逆变器事业且充满活力的新能源公司；是以“高发电、高收益、高智能”著称的世界领先</w:t>
      </w:r>
      <w:r>
        <w:rPr>
          <w:rFonts w:hint="eastAsia" w:ascii="宋体" w:hAnsi="宋体"/>
          <w:color w:val="auto"/>
          <w:sz w:val="28"/>
          <w:szCs w:val="28"/>
          <w:lang w:val="en-US" w:eastAsia="zh-CN"/>
        </w:rPr>
        <w:fldChar w:fldCharType="begin"/>
      </w:r>
      <w:r>
        <w:rPr>
          <w:rFonts w:hint="eastAsia" w:ascii="宋体" w:hAnsi="宋体"/>
          <w:color w:val="auto"/>
          <w:sz w:val="28"/>
          <w:szCs w:val="28"/>
          <w:lang w:val="en-US" w:eastAsia="zh-CN"/>
        </w:rPr>
        <w:instrText xml:space="preserve"> HYPERLINK "https://baike.baidu.com/item/%E9%80%86%E5%8F%98%E7%B3%BB%E7%BB%9F/10417255" \t "_blank" </w:instrText>
      </w:r>
      <w:r>
        <w:rPr>
          <w:rFonts w:hint="eastAsia" w:ascii="宋体" w:hAnsi="宋体"/>
          <w:color w:val="auto"/>
          <w:sz w:val="28"/>
          <w:szCs w:val="28"/>
          <w:lang w:val="en-US" w:eastAsia="zh-CN"/>
        </w:rPr>
        <w:fldChar w:fldCharType="separate"/>
      </w:r>
      <w:r>
        <w:rPr>
          <w:rFonts w:hint="eastAsia" w:ascii="宋体" w:hAnsi="宋体"/>
          <w:color w:val="auto"/>
          <w:sz w:val="28"/>
          <w:szCs w:val="28"/>
          <w:lang w:val="en-US" w:eastAsia="zh-CN"/>
        </w:rPr>
        <w:t>逆变系统</w:t>
      </w:r>
      <w:r>
        <w:rPr>
          <w:rFonts w:hint="eastAsia" w:ascii="宋体" w:hAnsi="宋体"/>
          <w:color w:val="auto"/>
          <w:sz w:val="28"/>
          <w:szCs w:val="28"/>
          <w:lang w:val="en-US" w:eastAsia="zh-CN"/>
        </w:rPr>
        <w:fldChar w:fldCharType="end"/>
      </w:r>
      <w:r>
        <w:rPr>
          <w:rFonts w:hint="eastAsia" w:ascii="宋体" w:hAnsi="宋体"/>
          <w:color w:val="auto"/>
          <w:sz w:val="28"/>
          <w:szCs w:val="28"/>
          <w:lang w:val="en-US" w:eastAsia="zh-CN"/>
        </w:rPr>
        <w:t>供应商，主营业务为太阳能</w:t>
      </w:r>
      <w:r>
        <w:rPr>
          <w:rFonts w:hint="eastAsia" w:ascii="宋体" w:hAnsi="宋体"/>
          <w:color w:val="auto"/>
          <w:sz w:val="28"/>
          <w:szCs w:val="28"/>
          <w:lang w:val="en-US" w:eastAsia="zh-CN"/>
        </w:rPr>
        <w:fldChar w:fldCharType="begin"/>
      </w:r>
      <w:r>
        <w:rPr>
          <w:rFonts w:hint="eastAsia" w:ascii="宋体" w:hAnsi="宋体"/>
          <w:color w:val="auto"/>
          <w:sz w:val="28"/>
          <w:szCs w:val="28"/>
          <w:lang w:val="en-US" w:eastAsia="zh-CN"/>
        </w:rPr>
        <w:instrText xml:space="preserve"> HYPERLINK "https://baike.baidu.com/item/%E5%85%89%E4%BC%8F%E9%80%86%E5%8F%98%E5%99%A8" \t "_blank" </w:instrText>
      </w:r>
      <w:r>
        <w:rPr>
          <w:rFonts w:hint="eastAsia" w:ascii="宋体" w:hAnsi="宋体"/>
          <w:color w:val="auto"/>
          <w:sz w:val="28"/>
          <w:szCs w:val="28"/>
          <w:lang w:val="en-US" w:eastAsia="zh-CN"/>
        </w:rPr>
        <w:fldChar w:fldCharType="separate"/>
      </w:r>
      <w:r>
        <w:rPr>
          <w:rFonts w:hint="eastAsia" w:ascii="宋体" w:hAnsi="宋体"/>
          <w:color w:val="auto"/>
          <w:sz w:val="28"/>
          <w:szCs w:val="28"/>
          <w:lang w:val="en-US" w:eastAsia="zh-CN"/>
        </w:rPr>
        <w:t>光伏逆变器</w:t>
      </w:r>
      <w:r>
        <w:rPr>
          <w:rFonts w:hint="eastAsia" w:ascii="宋体" w:hAnsi="宋体"/>
          <w:color w:val="auto"/>
          <w:sz w:val="28"/>
          <w:szCs w:val="28"/>
          <w:lang w:val="en-US" w:eastAsia="zh-CN"/>
        </w:rPr>
        <w:fldChar w:fldCharType="end"/>
      </w:r>
      <w:r>
        <w:rPr>
          <w:rFonts w:hint="eastAsia" w:ascii="宋体" w:hAnsi="宋体"/>
          <w:color w:val="auto"/>
          <w:sz w:val="28"/>
          <w:szCs w:val="28"/>
          <w:lang w:val="en-US" w:eastAsia="zh-CN"/>
        </w:rPr>
        <w:t>设备及配件的技术研发、生产、销售及售后服务一体公司。</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1.2、自成立以来，公司先后在德国、美国、英国、澳大利亚、泰国、印度、荷兰、湖南、湖北、惠州等地设立分公司服务全球客户。古瑞瓦特始终坚持研发投入和技术创新，并通过对太阳能逆变器核心科技的掌握、对品质管理体系的严格管控、对售后服务的不断提升，为客户提供优质产品和服务。公司主营产品有1-8K单相组串式逆变器、3-100K三相组串式逆变器、100-1260K集中式逆变器以及离网储能系统、监控系统、光伏系统配件等相关产品；产品适用于户用、商用、光伏扶贫、大型地面电站及各类储能电站场景，并已在全球广泛应用，连续多年销售额超10亿CNY。</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 xml:space="preserve">1.3、截止目前在全球100多个国家和地区累计出货133多万套，成为全球逆变器TOP10品牌,中国户用逆变器TOP1品牌,多年出口逆变器数量排名第一。 </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1.4、深圳古瑞瓦特新能源股份有限公司属于新能源行业，专利达70多项，属于国家高新技术企业、软件企业、深圳劳动用工守法诚信企业；公司通过6大体系认证并获得证书：（ISO9001、ISO14001、ISO18001、SA8000、知识产权、两化融合等体系认证）。</w:t>
      </w:r>
    </w:p>
    <w:p>
      <w:pPr>
        <w:jc w:val="both"/>
        <w:rPr>
          <w:rFonts w:hint="eastAsia" w:ascii="宋体" w:hAnsi="宋体"/>
          <w:b/>
          <w:bCs/>
          <w:color w:val="auto"/>
          <w:sz w:val="28"/>
          <w:szCs w:val="28"/>
          <w:lang w:val="en-US" w:eastAsia="zh-CN"/>
        </w:rPr>
      </w:pPr>
      <w:r>
        <w:rPr>
          <w:rFonts w:hint="eastAsia" w:ascii="宋体" w:hAnsi="宋体"/>
          <w:b/>
          <w:bCs/>
          <w:color w:val="auto"/>
          <w:sz w:val="28"/>
          <w:szCs w:val="28"/>
          <w:lang w:val="en-US" w:eastAsia="zh-CN"/>
        </w:rPr>
        <w:t>二、公司图片：</w:t>
      </w:r>
    </w:p>
    <w:p>
      <w:pPr>
        <w:jc w:val="both"/>
        <w:rPr>
          <w:rFonts w:hint="eastAsia" w:ascii="宋体" w:hAnsi="宋体"/>
          <w:sz w:val="24"/>
          <w:szCs w:val="24"/>
        </w:rPr>
      </w:pPr>
      <w:r>
        <w:rPr>
          <w:rFonts w:hint="eastAsia" w:ascii="宋体" w:hAnsi="宋体"/>
          <w:sz w:val="24"/>
          <w:szCs w:val="24"/>
        </w:rPr>
        <mc:AlternateContent>
          <mc:Choice Requires="wps">
            <w:drawing>
              <wp:anchor distT="0" distB="0" distL="114300" distR="114300" simplePos="0" relativeHeight="251658240" behindDoc="0" locked="0" layoutInCell="1" allowOverlap="1">
                <wp:simplePos x="0" y="0"/>
                <wp:positionH relativeFrom="column">
                  <wp:posOffset>2266950</wp:posOffset>
                </wp:positionH>
                <wp:positionV relativeFrom="paragraph">
                  <wp:posOffset>1769745</wp:posOffset>
                </wp:positionV>
                <wp:extent cx="2390775" cy="342900"/>
                <wp:effectExtent l="7620" t="7620" r="20955" b="11430"/>
                <wp:wrapNone/>
                <wp:docPr id="13" name="横卷形 13"/>
                <wp:cNvGraphicFramePr/>
                <a:graphic xmlns:a="http://schemas.openxmlformats.org/drawingml/2006/main">
                  <a:graphicData uri="http://schemas.microsoft.com/office/word/2010/wordprocessingShape">
                    <wps:wsp>
                      <wps:cNvSpPr/>
                      <wps:spPr>
                        <a:xfrm>
                          <a:off x="0" y="0"/>
                          <a:ext cx="2390775" cy="342900"/>
                        </a:xfrm>
                        <a:prstGeom prst="horizontalScroll">
                          <a:avLst>
                            <a:gd name="adj" fmla="val 12500"/>
                          </a:avLst>
                        </a:prstGeom>
                        <a:noFill/>
                        <a:ln w="15875" cap="flat" cmpd="sng">
                          <a:solidFill>
                            <a:srgbClr val="739CC3"/>
                          </a:solidFill>
                          <a:prstDash val="solid"/>
                          <a:headEnd type="none" w="med" len="med"/>
                          <a:tailEnd type="none" w="med" len="med"/>
                        </a:ln>
                      </wps:spPr>
                      <wps:bodyPr upright="1"/>
                    </wps:wsp>
                  </a:graphicData>
                </a:graphic>
              </wp:anchor>
            </w:drawing>
          </mc:Choice>
          <mc:Fallback>
            <w:pict>
              <v:shape id="_x0000_s1026" o:spid="_x0000_s1026" o:spt="98" type="#_x0000_t98" style="position:absolute;left:0pt;margin-left:178.5pt;margin-top:139.35pt;height:27pt;width:188.25pt;z-index:251658240;mso-width-relative:page;mso-height-relative:page;" filled="f" stroked="t" coordsize="21600,21600" o:gfxdata="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OGFVFnZAAAACwEAAA8AAAAAAAAAAQAgAAAAIgAAAGRycy9kb3ducmV2&#10;LnhtbFBLAQIUABQAAAAIAIdO4kBDOG/W+wEAANsDAAAOAAAAAAAAAAEAIAAAACgBAABkcnMvZTJv&#10;RG9jLnhtbFBLBQYAAAAABgAGAFkBAACVBQAAAAA=&#10;" adj="2700">
                <v:fill on="f" focussize="0,0"/>
                <v:stroke weight="1.25pt" color="#739CC3" joinstyle="round"/>
                <v:imagedata o:title=""/>
                <o:lock v:ext="edit" aspectratio="f"/>
              </v:shape>
            </w:pict>
          </mc:Fallback>
        </mc:AlternateContent>
      </w:r>
      <w:r>
        <w:rPr>
          <w:rFonts w:hint="eastAsia" w:ascii="宋体" w:hAnsi="宋体"/>
          <w:sz w:val="24"/>
          <w:szCs w:val="24"/>
        </w:rPr>
        <w:drawing>
          <wp:inline distT="0" distB="0" distL="114300" distR="114300">
            <wp:extent cx="6293485" cy="1722120"/>
            <wp:effectExtent l="0" t="0" r="12065" b="11430"/>
            <wp:docPr id="20" name="图片 1" descr="深圳厂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descr="深圳厂区"/>
                    <pic:cNvPicPr>
                      <a:picLocks noChangeAspect="1"/>
                    </pic:cNvPicPr>
                  </pic:nvPicPr>
                  <pic:blipFill>
                    <a:blip r:embed="rId22"/>
                    <a:stretch>
                      <a:fillRect/>
                    </a:stretch>
                  </pic:blipFill>
                  <pic:spPr>
                    <a:xfrm>
                      <a:off x="0" y="0"/>
                      <a:ext cx="6293485" cy="1722120"/>
                    </a:xfrm>
                    <a:prstGeom prst="rect">
                      <a:avLst/>
                    </a:prstGeom>
                    <a:noFill/>
                    <a:ln>
                      <a:noFill/>
                    </a:ln>
                  </pic:spPr>
                </pic:pic>
              </a:graphicData>
            </a:graphic>
          </wp:inline>
        </w:drawing>
      </w:r>
      <w:r>
        <w:rPr>
          <w:rFonts w:hint="eastAsia" w:ascii="宋体" w:hAnsi="宋体"/>
          <w:sz w:val="24"/>
          <w:szCs w:val="24"/>
        </w:rPr>
        <w:t xml:space="preserve">       </w:t>
      </w:r>
      <w:r>
        <w:rPr>
          <w:rFonts w:hint="eastAsia" w:ascii="宋体" w:hAnsi="宋体"/>
          <w:szCs w:val="21"/>
        </w:rPr>
        <w:t>深圳古瑞瓦特新能源股份有限公司</w:t>
      </w:r>
    </w:p>
    <w:p>
      <w:pPr>
        <w:spacing w:line="360" w:lineRule="auto"/>
        <w:rPr>
          <w:rFonts w:hint="eastAsia" w:ascii="宋体" w:hAnsi="宋体"/>
          <w:sz w:val="24"/>
          <w:szCs w:val="24"/>
        </w:rPr>
      </w:pPr>
      <w:r>
        <w:rPr>
          <w:rFonts w:hint="eastAsia" w:ascii="宋体" w:hAnsi="宋体"/>
          <w:sz w:val="24"/>
          <w:szCs w:val="24"/>
        </w:rPr>
        <mc:AlternateContent>
          <mc:Choice Requires="wps">
            <w:drawing>
              <wp:anchor distT="0" distB="0" distL="114300" distR="114300" simplePos="0" relativeHeight="251659264" behindDoc="0" locked="0" layoutInCell="1" allowOverlap="1">
                <wp:simplePos x="0" y="0"/>
                <wp:positionH relativeFrom="column">
                  <wp:posOffset>2266950</wp:posOffset>
                </wp:positionH>
                <wp:positionV relativeFrom="paragraph">
                  <wp:posOffset>1956435</wp:posOffset>
                </wp:positionV>
                <wp:extent cx="2390775" cy="342900"/>
                <wp:effectExtent l="7620" t="7620" r="20955" b="11430"/>
                <wp:wrapNone/>
                <wp:docPr id="21" name="横卷形 21"/>
                <wp:cNvGraphicFramePr/>
                <a:graphic xmlns:a="http://schemas.openxmlformats.org/drawingml/2006/main">
                  <a:graphicData uri="http://schemas.microsoft.com/office/word/2010/wordprocessingShape">
                    <wps:wsp>
                      <wps:cNvSpPr/>
                      <wps:spPr>
                        <a:xfrm>
                          <a:off x="0" y="0"/>
                          <a:ext cx="2390775" cy="342900"/>
                        </a:xfrm>
                        <a:prstGeom prst="horizontalScroll">
                          <a:avLst>
                            <a:gd name="adj" fmla="val 12500"/>
                          </a:avLst>
                        </a:prstGeom>
                        <a:noFill/>
                        <a:ln w="15875" cap="flat" cmpd="sng">
                          <a:solidFill>
                            <a:srgbClr val="739CC3"/>
                          </a:solidFill>
                          <a:prstDash val="solid"/>
                          <a:headEnd type="none" w="med" len="med"/>
                          <a:tailEnd type="none" w="med" len="med"/>
                        </a:ln>
                      </wps:spPr>
                      <wps:bodyPr upright="1"/>
                    </wps:wsp>
                  </a:graphicData>
                </a:graphic>
              </wp:anchor>
            </w:drawing>
          </mc:Choice>
          <mc:Fallback>
            <w:pict>
              <v:shape id="_x0000_s1026" o:spid="_x0000_s1026" o:spt="98" type="#_x0000_t98" style="position:absolute;left:0pt;margin-left:178.5pt;margin-top:154.05pt;height:27pt;width:188.25pt;z-index:251659264;mso-width-relative:page;mso-height-relative:page;" filled="f" stroked="t" coordsize="21600,21600" o:gfxdata="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O0eNg2QAAAAsBAAAPAAAAAAAAAAEAIAAAACIAAABkcnMvZG93bnJl&#10;di54bWxQSwECFAAUAAAACACHTuJAv8UbkvwBAADbAwAADgAAAAAAAAABACAAAAAoAQAAZHJzL2Uy&#10;b0RvYy54bWxQSwUGAAAAAAYABgBZAQAAlgUAAAAA&#10;" adj="2700">
                <v:fill on="f" focussize="0,0"/>
                <v:stroke weight="1.25pt" color="#739CC3" joinstyle="round"/>
                <v:imagedata o:title=""/>
                <o:lock v:ext="edit" aspectratio="f"/>
              </v:shape>
            </w:pict>
          </mc:Fallback>
        </mc:AlternateContent>
      </w:r>
      <w:r>
        <w:rPr>
          <w:rFonts w:hint="eastAsia" w:ascii="宋体" w:hAnsi="宋体"/>
          <w:sz w:val="24"/>
          <w:szCs w:val="24"/>
        </w:rPr>
        <w:drawing>
          <wp:inline distT="0" distB="0" distL="114300" distR="114300">
            <wp:extent cx="6290945" cy="1886585"/>
            <wp:effectExtent l="0" t="0" r="14605" b="18415"/>
            <wp:docPr id="22" name="图片 2" descr="惠州厂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descr="惠州厂区"/>
                    <pic:cNvPicPr>
                      <a:picLocks noChangeAspect="1"/>
                    </pic:cNvPicPr>
                  </pic:nvPicPr>
                  <pic:blipFill>
                    <a:blip r:embed="rId23"/>
                    <a:stretch>
                      <a:fillRect/>
                    </a:stretch>
                  </pic:blipFill>
                  <pic:spPr>
                    <a:xfrm>
                      <a:off x="0" y="0"/>
                      <a:ext cx="6290945" cy="1886585"/>
                    </a:xfrm>
                    <a:prstGeom prst="rect">
                      <a:avLst/>
                    </a:prstGeom>
                    <a:noFill/>
                    <a:ln>
                      <a:noFill/>
                    </a:ln>
                  </pic:spPr>
                </pic:pic>
              </a:graphicData>
            </a:graphic>
          </wp:inline>
        </w:drawing>
      </w:r>
    </w:p>
    <w:p>
      <w:pPr>
        <w:spacing w:line="360" w:lineRule="auto"/>
        <w:ind w:firstLine="720" w:firstLineChars="300"/>
        <w:rPr>
          <w:rFonts w:hint="eastAsia" w:ascii="宋体" w:hAnsi="宋体"/>
          <w:szCs w:val="21"/>
        </w:rPr>
      </w:pPr>
      <w:r>
        <w:rPr>
          <w:rFonts w:hint="eastAsia" w:ascii="宋体" w:hAnsi="宋体"/>
          <w:sz w:val="24"/>
          <w:szCs w:val="24"/>
        </w:rPr>
        <w:t xml:space="preserve">                          </w:t>
      </w:r>
      <w:r>
        <w:rPr>
          <w:rFonts w:hint="eastAsia" w:ascii="宋体" w:hAnsi="宋体"/>
          <w:szCs w:val="21"/>
        </w:rPr>
        <w:t xml:space="preserve"> 广东省古瑞瓦特新能源有限公司</w:t>
      </w:r>
    </w:p>
    <w:p>
      <w:pPr>
        <w:jc w:val="both"/>
        <w:rPr>
          <w:rFonts w:hint="eastAsia" w:ascii="宋体" w:hAnsi="宋体"/>
          <w:b/>
          <w:bCs/>
          <w:color w:val="auto"/>
          <w:sz w:val="28"/>
          <w:szCs w:val="28"/>
          <w:lang w:val="en-US" w:eastAsia="zh-CN"/>
        </w:rPr>
      </w:pPr>
      <w:r>
        <w:rPr>
          <w:rFonts w:hint="eastAsia" w:ascii="宋体" w:hAnsi="宋体"/>
          <w:b/>
          <w:bCs/>
          <w:color w:val="auto"/>
          <w:sz w:val="28"/>
          <w:szCs w:val="28"/>
          <w:lang w:val="en-US" w:eastAsia="zh-CN"/>
        </w:rPr>
        <w:t>三、联系方式：</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3.1、公司联系电话：0755-29515888尹先生/15710759930周先生；</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3.2、公司网址：http://</w:t>
      </w:r>
      <w:r>
        <w:rPr>
          <w:rFonts w:hint="eastAsia" w:ascii="宋体" w:hAnsi="宋体"/>
          <w:color w:val="auto"/>
          <w:sz w:val="28"/>
          <w:szCs w:val="28"/>
          <w:lang w:val="en-US" w:eastAsia="zh-CN"/>
        </w:rPr>
        <w:fldChar w:fldCharType="begin"/>
      </w:r>
      <w:r>
        <w:rPr>
          <w:rFonts w:hint="eastAsia" w:ascii="宋体" w:hAnsi="宋体"/>
          <w:color w:val="auto"/>
          <w:sz w:val="28"/>
          <w:szCs w:val="28"/>
          <w:lang w:val="en-US" w:eastAsia="zh-CN"/>
        </w:rPr>
        <w:instrText xml:space="preserve">HYPERLINK "http://www.growatt.com/"</w:instrText>
      </w:r>
      <w:r>
        <w:rPr>
          <w:rFonts w:hint="eastAsia" w:ascii="宋体" w:hAnsi="宋体"/>
          <w:color w:val="auto"/>
          <w:sz w:val="28"/>
          <w:szCs w:val="28"/>
          <w:lang w:val="en-US" w:eastAsia="zh-CN"/>
        </w:rPr>
        <w:fldChar w:fldCharType="separate"/>
      </w:r>
      <w:r>
        <w:rPr>
          <w:rFonts w:hint="eastAsia" w:ascii="宋体" w:hAnsi="宋体"/>
          <w:color w:val="auto"/>
          <w:sz w:val="28"/>
          <w:szCs w:val="28"/>
          <w:lang w:val="en-US" w:eastAsia="zh-CN"/>
        </w:rPr>
        <w:t>www.growatt.com</w:t>
      </w:r>
      <w:r>
        <w:rPr>
          <w:rFonts w:hint="eastAsia" w:ascii="宋体" w:hAnsi="宋体"/>
          <w:color w:val="auto"/>
          <w:sz w:val="28"/>
          <w:szCs w:val="28"/>
          <w:lang w:val="en-US" w:eastAsia="zh-CN"/>
        </w:rPr>
        <w:fldChar w:fldCharType="end"/>
      </w:r>
      <w:r>
        <w:rPr>
          <w:rFonts w:hint="eastAsia" w:ascii="宋体" w:hAnsi="宋体"/>
          <w:color w:val="auto"/>
          <w:sz w:val="28"/>
          <w:szCs w:val="28"/>
          <w:lang w:val="en-US" w:eastAsia="zh-CN"/>
        </w:rPr>
        <w:t>；</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3.3、公司总部地址：深圳市宝安区石岩街道龙腾社区光明路28号Growatt工业区；</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3.4、分公司--广东省古瑞瓦特新能源有限公司地址：惠州市惠阳区平潭房坑村公路边第17号房屋。</w:t>
      </w:r>
    </w:p>
    <w:p>
      <w:pPr>
        <w:jc w:val="both"/>
        <w:rPr>
          <w:rFonts w:hint="eastAsia" w:ascii="宋体" w:hAnsi="宋体"/>
          <w:b/>
          <w:bCs/>
          <w:color w:val="auto"/>
          <w:sz w:val="28"/>
          <w:szCs w:val="28"/>
          <w:lang w:val="en-US" w:eastAsia="zh-CN"/>
        </w:rPr>
      </w:pPr>
    </w:p>
    <w:p>
      <w:pPr>
        <w:jc w:val="both"/>
        <w:rPr>
          <w:rFonts w:hint="eastAsia" w:ascii="宋体" w:hAnsi="宋体"/>
          <w:b/>
          <w:bCs/>
          <w:color w:val="auto"/>
          <w:sz w:val="28"/>
          <w:szCs w:val="28"/>
          <w:lang w:val="en-US" w:eastAsia="zh-CN"/>
        </w:rPr>
      </w:pPr>
      <w:r>
        <w:rPr>
          <w:rFonts w:hint="eastAsia" w:ascii="宋体" w:hAnsi="宋体"/>
          <w:b/>
          <w:bCs/>
          <w:color w:val="auto"/>
          <w:sz w:val="28"/>
          <w:szCs w:val="28"/>
          <w:lang w:val="en-US" w:eastAsia="zh-CN"/>
        </w:rPr>
        <w:t>四、招聘计划</w:t>
      </w:r>
    </w:p>
    <w:tbl>
      <w:tblPr>
        <w:tblStyle w:val="5"/>
        <w:tblpPr w:leftFromText="180" w:rightFromText="180" w:vertAnchor="text" w:horzAnchor="page" w:tblpX="872" w:tblpY="216"/>
        <w:tblW w:w="10207" w:type="dxa"/>
        <w:tblInd w:w="0" w:type="dxa"/>
        <w:tblLayout w:type="fixed"/>
        <w:tblCellMar>
          <w:top w:w="0" w:type="dxa"/>
          <w:left w:w="108" w:type="dxa"/>
          <w:bottom w:w="0" w:type="dxa"/>
          <w:right w:w="108" w:type="dxa"/>
        </w:tblCellMar>
      </w:tblPr>
      <w:tblGrid>
        <w:gridCol w:w="2518"/>
        <w:gridCol w:w="1168"/>
        <w:gridCol w:w="4111"/>
        <w:gridCol w:w="2410"/>
      </w:tblGrid>
      <w:tr>
        <w:tblPrEx>
          <w:tblCellMar>
            <w:top w:w="0" w:type="dxa"/>
            <w:left w:w="108" w:type="dxa"/>
            <w:bottom w:w="0" w:type="dxa"/>
            <w:right w:w="108" w:type="dxa"/>
          </w:tblCellMar>
        </w:tblPrEx>
        <w:trPr>
          <w:trHeight w:val="599" w:hRule="atLeast"/>
        </w:trPr>
        <w:tc>
          <w:tcPr>
            <w:tcW w:w="251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b/>
                <w:color w:val="000000"/>
                <w:kern w:val="0"/>
                <w:szCs w:val="21"/>
              </w:rPr>
            </w:pPr>
            <w:r>
              <w:rPr>
                <w:rFonts w:hint="eastAsia" w:ascii="宋体" w:hAnsi="宋体" w:cs="宋体"/>
                <w:b/>
                <w:color w:val="000000"/>
                <w:kern w:val="0"/>
                <w:szCs w:val="21"/>
              </w:rPr>
              <w:t>招聘职位</w:t>
            </w:r>
          </w:p>
        </w:tc>
        <w:tc>
          <w:tcPr>
            <w:tcW w:w="116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b/>
                <w:color w:val="000000"/>
                <w:kern w:val="0"/>
                <w:szCs w:val="21"/>
              </w:rPr>
            </w:pPr>
            <w:r>
              <w:rPr>
                <w:rFonts w:hint="eastAsia" w:ascii="宋体" w:hAnsi="宋体" w:cs="宋体"/>
                <w:b/>
                <w:color w:val="000000"/>
                <w:kern w:val="0"/>
                <w:szCs w:val="21"/>
              </w:rPr>
              <w:t>学历要求</w:t>
            </w:r>
          </w:p>
        </w:tc>
        <w:tc>
          <w:tcPr>
            <w:tcW w:w="4111"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b/>
                <w:color w:val="000000"/>
                <w:kern w:val="0"/>
                <w:szCs w:val="21"/>
              </w:rPr>
            </w:pPr>
            <w:r>
              <w:rPr>
                <w:rFonts w:hint="eastAsia" w:ascii="宋体" w:hAnsi="宋体" w:cs="宋体"/>
                <w:b/>
                <w:color w:val="000000"/>
                <w:kern w:val="0"/>
                <w:szCs w:val="21"/>
              </w:rPr>
              <w:t>需求专业</w:t>
            </w:r>
          </w:p>
        </w:tc>
        <w:tc>
          <w:tcPr>
            <w:tcW w:w="2410"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b/>
                <w:color w:val="000000"/>
                <w:kern w:val="0"/>
                <w:szCs w:val="21"/>
              </w:rPr>
            </w:pPr>
            <w:r>
              <w:rPr>
                <w:rFonts w:hint="eastAsia" w:ascii="宋体" w:hAnsi="宋体" w:cs="宋体"/>
                <w:b/>
                <w:color w:val="000000"/>
                <w:kern w:val="0"/>
                <w:szCs w:val="21"/>
              </w:rPr>
              <w:t>职位规划</w:t>
            </w:r>
          </w:p>
        </w:tc>
      </w:tr>
      <w:tr>
        <w:tblPrEx>
          <w:tblCellMar>
            <w:top w:w="0" w:type="dxa"/>
            <w:left w:w="108" w:type="dxa"/>
            <w:bottom w:w="0" w:type="dxa"/>
            <w:right w:w="108" w:type="dxa"/>
          </w:tblCellMar>
        </w:tblPrEx>
        <w:trPr>
          <w:trHeight w:val="599" w:hRule="atLeast"/>
        </w:trPr>
        <w:tc>
          <w:tcPr>
            <w:tcW w:w="251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1"/>
              </w:rPr>
            </w:pPr>
            <w:r>
              <w:rPr>
                <w:rFonts w:hint="eastAsia" w:ascii="宋体" w:hAnsi="宋体" w:cs="宋体"/>
                <w:color w:val="000000"/>
                <w:kern w:val="0"/>
                <w:sz w:val="20"/>
                <w:szCs w:val="21"/>
              </w:rPr>
              <w:t>硬件工程师（10人）</w:t>
            </w:r>
          </w:p>
        </w:tc>
        <w:tc>
          <w:tcPr>
            <w:tcW w:w="1168" w:type="dxa"/>
            <w:vMerge w:val="restart"/>
            <w:tcBorders>
              <w:top w:val="nil"/>
              <w:left w:val="single" w:color="auto" w:sz="4" w:space="0"/>
              <w:right w:val="single" w:color="auto" w:sz="4" w:space="0"/>
            </w:tcBorders>
            <w:shd w:val="clear" w:color="auto" w:fill="auto"/>
            <w:noWrap w:val="0"/>
            <w:vAlign w:val="center"/>
          </w:tcPr>
          <w:p>
            <w:pPr>
              <w:widowControl/>
              <w:jc w:val="center"/>
              <w:rPr>
                <w:rFonts w:ascii="宋体" w:hAnsi="宋体" w:cs="宋体"/>
                <w:color w:val="000000"/>
                <w:kern w:val="0"/>
                <w:sz w:val="20"/>
                <w:szCs w:val="21"/>
              </w:rPr>
            </w:pPr>
            <w:r>
              <w:rPr>
                <w:rFonts w:hint="eastAsia" w:ascii="宋体" w:hAnsi="宋体" w:cs="宋体"/>
                <w:color w:val="000000"/>
                <w:kern w:val="0"/>
                <w:sz w:val="20"/>
                <w:szCs w:val="21"/>
              </w:rPr>
              <w:t>本科/硕士</w:t>
            </w:r>
          </w:p>
        </w:tc>
        <w:tc>
          <w:tcPr>
            <w:tcW w:w="4111" w:type="dxa"/>
            <w:tcBorders>
              <w:top w:val="nil"/>
              <w:left w:val="single" w:color="auto" w:sz="4" w:space="0"/>
              <w:bottom w:val="single" w:color="auto" w:sz="4" w:space="0"/>
              <w:right w:val="single" w:color="auto" w:sz="4" w:space="0"/>
            </w:tcBorders>
            <w:shd w:val="clear" w:color="auto" w:fill="auto"/>
            <w:noWrap w:val="0"/>
            <w:vAlign w:val="center"/>
          </w:tcPr>
          <w:p>
            <w:pPr>
              <w:widowControl/>
              <w:jc w:val="center"/>
              <w:rPr>
                <w:rFonts w:ascii="宋体" w:hAnsi="宋体" w:cs="宋体"/>
                <w:color w:val="000000"/>
                <w:kern w:val="0"/>
                <w:sz w:val="20"/>
                <w:szCs w:val="21"/>
              </w:rPr>
            </w:pPr>
            <w:r>
              <w:rPr>
                <w:rFonts w:hint="eastAsia" w:ascii="宋体" w:hAnsi="宋体" w:cs="宋体"/>
                <w:color w:val="000000"/>
                <w:kern w:val="0"/>
                <w:sz w:val="20"/>
                <w:szCs w:val="21"/>
              </w:rPr>
              <w:t>电力电子类、电气工程及自动化、自动控制、</w:t>
            </w:r>
          </w:p>
          <w:p>
            <w:pPr>
              <w:widowControl/>
              <w:jc w:val="center"/>
              <w:rPr>
                <w:rFonts w:ascii="宋体" w:hAnsi="宋体" w:cs="宋体"/>
                <w:color w:val="000000"/>
                <w:kern w:val="0"/>
                <w:sz w:val="20"/>
                <w:szCs w:val="21"/>
              </w:rPr>
            </w:pPr>
            <w:r>
              <w:rPr>
                <w:rFonts w:hint="eastAsia" w:ascii="宋体" w:hAnsi="宋体" w:cs="宋体"/>
                <w:color w:val="000000"/>
                <w:kern w:val="0"/>
                <w:sz w:val="20"/>
                <w:szCs w:val="21"/>
              </w:rPr>
              <w:t>电子科学与技术，电子信息工程</w:t>
            </w:r>
          </w:p>
        </w:tc>
        <w:tc>
          <w:tcPr>
            <w:tcW w:w="241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1"/>
              </w:rPr>
            </w:pPr>
            <w:r>
              <w:rPr>
                <w:rFonts w:hint="eastAsia" w:ascii="宋体" w:hAnsi="宋体" w:cs="宋体"/>
                <w:color w:val="000000"/>
                <w:kern w:val="0"/>
                <w:sz w:val="20"/>
                <w:szCs w:val="21"/>
              </w:rPr>
              <w:t>导师一对一指导</w:t>
            </w:r>
          </w:p>
          <w:p>
            <w:pPr>
              <w:widowControl/>
              <w:jc w:val="center"/>
              <w:rPr>
                <w:rFonts w:ascii="宋体" w:hAnsi="宋体" w:cs="宋体"/>
                <w:color w:val="000000"/>
                <w:kern w:val="0"/>
                <w:sz w:val="20"/>
                <w:szCs w:val="21"/>
              </w:rPr>
            </w:pPr>
            <w:r>
              <w:rPr>
                <w:rFonts w:hint="eastAsia" w:ascii="宋体" w:hAnsi="宋体" w:cs="宋体"/>
                <w:color w:val="000000"/>
                <w:kern w:val="0"/>
                <w:sz w:val="20"/>
                <w:szCs w:val="21"/>
              </w:rPr>
              <w:t>先进的实验室</w:t>
            </w:r>
          </w:p>
        </w:tc>
      </w:tr>
      <w:tr>
        <w:tblPrEx>
          <w:tblCellMar>
            <w:top w:w="0" w:type="dxa"/>
            <w:left w:w="108" w:type="dxa"/>
            <w:bottom w:w="0" w:type="dxa"/>
            <w:right w:w="108" w:type="dxa"/>
          </w:tblCellMar>
        </w:tblPrEx>
        <w:trPr>
          <w:trHeight w:val="599" w:hRule="atLeast"/>
        </w:trPr>
        <w:tc>
          <w:tcPr>
            <w:tcW w:w="251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1"/>
              </w:rPr>
            </w:pPr>
            <w:r>
              <w:rPr>
                <w:rFonts w:hint="eastAsia" w:ascii="宋体" w:hAnsi="宋体" w:cs="宋体"/>
                <w:color w:val="000000"/>
                <w:kern w:val="0"/>
                <w:sz w:val="20"/>
                <w:szCs w:val="21"/>
              </w:rPr>
              <w:t>软件工程师（5人）</w:t>
            </w:r>
          </w:p>
        </w:tc>
        <w:tc>
          <w:tcPr>
            <w:tcW w:w="1168" w:type="dxa"/>
            <w:vMerge w:val="continue"/>
            <w:tcBorders>
              <w:left w:val="single" w:color="auto" w:sz="4" w:space="0"/>
              <w:bottom w:val="nil"/>
              <w:right w:val="single" w:color="auto" w:sz="4" w:space="0"/>
            </w:tcBorders>
            <w:shd w:val="clear" w:color="auto" w:fill="auto"/>
            <w:noWrap w:val="0"/>
            <w:vAlign w:val="center"/>
          </w:tcPr>
          <w:p>
            <w:pPr>
              <w:widowControl/>
              <w:jc w:val="center"/>
              <w:rPr>
                <w:rFonts w:ascii="宋体" w:hAnsi="宋体" w:cs="宋体"/>
                <w:color w:val="000000"/>
                <w:kern w:val="0"/>
                <w:sz w:val="20"/>
                <w:szCs w:val="21"/>
              </w:rPr>
            </w:pPr>
          </w:p>
        </w:tc>
        <w:tc>
          <w:tcPr>
            <w:tcW w:w="4111" w:type="dxa"/>
            <w:tcBorders>
              <w:top w:val="nil"/>
              <w:left w:val="single" w:color="auto" w:sz="4" w:space="0"/>
              <w:bottom w:val="nil"/>
              <w:right w:val="single" w:color="auto" w:sz="4" w:space="0"/>
            </w:tcBorders>
            <w:shd w:val="clear" w:color="auto" w:fill="auto"/>
            <w:noWrap w:val="0"/>
            <w:vAlign w:val="center"/>
          </w:tcPr>
          <w:p>
            <w:pPr>
              <w:widowControl/>
              <w:jc w:val="center"/>
              <w:rPr>
                <w:rFonts w:ascii="宋体" w:hAnsi="宋体" w:cs="宋体"/>
                <w:color w:val="000000"/>
                <w:kern w:val="0"/>
                <w:sz w:val="20"/>
                <w:szCs w:val="21"/>
              </w:rPr>
            </w:pPr>
            <w:r>
              <w:rPr>
                <w:rFonts w:ascii="宋体" w:hAnsi="宋体" w:cs="宋体"/>
                <w:color w:val="000000"/>
                <w:kern w:val="0"/>
                <w:sz w:val="20"/>
                <w:szCs w:val="21"/>
              </w:rPr>
              <w:t>电力电子类、自动化、自动控制、</w:t>
            </w:r>
          </w:p>
          <w:p>
            <w:pPr>
              <w:widowControl/>
              <w:rPr>
                <w:rFonts w:ascii="宋体" w:hAnsi="宋体" w:cs="宋体"/>
                <w:color w:val="000000"/>
                <w:kern w:val="0"/>
                <w:sz w:val="20"/>
                <w:szCs w:val="21"/>
              </w:rPr>
            </w:pPr>
            <w:r>
              <w:rPr>
                <w:rFonts w:ascii="宋体" w:hAnsi="宋体" w:cs="宋体"/>
                <w:color w:val="000000"/>
                <w:kern w:val="0"/>
                <w:sz w:val="20"/>
                <w:szCs w:val="21"/>
              </w:rPr>
              <w:t>电子信息工程、计算机科学与技术、软件工程</w:t>
            </w:r>
          </w:p>
        </w:tc>
        <w:tc>
          <w:tcPr>
            <w:tcW w:w="2410" w:type="dxa"/>
            <w:tcBorders>
              <w:top w:val="nil"/>
              <w:left w:val="nil"/>
              <w:bottom w:val="nil"/>
              <w:right w:val="single" w:color="auto" w:sz="4" w:space="0"/>
            </w:tcBorders>
            <w:shd w:val="clear" w:color="auto" w:fill="auto"/>
            <w:noWrap/>
            <w:vAlign w:val="center"/>
          </w:tcPr>
          <w:p>
            <w:pPr>
              <w:widowControl/>
              <w:jc w:val="center"/>
              <w:rPr>
                <w:rFonts w:ascii="宋体" w:hAnsi="宋体" w:cs="宋体"/>
                <w:color w:val="000000"/>
                <w:kern w:val="0"/>
                <w:sz w:val="20"/>
                <w:szCs w:val="21"/>
              </w:rPr>
            </w:pPr>
            <w:r>
              <w:rPr>
                <w:rFonts w:hint="eastAsia" w:ascii="宋体" w:hAnsi="宋体" w:cs="宋体"/>
                <w:color w:val="000000"/>
                <w:kern w:val="0"/>
                <w:sz w:val="20"/>
                <w:szCs w:val="21"/>
              </w:rPr>
              <w:t>与业内顶级人才面对面交流切磋</w:t>
            </w:r>
          </w:p>
        </w:tc>
      </w:tr>
      <w:tr>
        <w:tblPrEx>
          <w:tblCellMar>
            <w:top w:w="0" w:type="dxa"/>
            <w:left w:w="108" w:type="dxa"/>
            <w:bottom w:w="0" w:type="dxa"/>
            <w:right w:w="108" w:type="dxa"/>
          </w:tblCellMar>
        </w:tblPrEx>
        <w:trPr>
          <w:trHeight w:val="599" w:hRule="atLeast"/>
        </w:trPr>
        <w:tc>
          <w:tcPr>
            <w:tcW w:w="251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1"/>
              </w:rPr>
            </w:pPr>
            <w:r>
              <w:rPr>
                <w:rFonts w:hint="eastAsia" w:ascii="宋体" w:hAnsi="宋体" w:cs="宋体"/>
                <w:color w:val="000000"/>
                <w:kern w:val="0"/>
                <w:sz w:val="20"/>
                <w:szCs w:val="21"/>
              </w:rPr>
              <w:t>海外技术支持工程师</w:t>
            </w:r>
          </w:p>
        </w:tc>
        <w:tc>
          <w:tcPr>
            <w:tcW w:w="1168" w:type="dxa"/>
            <w:vMerge w:val="restart"/>
            <w:tcBorders>
              <w:top w:val="single" w:color="auto" w:sz="4" w:space="0"/>
              <w:left w:val="single" w:color="auto" w:sz="4" w:space="0"/>
              <w:right w:val="single" w:color="auto" w:sz="4" w:space="0"/>
            </w:tcBorders>
            <w:shd w:val="clear" w:color="auto" w:fill="auto"/>
            <w:noWrap w:val="0"/>
            <w:vAlign w:val="center"/>
          </w:tcPr>
          <w:p>
            <w:pPr>
              <w:widowControl/>
              <w:jc w:val="center"/>
              <w:rPr>
                <w:rFonts w:ascii="宋体" w:hAnsi="宋体" w:cs="宋体"/>
                <w:color w:val="000000"/>
                <w:kern w:val="0"/>
                <w:sz w:val="20"/>
                <w:szCs w:val="21"/>
              </w:rPr>
            </w:pPr>
            <w:r>
              <w:rPr>
                <w:rFonts w:hint="eastAsia" w:ascii="宋体" w:hAnsi="宋体" w:cs="宋体"/>
                <w:color w:val="000000"/>
                <w:kern w:val="0"/>
                <w:sz w:val="20"/>
                <w:szCs w:val="21"/>
              </w:rPr>
              <w:t>本科</w:t>
            </w:r>
          </w:p>
          <w:p>
            <w:pPr>
              <w:widowControl/>
              <w:jc w:val="center"/>
              <w:rPr>
                <w:rFonts w:ascii="宋体" w:hAnsi="宋体" w:cs="宋体"/>
                <w:color w:val="000000"/>
                <w:kern w:val="0"/>
                <w:sz w:val="20"/>
                <w:szCs w:val="21"/>
              </w:rPr>
            </w:pPr>
          </w:p>
        </w:tc>
        <w:tc>
          <w:tcPr>
            <w:tcW w:w="4111" w:type="dxa"/>
            <w:tcBorders>
              <w:top w:val="single" w:color="auto" w:sz="4" w:space="0"/>
              <w:left w:val="nil"/>
              <w:bottom w:val="single" w:color="auto" w:sz="4" w:space="0"/>
              <w:right w:val="single" w:color="auto" w:sz="4" w:space="0"/>
            </w:tcBorders>
            <w:shd w:val="clear" w:color="auto" w:fill="auto"/>
            <w:noWrap w:val="0"/>
            <w:vAlign w:val="center"/>
          </w:tcPr>
          <w:p>
            <w:pPr>
              <w:widowControl/>
              <w:jc w:val="center"/>
              <w:rPr>
                <w:rFonts w:ascii="宋体" w:hAnsi="宋体" w:cs="宋体"/>
                <w:color w:val="000000"/>
                <w:kern w:val="0"/>
                <w:sz w:val="20"/>
                <w:szCs w:val="21"/>
              </w:rPr>
            </w:pPr>
            <w:r>
              <w:rPr>
                <w:rFonts w:hint="eastAsia" w:ascii="宋体" w:hAnsi="宋体" w:cs="宋体"/>
                <w:color w:val="000000"/>
                <w:kern w:val="0"/>
                <w:sz w:val="20"/>
                <w:szCs w:val="21"/>
              </w:rPr>
              <w:t>电气工程及其自动化、电子技术或自动控制</w:t>
            </w:r>
          </w:p>
        </w:tc>
        <w:tc>
          <w:tcPr>
            <w:tcW w:w="2410"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1"/>
              </w:rPr>
            </w:pPr>
            <w:r>
              <w:rPr>
                <w:rFonts w:hint="eastAsia" w:ascii="宋体" w:hAnsi="宋体" w:cs="宋体"/>
                <w:color w:val="000000"/>
                <w:kern w:val="0"/>
                <w:sz w:val="20"/>
                <w:szCs w:val="21"/>
              </w:rPr>
              <w:t>身兼技术</w:t>
            </w:r>
          </w:p>
          <w:p>
            <w:pPr>
              <w:widowControl/>
              <w:jc w:val="center"/>
              <w:rPr>
                <w:rFonts w:ascii="宋体" w:hAnsi="宋体" w:cs="宋体"/>
                <w:color w:val="000000"/>
                <w:kern w:val="0"/>
                <w:sz w:val="20"/>
                <w:szCs w:val="21"/>
              </w:rPr>
            </w:pPr>
            <w:r>
              <w:rPr>
                <w:rFonts w:hint="eastAsia" w:ascii="宋体" w:hAnsi="宋体" w:cs="宋体"/>
                <w:color w:val="000000"/>
                <w:kern w:val="0"/>
                <w:sz w:val="20"/>
                <w:szCs w:val="21"/>
              </w:rPr>
              <w:t>与国际化人才</w:t>
            </w:r>
          </w:p>
        </w:tc>
      </w:tr>
      <w:tr>
        <w:tblPrEx>
          <w:tblCellMar>
            <w:top w:w="0" w:type="dxa"/>
            <w:left w:w="108" w:type="dxa"/>
            <w:bottom w:w="0" w:type="dxa"/>
            <w:right w:w="108" w:type="dxa"/>
          </w:tblCellMar>
        </w:tblPrEx>
        <w:trPr>
          <w:trHeight w:val="599" w:hRule="atLeast"/>
        </w:trPr>
        <w:tc>
          <w:tcPr>
            <w:tcW w:w="251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1"/>
              </w:rPr>
            </w:pPr>
            <w:r>
              <w:rPr>
                <w:rFonts w:hint="eastAsia" w:ascii="宋体" w:hAnsi="宋体" w:cs="宋体"/>
                <w:color w:val="000000"/>
                <w:kern w:val="0"/>
                <w:sz w:val="20"/>
                <w:szCs w:val="21"/>
              </w:rPr>
              <w:t>国际销售（5人）</w:t>
            </w:r>
          </w:p>
        </w:tc>
        <w:tc>
          <w:tcPr>
            <w:tcW w:w="1168" w:type="dxa"/>
            <w:vMerge w:val="continue"/>
            <w:tcBorders>
              <w:left w:val="single" w:color="auto" w:sz="4" w:space="0"/>
              <w:right w:val="single" w:color="auto" w:sz="4" w:space="0"/>
            </w:tcBorders>
            <w:shd w:val="clear" w:color="auto" w:fill="auto"/>
            <w:noWrap w:val="0"/>
            <w:vAlign w:val="center"/>
          </w:tcPr>
          <w:p>
            <w:pPr>
              <w:widowControl/>
              <w:jc w:val="center"/>
              <w:rPr>
                <w:rFonts w:ascii="宋体" w:hAnsi="宋体" w:cs="宋体"/>
                <w:color w:val="000000"/>
                <w:kern w:val="0"/>
                <w:sz w:val="20"/>
                <w:szCs w:val="21"/>
              </w:rPr>
            </w:pPr>
          </w:p>
        </w:tc>
        <w:tc>
          <w:tcPr>
            <w:tcW w:w="4111" w:type="dxa"/>
            <w:tcBorders>
              <w:top w:val="nil"/>
              <w:left w:val="nil"/>
              <w:bottom w:val="single" w:color="auto" w:sz="4" w:space="0"/>
              <w:right w:val="single" w:color="auto" w:sz="4" w:space="0"/>
            </w:tcBorders>
            <w:shd w:val="clear" w:color="auto" w:fill="auto"/>
            <w:noWrap w:val="0"/>
            <w:vAlign w:val="center"/>
          </w:tcPr>
          <w:p>
            <w:pPr>
              <w:widowControl/>
              <w:jc w:val="center"/>
              <w:rPr>
                <w:rFonts w:ascii="宋体" w:hAnsi="宋体" w:cs="宋体"/>
                <w:color w:val="000000"/>
                <w:kern w:val="0"/>
                <w:sz w:val="20"/>
                <w:szCs w:val="21"/>
              </w:rPr>
            </w:pPr>
            <w:r>
              <w:rPr>
                <w:rFonts w:hint="eastAsia" w:ascii="宋体" w:hAnsi="宋体" w:cs="宋体"/>
                <w:color w:val="000000"/>
                <w:kern w:val="0"/>
                <w:sz w:val="20"/>
                <w:szCs w:val="21"/>
              </w:rPr>
              <w:t>英语相关专业、电气工程及其自动化、</w:t>
            </w:r>
          </w:p>
          <w:p>
            <w:pPr>
              <w:widowControl/>
              <w:jc w:val="center"/>
              <w:rPr>
                <w:rFonts w:ascii="宋体" w:hAnsi="宋体" w:cs="宋体"/>
                <w:color w:val="000000"/>
                <w:kern w:val="0"/>
                <w:sz w:val="20"/>
                <w:szCs w:val="21"/>
              </w:rPr>
            </w:pPr>
            <w:r>
              <w:rPr>
                <w:rFonts w:hint="eastAsia" w:ascii="宋体" w:hAnsi="宋体" w:cs="宋体"/>
                <w:color w:val="000000"/>
                <w:kern w:val="0"/>
                <w:sz w:val="20"/>
                <w:szCs w:val="21"/>
              </w:rPr>
              <w:t>电子技术或自动控制</w:t>
            </w:r>
          </w:p>
        </w:tc>
        <w:tc>
          <w:tcPr>
            <w:tcW w:w="241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1"/>
              </w:rPr>
            </w:pPr>
            <w:r>
              <w:rPr>
                <w:rFonts w:hint="eastAsia" w:ascii="宋体" w:hAnsi="宋体" w:cs="宋体"/>
                <w:color w:val="000000"/>
                <w:kern w:val="0"/>
                <w:sz w:val="20"/>
                <w:szCs w:val="21"/>
              </w:rPr>
              <w:t>国际化视野</w:t>
            </w:r>
          </w:p>
          <w:p>
            <w:pPr>
              <w:widowControl/>
              <w:jc w:val="center"/>
              <w:rPr>
                <w:rFonts w:ascii="宋体" w:hAnsi="宋体" w:cs="宋体"/>
                <w:color w:val="000000"/>
                <w:kern w:val="0"/>
                <w:sz w:val="20"/>
                <w:szCs w:val="21"/>
              </w:rPr>
            </w:pPr>
            <w:r>
              <w:rPr>
                <w:rFonts w:hint="eastAsia" w:ascii="宋体" w:hAnsi="宋体" w:cs="宋体"/>
                <w:color w:val="000000"/>
                <w:kern w:val="0"/>
                <w:sz w:val="20"/>
                <w:szCs w:val="21"/>
              </w:rPr>
              <w:t>世界那么大</w:t>
            </w:r>
          </w:p>
          <w:p>
            <w:pPr>
              <w:widowControl/>
              <w:jc w:val="center"/>
              <w:rPr>
                <w:rFonts w:ascii="宋体" w:hAnsi="宋体" w:cs="宋体"/>
                <w:color w:val="000000"/>
                <w:kern w:val="0"/>
                <w:sz w:val="20"/>
                <w:szCs w:val="21"/>
              </w:rPr>
            </w:pPr>
            <w:r>
              <w:rPr>
                <w:rFonts w:hint="eastAsia" w:ascii="宋体" w:hAnsi="宋体" w:cs="宋体"/>
                <w:color w:val="000000"/>
                <w:kern w:val="0"/>
                <w:sz w:val="20"/>
                <w:szCs w:val="21"/>
              </w:rPr>
              <w:t>随时去看</w:t>
            </w:r>
          </w:p>
        </w:tc>
      </w:tr>
      <w:tr>
        <w:tblPrEx>
          <w:tblCellMar>
            <w:top w:w="0" w:type="dxa"/>
            <w:left w:w="108" w:type="dxa"/>
            <w:bottom w:w="0" w:type="dxa"/>
            <w:right w:w="108" w:type="dxa"/>
          </w:tblCellMar>
        </w:tblPrEx>
        <w:trPr>
          <w:trHeight w:val="599" w:hRule="atLeast"/>
        </w:trPr>
        <w:tc>
          <w:tcPr>
            <w:tcW w:w="251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1"/>
              </w:rPr>
            </w:pPr>
            <w:r>
              <w:rPr>
                <w:rFonts w:hint="eastAsia" w:ascii="宋体" w:hAnsi="宋体" w:cs="宋体"/>
                <w:color w:val="000000"/>
                <w:kern w:val="0"/>
                <w:sz w:val="20"/>
                <w:szCs w:val="21"/>
              </w:rPr>
              <w:t>小语种销售（10人）</w:t>
            </w:r>
          </w:p>
        </w:tc>
        <w:tc>
          <w:tcPr>
            <w:tcW w:w="1168" w:type="dxa"/>
            <w:vMerge w:val="continue"/>
            <w:tcBorders>
              <w:left w:val="single" w:color="auto" w:sz="4" w:space="0"/>
              <w:right w:val="single" w:color="auto" w:sz="4" w:space="0"/>
            </w:tcBorders>
            <w:shd w:val="clear" w:color="auto" w:fill="auto"/>
            <w:noWrap w:val="0"/>
            <w:vAlign w:val="center"/>
          </w:tcPr>
          <w:p>
            <w:pPr>
              <w:widowControl/>
              <w:jc w:val="center"/>
              <w:rPr>
                <w:rFonts w:ascii="宋体" w:hAnsi="宋体" w:cs="宋体"/>
                <w:color w:val="000000"/>
                <w:kern w:val="0"/>
                <w:sz w:val="20"/>
                <w:szCs w:val="21"/>
              </w:rPr>
            </w:pPr>
          </w:p>
        </w:tc>
        <w:tc>
          <w:tcPr>
            <w:tcW w:w="4111" w:type="dxa"/>
            <w:tcBorders>
              <w:top w:val="nil"/>
              <w:left w:val="nil"/>
              <w:bottom w:val="single" w:color="auto" w:sz="4" w:space="0"/>
              <w:right w:val="single" w:color="auto" w:sz="4" w:space="0"/>
            </w:tcBorders>
            <w:shd w:val="clear" w:color="auto" w:fill="auto"/>
            <w:noWrap w:val="0"/>
            <w:vAlign w:val="center"/>
          </w:tcPr>
          <w:p>
            <w:pPr>
              <w:widowControl/>
              <w:jc w:val="center"/>
              <w:rPr>
                <w:rFonts w:ascii="宋体" w:hAnsi="宋体" w:cs="宋体"/>
                <w:color w:val="000000"/>
                <w:kern w:val="0"/>
                <w:sz w:val="20"/>
                <w:szCs w:val="21"/>
              </w:rPr>
            </w:pPr>
            <w:r>
              <w:rPr>
                <w:rFonts w:hint="eastAsia" w:ascii="宋体" w:hAnsi="宋体" w:cs="宋体"/>
                <w:color w:val="000000"/>
                <w:kern w:val="0"/>
                <w:sz w:val="20"/>
                <w:szCs w:val="21"/>
              </w:rPr>
              <w:t>西班牙语、法语、葡萄牙语、阿拉伯语、</w:t>
            </w:r>
          </w:p>
          <w:p>
            <w:pPr>
              <w:widowControl/>
              <w:jc w:val="center"/>
              <w:rPr>
                <w:rFonts w:ascii="宋体" w:hAnsi="宋体" w:cs="宋体"/>
                <w:color w:val="000000"/>
                <w:kern w:val="0"/>
                <w:sz w:val="20"/>
                <w:szCs w:val="21"/>
              </w:rPr>
            </w:pPr>
            <w:r>
              <w:rPr>
                <w:rFonts w:hint="eastAsia" w:ascii="宋体" w:hAnsi="宋体" w:cs="宋体"/>
                <w:color w:val="000000"/>
                <w:kern w:val="0"/>
                <w:sz w:val="20"/>
                <w:szCs w:val="21"/>
              </w:rPr>
              <w:t>日语及其相关专业</w:t>
            </w:r>
          </w:p>
        </w:tc>
        <w:tc>
          <w:tcPr>
            <w:tcW w:w="241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1"/>
              </w:rPr>
            </w:pPr>
            <w:r>
              <w:rPr>
                <w:rFonts w:hint="eastAsia" w:ascii="宋体" w:hAnsi="宋体" w:cs="宋体"/>
                <w:color w:val="000000"/>
                <w:kern w:val="0"/>
                <w:sz w:val="20"/>
                <w:szCs w:val="21"/>
              </w:rPr>
              <w:t>国际化的空间和舞台</w:t>
            </w:r>
          </w:p>
          <w:p>
            <w:pPr>
              <w:widowControl/>
              <w:jc w:val="center"/>
              <w:rPr>
                <w:rFonts w:ascii="宋体" w:hAnsi="宋体" w:cs="宋体"/>
                <w:color w:val="000000"/>
                <w:kern w:val="0"/>
                <w:sz w:val="20"/>
                <w:szCs w:val="21"/>
              </w:rPr>
            </w:pPr>
            <w:r>
              <w:rPr>
                <w:rFonts w:hint="eastAsia" w:ascii="宋体" w:hAnsi="宋体" w:cs="宋体"/>
                <w:color w:val="000000"/>
                <w:kern w:val="0"/>
                <w:sz w:val="20"/>
                <w:szCs w:val="21"/>
              </w:rPr>
              <w:t>拥有宽广的视野</w:t>
            </w:r>
          </w:p>
          <w:p>
            <w:pPr>
              <w:widowControl/>
              <w:jc w:val="center"/>
              <w:rPr>
                <w:rFonts w:ascii="宋体" w:hAnsi="宋体" w:cs="宋体"/>
                <w:color w:val="000000"/>
                <w:kern w:val="0"/>
                <w:sz w:val="20"/>
                <w:szCs w:val="21"/>
              </w:rPr>
            </w:pPr>
            <w:r>
              <w:rPr>
                <w:rFonts w:hint="eastAsia" w:ascii="宋体" w:hAnsi="宋体" w:cs="宋体"/>
                <w:color w:val="000000"/>
                <w:kern w:val="0"/>
                <w:sz w:val="20"/>
                <w:szCs w:val="21"/>
              </w:rPr>
              <w:t>和更丰富的职业机会</w:t>
            </w:r>
          </w:p>
        </w:tc>
      </w:tr>
      <w:tr>
        <w:tblPrEx>
          <w:tblCellMar>
            <w:top w:w="0" w:type="dxa"/>
            <w:left w:w="108" w:type="dxa"/>
            <w:bottom w:w="0" w:type="dxa"/>
            <w:right w:w="108" w:type="dxa"/>
          </w:tblCellMar>
        </w:tblPrEx>
        <w:trPr>
          <w:trHeight w:val="503" w:hRule="atLeast"/>
        </w:trPr>
        <w:tc>
          <w:tcPr>
            <w:tcW w:w="251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1"/>
              </w:rPr>
            </w:pPr>
            <w:r>
              <w:rPr>
                <w:rFonts w:hint="eastAsia" w:ascii="宋体" w:hAnsi="宋体" w:cs="宋体"/>
                <w:color w:val="000000"/>
                <w:kern w:val="0"/>
                <w:sz w:val="20"/>
                <w:szCs w:val="21"/>
              </w:rPr>
              <w:t>国际市场推广专员（2人）</w:t>
            </w:r>
          </w:p>
        </w:tc>
        <w:tc>
          <w:tcPr>
            <w:tcW w:w="1168" w:type="dxa"/>
            <w:vMerge w:val="continue"/>
            <w:tcBorders>
              <w:left w:val="single" w:color="auto" w:sz="4" w:space="0"/>
              <w:bottom w:val="single" w:color="auto" w:sz="4" w:space="0"/>
              <w:right w:val="single" w:color="auto" w:sz="4" w:space="0"/>
            </w:tcBorders>
            <w:shd w:val="clear" w:color="auto" w:fill="auto"/>
            <w:noWrap w:val="0"/>
            <w:vAlign w:val="center"/>
          </w:tcPr>
          <w:p>
            <w:pPr>
              <w:widowControl/>
              <w:jc w:val="center"/>
              <w:rPr>
                <w:rFonts w:ascii="宋体" w:hAnsi="宋体" w:cs="宋体"/>
                <w:color w:val="000000"/>
                <w:kern w:val="0"/>
                <w:sz w:val="20"/>
                <w:szCs w:val="21"/>
              </w:rPr>
            </w:pPr>
          </w:p>
        </w:tc>
        <w:tc>
          <w:tcPr>
            <w:tcW w:w="4111" w:type="dxa"/>
            <w:tcBorders>
              <w:top w:val="nil"/>
              <w:left w:val="nil"/>
              <w:bottom w:val="single" w:color="auto" w:sz="4" w:space="0"/>
              <w:right w:val="single" w:color="auto" w:sz="4" w:space="0"/>
            </w:tcBorders>
            <w:shd w:val="clear" w:color="auto" w:fill="auto"/>
            <w:noWrap w:val="0"/>
            <w:vAlign w:val="center"/>
          </w:tcPr>
          <w:p>
            <w:pPr>
              <w:ind w:firstLine="400" w:firstLineChars="200"/>
              <w:rPr>
                <w:rFonts w:ascii="宋体" w:hAnsi="宋体" w:cs="宋体"/>
                <w:color w:val="000000"/>
                <w:kern w:val="0"/>
                <w:sz w:val="20"/>
                <w:szCs w:val="21"/>
              </w:rPr>
            </w:pPr>
            <w:r>
              <w:rPr>
                <w:rFonts w:hint="eastAsia" w:ascii="宋体" w:hAnsi="宋体" w:cs="宋体"/>
                <w:color w:val="000000"/>
                <w:kern w:val="0"/>
                <w:sz w:val="20"/>
                <w:szCs w:val="21"/>
              </w:rPr>
              <w:t>市场营销或市场推广相关专业</w:t>
            </w:r>
          </w:p>
        </w:tc>
        <w:tc>
          <w:tcPr>
            <w:tcW w:w="2410" w:type="dxa"/>
            <w:tcBorders>
              <w:top w:val="nil"/>
              <w:left w:val="nil"/>
              <w:bottom w:val="single" w:color="auto" w:sz="4" w:space="0"/>
              <w:right w:val="single" w:color="auto" w:sz="4" w:space="0"/>
            </w:tcBorders>
            <w:shd w:val="clear" w:color="auto" w:fill="auto"/>
            <w:noWrap/>
            <w:vAlign w:val="center"/>
          </w:tcPr>
          <w:p>
            <w:pPr>
              <w:widowControl/>
              <w:jc w:val="center"/>
              <w:rPr>
                <w:rFonts w:ascii="宋体" w:hAnsi="宋体" w:cs="宋体"/>
                <w:color w:val="000000"/>
                <w:kern w:val="0"/>
                <w:sz w:val="20"/>
                <w:szCs w:val="21"/>
              </w:rPr>
            </w:pPr>
            <w:r>
              <w:rPr>
                <w:rFonts w:hint="eastAsia" w:ascii="宋体" w:hAnsi="宋体" w:cs="宋体"/>
                <w:color w:val="000000"/>
                <w:kern w:val="0"/>
                <w:sz w:val="20"/>
                <w:szCs w:val="21"/>
              </w:rPr>
              <w:t>国际化的空间和舞台</w:t>
            </w:r>
          </w:p>
        </w:tc>
      </w:tr>
    </w:tbl>
    <w:p>
      <w:pPr>
        <w:jc w:val="both"/>
        <w:rPr>
          <w:rFonts w:hint="eastAsia" w:ascii="宋体" w:hAnsi="宋体"/>
          <w:b/>
          <w:bCs/>
          <w:color w:val="auto"/>
          <w:sz w:val="28"/>
          <w:szCs w:val="28"/>
          <w:lang w:val="en-US" w:eastAsia="zh-CN"/>
        </w:rPr>
      </w:pPr>
      <w:r>
        <w:rPr>
          <w:rFonts w:hint="eastAsia" w:ascii="宋体" w:hAnsi="宋体"/>
          <w:b/>
          <w:bCs/>
          <w:color w:val="auto"/>
          <w:sz w:val="28"/>
          <w:szCs w:val="28"/>
          <w:lang w:val="en-US" w:eastAsia="zh-CN"/>
        </w:rPr>
        <w:t>五、福利待遇：</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5.1、薪酬激励：固定工资、绩效奖金、年终奖金；</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5.2、按国家规定享受法定节假日、年休假、婚假、产假、丧假等假期；</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 xml:space="preserve">5.3、全勤奖、工龄奖、夜宵补贴以及饭补； </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5.4、入职即购买社会保险和住房公积金；</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 xml:space="preserve">5.5、公司给员工提供工作餐及住宿； </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5.6、公司给员工提供完善的培训，包括职业素质培训和专业技能培训；</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5.7、丰富多彩的文康活动，如拔河比赛，跳绳比赛，羽毛球比赛、篮球比赛、生日会等、成立</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了篮球、羽毛球、舞蹈等社团，年终举办大型年会等。</w:t>
      </w:r>
    </w:p>
    <w:p>
      <w:pPr>
        <w:jc w:val="both"/>
        <w:rPr>
          <w:rFonts w:hint="eastAsia" w:ascii="宋体" w:hAnsi="宋体"/>
          <w:b/>
          <w:bCs/>
          <w:color w:val="auto"/>
          <w:sz w:val="28"/>
          <w:szCs w:val="28"/>
          <w:lang w:val="en-US" w:eastAsia="zh-CN"/>
        </w:rPr>
      </w:pPr>
      <w:r>
        <w:rPr>
          <w:rFonts w:hint="eastAsia" w:ascii="宋体" w:hAnsi="宋体"/>
          <w:b/>
          <w:bCs/>
          <w:color w:val="auto"/>
          <w:sz w:val="28"/>
          <w:szCs w:val="28"/>
          <w:lang w:val="en-US" w:eastAsia="zh-CN"/>
        </w:rPr>
        <w:t>六、文化活动</w:t>
      </w:r>
    </w:p>
    <w:p>
      <w:pPr>
        <w:spacing w:line="320" w:lineRule="exact"/>
        <w:rPr>
          <w:rFonts w:hint="eastAsia" w:ascii="宋体" w:hAnsi="宋体" w:cs="宋体"/>
          <w:b/>
          <w:color w:val="000000"/>
          <w:kern w:val="0"/>
          <w:sz w:val="24"/>
          <w:szCs w:val="24"/>
        </w:rPr>
      </w:pPr>
      <w:r>
        <w:drawing>
          <wp:anchor distT="0" distB="0" distL="114300" distR="114300" simplePos="0" relativeHeight="251662336" behindDoc="1" locked="0" layoutInCell="1" allowOverlap="1">
            <wp:simplePos x="0" y="0"/>
            <wp:positionH relativeFrom="column">
              <wp:posOffset>3274060</wp:posOffset>
            </wp:positionH>
            <wp:positionV relativeFrom="paragraph">
              <wp:posOffset>86995</wp:posOffset>
            </wp:positionV>
            <wp:extent cx="3167380" cy="1392555"/>
            <wp:effectExtent l="10795" t="0" r="22225" b="436245"/>
            <wp:wrapNone/>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pic:cNvPicPr>
                      <a:picLocks noChangeAspect="1" noChangeArrowheads="1"/>
                    </pic:cNvPicPr>
                  </pic:nvPicPr>
                  <pic:blipFill>
                    <a:blip r:embed="rId24" cstate="print"/>
                    <a:srcRect/>
                    <a:stretch>
                      <a:fillRect/>
                    </a:stretch>
                  </pic:blipFill>
                  <pic:spPr>
                    <a:xfrm>
                      <a:off x="0" y="0"/>
                      <a:ext cx="5486400" cy="27609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drawing>
          <wp:anchor distT="0" distB="0" distL="114300" distR="114300" simplePos="0" relativeHeight="251661312" behindDoc="1" locked="0" layoutInCell="1" allowOverlap="1">
            <wp:simplePos x="0" y="0"/>
            <wp:positionH relativeFrom="column">
              <wp:posOffset>340995</wp:posOffset>
            </wp:positionH>
            <wp:positionV relativeFrom="paragraph">
              <wp:posOffset>86995</wp:posOffset>
            </wp:positionV>
            <wp:extent cx="2919730" cy="1355725"/>
            <wp:effectExtent l="10795" t="0" r="22225" b="415925"/>
            <wp:wrapNone/>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noChangeArrowheads="1"/>
                    </pic:cNvPicPr>
                  </pic:nvPicPr>
                  <pic:blipFill>
                    <a:blip r:embed="rId25" cstate="print"/>
                    <a:stretch>
                      <a:fillRect/>
                    </a:stretch>
                  </pic:blipFill>
                  <pic:spPr>
                    <a:xfrm>
                      <a:off x="0" y="0"/>
                      <a:ext cx="5486400" cy="28638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rFonts w:hint="eastAsia" w:ascii="宋体" w:hAnsi="宋体" w:cs="宋体"/>
          <w:b/>
          <w:color w:val="000000"/>
          <w:kern w:val="0"/>
          <w:sz w:val="24"/>
          <w:szCs w:val="24"/>
        </w:rPr>
        <w:t xml:space="preserve">  </w:t>
      </w:r>
    </w:p>
    <w:p>
      <w:pPr>
        <w:spacing w:line="320" w:lineRule="exact"/>
        <w:jc w:val="left"/>
        <w:rPr>
          <w:rFonts w:hint="eastAsia" w:ascii="宋体" w:hAnsi="宋体" w:cs="宋体"/>
          <w:b/>
          <w:color w:val="000000"/>
          <w:kern w:val="0"/>
          <w:sz w:val="24"/>
          <w:szCs w:val="24"/>
        </w:rPr>
      </w:pPr>
    </w:p>
    <w:p>
      <w:pPr>
        <w:spacing w:line="320" w:lineRule="exact"/>
        <w:rPr>
          <w:rFonts w:hint="eastAsia" w:ascii="宋体" w:hAnsi="宋体" w:cs="宋体"/>
          <w:b/>
          <w:color w:val="000000"/>
          <w:kern w:val="0"/>
          <w:sz w:val="24"/>
          <w:szCs w:val="24"/>
        </w:rPr>
      </w:pPr>
    </w:p>
    <w:p>
      <w:pPr>
        <w:spacing w:line="320" w:lineRule="exact"/>
        <w:jc w:val="center"/>
        <w:rPr>
          <w:rFonts w:hint="eastAsia" w:ascii="宋体" w:hAnsi="宋体" w:cs="宋体"/>
          <w:b/>
          <w:color w:val="000000"/>
          <w:kern w:val="0"/>
          <w:sz w:val="24"/>
          <w:szCs w:val="24"/>
        </w:rPr>
      </w:pPr>
    </w:p>
    <w:p>
      <w:pPr>
        <w:spacing w:line="320" w:lineRule="exact"/>
        <w:rPr>
          <w:rFonts w:hint="eastAsia" w:ascii="宋体" w:hAnsi="宋体" w:cs="宋体"/>
          <w:b/>
          <w:color w:val="000000"/>
          <w:kern w:val="0"/>
          <w:sz w:val="24"/>
          <w:szCs w:val="24"/>
        </w:rPr>
      </w:pPr>
    </w:p>
    <w:p>
      <w:pPr>
        <w:spacing w:line="320" w:lineRule="exact"/>
        <w:rPr>
          <w:rFonts w:hint="eastAsia" w:ascii="宋体" w:hAnsi="宋体" w:cs="宋体"/>
          <w:b/>
          <w:color w:val="000000"/>
          <w:kern w:val="0"/>
          <w:sz w:val="24"/>
          <w:szCs w:val="24"/>
        </w:rPr>
      </w:pPr>
    </w:p>
    <w:p>
      <w:pPr>
        <w:spacing w:line="320" w:lineRule="exact"/>
        <w:rPr>
          <w:rFonts w:hint="eastAsia" w:ascii="宋体" w:hAnsi="宋体" w:cs="宋体"/>
          <w:b/>
          <w:color w:val="000000"/>
          <w:kern w:val="0"/>
          <w:sz w:val="24"/>
          <w:szCs w:val="24"/>
        </w:rPr>
      </w:pPr>
    </w:p>
    <w:p>
      <w:pPr>
        <w:spacing w:line="320" w:lineRule="exact"/>
        <w:rPr>
          <w:rFonts w:hint="eastAsia" w:ascii="宋体" w:hAnsi="宋体" w:cs="宋体"/>
          <w:b/>
          <w:color w:val="000000"/>
          <w:kern w:val="0"/>
          <w:sz w:val="24"/>
          <w:szCs w:val="24"/>
        </w:rPr>
      </w:pPr>
      <w:r>
        <w:drawing>
          <wp:anchor distT="0" distB="0" distL="114300" distR="114300" simplePos="0" relativeHeight="251663360" behindDoc="1" locked="0" layoutInCell="1" allowOverlap="1">
            <wp:simplePos x="0" y="0"/>
            <wp:positionH relativeFrom="column">
              <wp:posOffset>334645</wp:posOffset>
            </wp:positionH>
            <wp:positionV relativeFrom="paragraph">
              <wp:posOffset>15875</wp:posOffset>
            </wp:positionV>
            <wp:extent cx="2932430" cy="1651000"/>
            <wp:effectExtent l="0" t="0" r="1270" b="6350"/>
            <wp:wrapNone/>
            <wp:docPr id="30" name="图片 7" descr="篮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descr="篮球"/>
                    <pic:cNvPicPr>
                      <a:picLocks noChangeAspect="1"/>
                    </pic:cNvPicPr>
                  </pic:nvPicPr>
                  <pic:blipFill>
                    <a:blip r:embed="rId26"/>
                    <a:stretch>
                      <a:fillRect/>
                    </a:stretch>
                  </pic:blipFill>
                  <pic:spPr>
                    <a:xfrm>
                      <a:off x="0" y="0"/>
                      <a:ext cx="2932430" cy="1651000"/>
                    </a:xfrm>
                    <a:prstGeom prst="rect">
                      <a:avLst/>
                    </a:prstGeom>
                    <a:noFill/>
                    <a:ln>
                      <a:noFill/>
                    </a:ln>
                  </pic:spPr>
                </pic:pic>
              </a:graphicData>
            </a:graphic>
          </wp:anchor>
        </w:drawing>
      </w:r>
      <w:r>
        <w:drawing>
          <wp:anchor distT="0" distB="0" distL="114300" distR="114300" simplePos="0" relativeHeight="251664384" behindDoc="1" locked="0" layoutInCell="1" allowOverlap="1">
            <wp:simplePos x="0" y="0"/>
            <wp:positionH relativeFrom="column">
              <wp:posOffset>3267075</wp:posOffset>
            </wp:positionH>
            <wp:positionV relativeFrom="paragraph">
              <wp:posOffset>20955</wp:posOffset>
            </wp:positionV>
            <wp:extent cx="3181350" cy="1651000"/>
            <wp:effectExtent l="0" t="0" r="0" b="6350"/>
            <wp:wrapNone/>
            <wp:docPr id="27" name="图片 6"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descr="图片2"/>
                    <pic:cNvPicPr>
                      <a:picLocks noChangeAspect="1"/>
                    </pic:cNvPicPr>
                  </pic:nvPicPr>
                  <pic:blipFill>
                    <a:blip r:embed="rId27"/>
                    <a:stretch>
                      <a:fillRect/>
                    </a:stretch>
                  </pic:blipFill>
                  <pic:spPr>
                    <a:xfrm>
                      <a:off x="0" y="0"/>
                      <a:ext cx="3181350" cy="1651000"/>
                    </a:xfrm>
                    <a:prstGeom prst="rect">
                      <a:avLst/>
                    </a:prstGeom>
                    <a:noFill/>
                    <a:ln>
                      <a:noFill/>
                    </a:ln>
                  </pic:spPr>
                </pic:pic>
              </a:graphicData>
            </a:graphic>
          </wp:anchor>
        </w:drawing>
      </w:r>
    </w:p>
    <w:p>
      <w:pPr>
        <w:spacing w:line="320" w:lineRule="exact"/>
        <w:rPr>
          <w:rFonts w:hint="eastAsia" w:ascii="宋体" w:hAnsi="宋体" w:cs="宋体"/>
          <w:b/>
          <w:color w:val="000000"/>
          <w:kern w:val="0"/>
          <w:sz w:val="24"/>
          <w:szCs w:val="24"/>
        </w:rPr>
      </w:pPr>
    </w:p>
    <w:p>
      <w:pPr>
        <w:spacing w:line="320" w:lineRule="exact"/>
        <w:rPr>
          <w:rFonts w:hint="eastAsia" w:ascii="宋体" w:hAnsi="宋体" w:cs="宋体"/>
          <w:b/>
          <w:color w:val="000000"/>
          <w:kern w:val="0"/>
          <w:sz w:val="24"/>
          <w:szCs w:val="24"/>
        </w:rPr>
      </w:pPr>
    </w:p>
    <w:p>
      <w:pPr>
        <w:spacing w:line="320" w:lineRule="exact"/>
        <w:rPr>
          <w:rFonts w:hint="eastAsia" w:ascii="宋体" w:hAnsi="宋体" w:cs="宋体"/>
          <w:b/>
          <w:color w:val="000000"/>
          <w:kern w:val="0"/>
          <w:sz w:val="24"/>
          <w:szCs w:val="24"/>
        </w:rPr>
      </w:pPr>
    </w:p>
    <w:p>
      <w:pPr>
        <w:spacing w:line="320" w:lineRule="exact"/>
        <w:rPr>
          <w:rFonts w:hint="eastAsia" w:ascii="宋体" w:hAnsi="宋体" w:cs="宋体"/>
          <w:b/>
          <w:color w:val="000000"/>
          <w:kern w:val="0"/>
          <w:sz w:val="24"/>
          <w:szCs w:val="24"/>
        </w:rPr>
      </w:pPr>
    </w:p>
    <w:p>
      <w:pPr>
        <w:spacing w:line="320" w:lineRule="exact"/>
        <w:rPr>
          <w:rFonts w:hint="eastAsia" w:ascii="宋体" w:hAnsi="宋体" w:cs="宋体"/>
          <w:b/>
          <w:color w:val="000000"/>
          <w:kern w:val="0"/>
          <w:sz w:val="24"/>
          <w:szCs w:val="24"/>
        </w:rPr>
      </w:pPr>
    </w:p>
    <w:p>
      <w:pPr>
        <w:spacing w:line="320" w:lineRule="exact"/>
        <w:rPr>
          <w:rFonts w:hint="eastAsia" w:ascii="宋体" w:hAnsi="宋体" w:cs="宋体"/>
          <w:b/>
          <w:color w:val="000000"/>
          <w:kern w:val="0"/>
          <w:sz w:val="24"/>
          <w:szCs w:val="24"/>
        </w:rPr>
      </w:pPr>
    </w:p>
    <w:p>
      <w:pPr>
        <w:spacing w:line="320" w:lineRule="exact"/>
        <w:rPr>
          <w:rFonts w:hint="eastAsia" w:ascii="宋体" w:hAnsi="宋体" w:cs="宋体"/>
          <w:b/>
          <w:color w:val="000000"/>
          <w:kern w:val="0"/>
          <w:sz w:val="24"/>
          <w:szCs w:val="24"/>
        </w:rPr>
      </w:pPr>
    </w:p>
    <w:p>
      <w:pPr>
        <w:spacing w:line="320" w:lineRule="exact"/>
        <w:rPr>
          <w:rFonts w:hint="eastAsia" w:ascii="宋体" w:hAnsi="宋体" w:cs="宋体"/>
          <w:b/>
          <w:color w:val="000000"/>
          <w:kern w:val="0"/>
          <w:sz w:val="24"/>
          <w:szCs w:val="24"/>
        </w:rPr>
      </w:pPr>
    </w:p>
    <w:p>
      <w:pPr>
        <w:spacing w:line="320" w:lineRule="exact"/>
        <w:rPr>
          <w:rFonts w:hint="eastAsia" w:ascii="宋体" w:hAnsi="宋体" w:cs="宋体"/>
          <w:b/>
          <w:color w:val="000000"/>
          <w:kern w:val="0"/>
          <w:sz w:val="24"/>
          <w:szCs w:val="24"/>
        </w:rPr>
      </w:pPr>
      <w:r>
        <w:rPr>
          <w:rFonts w:hint="eastAsia" w:ascii="宋体" w:hAnsi="宋体" w:cs="宋体"/>
          <w:b/>
          <w:color w:val="000000"/>
          <w:kern w:val="0"/>
          <w:sz w:val="24"/>
          <w:szCs w:val="24"/>
        </w:rPr>
        <w:t xml:space="preserve">  </w:t>
      </w:r>
    </w:p>
    <w:p>
      <w:pPr>
        <w:spacing w:line="320" w:lineRule="exact"/>
        <w:rPr>
          <w:rFonts w:hint="eastAsia" w:ascii="宋体" w:hAnsi="宋体" w:cs="宋体"/>
          <w:b/>
          <w:color w:val="000000"/>
          <w:kern w:val="0"/>
          <w:sz w:val="24"/>
          <w:szCs w:val="24"/>
        </w:rPr>
      </w:pPr>
      <w:r>
        <w:drawing>
          <wp:anchor distT="0" distB="0" distL="114300" distR="114300" simplePos="0" relativeHeight="251666432" behindDoc="1" locked="0" layoutInCell="1" allowOverlap="1">
            <wp:simplePos x="0" y="0"/>
            <wp:positionH relativeFrom="column">
              <wp:posOffset>3390900</wp:posOffset>
            </wp:positionH>
            <wp:positionV relativeFrom="paragraph">
              <wp:posOffset>152400</wp:posOffset>
            </wp:positionV>
            <wp:extent cx="3257550" cy="1634490"/>
            <wp:effectExtent l="0" t="0" r="0" b="3810"/>
            <wp:wrapNone/>
            <wp:docPr id="24" name="对象 4"/>
            <wp:cNvGraphicFramePr/>
            <a:graphic xmlns:a="http://schemas.openxmlformats.org/drawingml/2006/main">
              <a:graphicData uri="http://schemas.openxmlformats.org/drawingml/2006/picture">
                <pic:pic xmlns:pic="http://schemas.openxmlformats.org/drawingml/2006/picture">
                  <pic:nvPicPr>
                    <pic:cNvPr id="24" name="对象 4"/>
                    <pic:cNvPicPr/>
                  </pic:nvPicPr>
                  <pic:blipFill>
                    <a:blip r:embed="rId28"/>
                    <a:srcRect b="-261"/>
                    <a:stretch>
                      <a:fillRect/>
                    </a:stretch>
                  </pic:blipFill>
                  <pic:spPr>
                    <a:xfrm>
                      <a:off x="0" y="0"/>
                      <a:ext cx="3257550" cy="1634490"/>
                    </a:xfrm>
                    <a:prstGeom prst="rect">
                      <a:avLst/>
                    </a:prstGeom>
                    <a:noFill/>
                    <a:ln>
                      <a:noFill/>
                    </a:ln>
                  </pic:spPr>
                </pic:pic>
              </a:graphicData>
            </a:graphic>
          </wp:anchor>
        </w:drawing>
      </w:r>
      <w:r>
        <w:drawing>
          <wp:anchor distT="0" distB="0" distL="114300" distR="114300" simplePos="0" relativeHeight="251665408" behindDoc="1" locked="0" layoutInCell="1" allowOverlap="1">
            <wp:simplePos x="0" y="0"/>
            <wp:positionH relativeFrom="column">
              <wp:posOffset>285750</wp:posOffset>
            </wp:positionH>
            <wp:positionV relativeFrom="paragraph">
              <wp:posOffset>152400</wp:posOffset>
            </wp:positionV>
            <wp:extent cx="3105150" cy="1634490"/>
            <wp:effectExtent l="0" t="0" r="0" b="3810"/>
            <wp:wrapNone/>
            <wp:docPr id="29" name="图片 9" descr="图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descr="图片14"/>
                    <pic:cNvPicPr>
                      <a:picLocks noChangeAspect="1"/>
                    </pic:cNvPicPr>
                  </pic:nvPicPr>
                  <pic:blipFill>
                    <a:blip r:embed="rId29"/>
                    <a:stretch>
                      <a:fillRect/>
                    </a:stretch>
                  </pic:blipFill>
                  <pic:spPr>
                    <a:xfrm>
                      <a:off x="0" y="0"/>
                      <a:ext cx="3105150" cy="1634490"/>
                    </a:xfrm>
                    <a:prstGeom prst="rect">
                      <a:avLst/>
                    </a:prstGeom>
                    <a:noFill/>
                    <a:ln>
                      <a:noFill/>
                    </a:ln>
                  </pic:spPr>
                </pic:pic>
              </a:graphicData>
            </a:graphic>
          </wp:anchor>
        </w:drawing>
      </w:r>
    </w:p>
    <w:p>
      <w:pPr>
        <w:spacing w:line="320" w:lineRule="exact"/>
        <w:rPr>
          <w:rFonts w:hint="eastAsia" w:ascii="宋体" w:hAnsi="宋体" w:cs="宋体"/>
          <w:b/>
          <w:color w:val="000000"/>
          <w:kern w:val="0"/>
          <w:sz w:val="24"/>
          <w:szCs w:val="24"/>
        </w:rPr>
      </w:pPr>
    </w:p>
    <w:p>
      <w:pPr>
        <w:spacing w:line="320" w:lineRule="exact"/>
        <w:rPr>
          <w:rFonts w:hint="eastAsia" w:ascii="宋体" w:hAnsi="宋体" w:cs="宋体"/>
          <w:b/>
          <w:color w:val="000000"/>
          <w:kern w:val="0"/>
          <w:sz w:val="24"/>
          <w:szCs w:val="24"/>
        </w:rPr>
      </w:pPr>
    </w:p>
    <w:p>
      <w:pPr>
        <w:spacing w:line="320" w:lineRule="exact"/>
        <w:rPr>
          <w:rFonts w:hint="eastAsia" w:ascii="宋体" w:hAnsi="宋体" w:cs="宋体"/>
          <w:b/>
          <w:color w:val="000000"/>
          <w:kern w:val="0"/>
          <w:sz w:val="24"/>
          <w:szCs w:val="24"/>
        </w:rPr>
      </w:pPr>
    </w:p>
    <w:p>
      <w:pPr>
        <w:spacing w:line="320" w:lineRule="exact"/>
        <w:rPr>
          <w:rFonts w:hint="eastAsia" w:ascii="宋体" w:hAnsi="宋体" w:cs="宋体"/>
          <w:b/>
          <w:color w:val="000000"/>
          <w:kern w:val="0"/>
          <w:sz w:val="24"/>
          <w:szCs w:val="24"/>
        </w:rPr>
      </w:pPr>
    </w:p>
    <w:p>
      <w:pPr>
        <w:spacing w:line="320" w:lineRule="exact"/>
        <w:rPr>
          <w:rFonts w:hint="eastAsia" w:ascii="宋体" w:hAnsi="宋体" w:cs="宋体"/>
          <w:b/>
          <w:color w:val="000000"/>
          <w:kern w:val="0"/>
          <w:sz w:val="24"/>
          <w:szCs w:val="24"/>
        </w:rPr>
      </w:pPr>
    </w:p>
    <w:p>
      <w:pPr>
        <w:spacing w:line="320" w:lineRule="exact"/>
        <w:rPr>
          <w:rFonts w:hint="eastAsia" w:ascii="宋体" w:hAnsi="宋体" w:cs="宋体"/>
          <w:b/>
          <w:color w:val="000000"/>
          <w:kern w:val="0"/>
          <w:sz w:val="24"/>
          <w:szCs w:val="24"/>
        </w:rPr>
      </w:pPr>
    </w:p>
    <w:p>
      <w:pPr>
        <w:spacing w:line="320" w:lineRule="exact"/>
        <w:rPr>
          <w:rFonts w:hint="eastAsia" w:ascii="宋体" w:hAnsi="宋体" w:cs="宋体"/>
          <w:b/>
          <w:color w:val="000000"/>
          <w:kern w:val="0"/>
          <w:sz w:val="24"/>
          <w:szCs w:val="24"/>
        </w:rPr>
      </w:pPr>
    </w:p>
    <w:p>
      <w:pPr>
        <w:jc w:val="both"/>
        <w:rPr>
          <w:rFonts w:hint="eastAsia" w:ascii="宋体" w:hAnsi="宋体"/>
          <w:b/>
          <w:bCs/>
          <w:color w:val="auto"/>
          <w:sz w:val="28"/>
          <w:szCs w:val="28"/>
          <w:lang w:val="en-US" w:eastAsia="zh-CN"/>
        </w:rPr>
      </w:pPr>
    </w:p>
    <w:p>
      <w:pPr>
        <w:jc w:val="both"/>
        <w:rPr>
          <w:rFonts w:hint="eastAsia" w:ascii="宋体" w:hAnsi="宋体"/>
          <w:b/>
          <w:bCs/>
          <w:color w:val="auto"/>
          <w:sz w:val="28"/>
          <w:szCs w:val="28"/>
          <w:lang w:val="en-US" w:eastAsia="zh-CN"/>
        </w:rPr>
      </w:pPr>
      <w:r>
        <w:rPr>
          <w:rFonts w:hint="eastAsia" w:ascii="宋体" w:hAnsi="宋体"/>
          <w:b/>
          <w:bCs/>
          <w:color w:val="auto"/>
          <w:sz w:val="28"/>
          <w:szCs w:val="28"/>
          <w:lang w:val="en-US" w:eastAsia="zh-CN"/>
        </w:rPr>
        <w:t>七、公司微信公众号：</w:t>
      </w:r>
    </w:p>
    <w:p>
      <w:pPr>
        <w:spacing w:line="320" w:lineRule="exact"/>
        <w:rPr>
          <w:rFonts w:hint="eastAsia" w:ascii="宋体" w:hAnsi="宋体" w:cs="宋体"/>
          <w:b/>
          <w:color w:val="000000"/>
          <w:kern w:val="0"/>
          <w:sz w:val="24"/>
          <w:szCs w:val="24"/>
        </w:rPr>
      </w:pPr>
      <w:r>
        <w:drawing>
          <wp:anchor distT="0" distB="0" distL="114300" distR="114300" simplePos="0" relativeHeight="251660288" behindDoc="0" locked="0" layoutInCell="1" allowOverlap="1">
            <wp:simplePos x="0" y="0"/>
            <wp:positionH relativeFrom="column">
              <wp:posOffset>562610</wp:posOffset>
            </wp:positionH>
            <wp:positionV relativeFrom="paragraph">
              <wp:posOffset>54610</wp:posOffset>
            </wp:positionV>
            <wp:extent cx="1189990" cy="1183640"/>
            <wp:effectExtent l="0" t="0" r="10160" b="16510"/>
            <wp:wrapNone/>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30"/>
                    <a:stretch>
                      <a:fillRect/>
                    </a:stretch>
                  </pic:blipFill>
                  <pic:spPr>
                    <a:xfrm>
                      <a:off x="0" y="0"/>
                      <a:ext cx="1189990" cy="1183640"/>
                    </a:xfrm>
                    <a:prstGeom prst="rect">
                      <a:avLst/>
                    </a:prstGeom>
                    <a:noFill/>
                    <a:ln>
                      <a:noFill/>
                    </a:ln>
                  </pic:spPr>
                </pic:pic>
              </a:graphicData>
            </a:graphic>
          </wp:anchor>
        </w:drawing>
      </w: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ind w:left="0" w:leftChars="0" w:firstLine="643" w:firstLineChars="200"/>
        <w:jc w:val="center"/>
        <w:rPr>
          <w:rFonts w:hint="eastAsia"/>
          <w:b/>
          <w:bCs/>
          <w:sz w:val="32"/>
          <w:szCs w:val="32"/>
          <w:u w:val="none"/>
          <w:lang w:val="en-US" w:eastAsia="zh-CN"/>
        </w:rPr>
      </w:pPr>
      <w:r>
        <w:rPr>
          <w:rFonts w:hint="eastAsia"/>
          <w:b/>
          <w:bCs/>
          <w:sz w:val="32"/>
          <w:szCs w:val="32"/>
          <w:u w:val="none"/>
          <w:lang w:val="en-US" w:eastAsia="zh-CN"/>
        </w:rPr>
        <w:t>6.青岛宏大纺织机械有限责任公司</w:t>
      </w:r>
    </w:p>
    <w:p>
      <w:pPr>
        <w:spacing w:line="240" w:lineRule="atLeast"/>
        <w:jc w:val="center"/>
        <w:rPr>
          <w:rFonts w:hint="eastAsia" w:ascii="黑体" w:hAnsi="黑体" w:eastAsia="黑体"/>
          <w:sz w:val="36"/>
          <w:szCs w:val="28"/>
        </w:rPr>
      </w:pPr>
    </w:p>
    <w:p>
      <w:pPr>
        <w:spacing w:line="240" w:lineRule="atLeast"/>
        <w:jc w:val="center"/>
        <w:rPr>
          <w:rFonts w:hint="eastAsia" w:ascii="黑体" w:hAnsi="黑体" w:eastAsia="黑体"/>
          <w:sz w:val="36"/>
          <w:szCs w:val="28"/>
          <w:lang w:eastAsia="zh-CN"/>
        </w:rPr>
      </w:pPr>
      <w:r>
        <w:rPr>
          <w:rFonts w:hint="eastAsia" w:ascii="黑体" w:hAnsi="黑体" w:eastAsia="黑体"/>
          <w:sz w:val="36"/>
          <w:szCs w:val="28"/>
          <w:lang w:eastAsia="zh-CN"/>
        </w:rPr>
        <w:drawing>
          <wp:inline distT="0" distB="0" distL="114300" distR="114300">
            <wp:extent cx="5600700" cy="3738245"/>
            <wp:effectExtent l="0" t="0" r="0" b="14605"/>
            <wp:docPr id="31" name="图片 4" descr="微信图片_2020050312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descr="微信图片_20200503123619"/>
                    <pic:cNvPicPr>
                      <a:picLocks noChangeAspect="1"/>
                    </pic:cNvPicPr>
                  </pic:nvPicPr>
                  <pic:blipFill>
                    <a:blip r:embed="rId31"/>
                    <a:stretch>
                      <a:fillRect/>
                    </a:stretch>
                  </pic:blipFill>
                  <pic:spPr>
                    <a:xfrm>
                      <a:off x="0" y="0"/>
                      <a:ext cx="5600700" cy="3738245"/>
                    </a:xfrm>
                    <a:prstGeom prst="rect">
                      <a:avLst/>
                    </a:prstGeom>
                    <a:noFill/>
                    <a:ln>
                      <a:noFill/>
                    </a:ln>
                  </pic:spPr>
                </pic:pic>
              </a:graphicData>
            </a:graphic>
          </wp:inline>
        </w:drawing>
      </w:r>
    </w:p>
    <w:p>
      <w:pPr>
        <w:spacing w:line="240" w:lineRule="atLeast"/>
        <w:jc w:val="center"/>
        <w:rPr>
          <w:rFonts w:ascii="黑体" w:hAnsi="黑体" w:eastAsia="黑体"/>
          <w:sz w:val="11"/>
          <w:szCs w:val="28"/>
        </w:rPr>
      </w:pPr>
    </w:p>
    <w:p>
      <w:pPr>
        <w:ind w:left="0" w:leftChars="0" w:firstLine="643" w:firstLineChars="200"/>
        <w:jc w:val="left"/>
        <w:rPr>
          <w:rFonts w:hint="eastAsia"/>
          <w:b/>
          <w:bCs/>
          <w:sz w:val="32"/>
          <w:szCs w:val="32"/>
          <w:u w:val="none"/>
          <w:lang w:val="en-US" w:eastAsia="zh-CN"/>
        </w:rPr>
      </w:pPr>
      <w:r>
        <w:rPr>
          <w:rFonts w:hint="eastAsia"/>
          <w:b/>
          <w:bCs/>
          <w:sz w:val="32"/>
          <w:szCs w:val="32"/>
          <w:u w:val="none"/>
          <w:lang w:val="en-US" w:eastAsia="zh-CN"/>
        </w:rPr>
        <w:t>一、公司简介</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青岛宏大纺织机械有限责任公司隶属于央企中国机械工业集团（世界五百强）下属中国恒天集团，经纬纺织机械股份有限公司（A股000666）子公司，是国家纺织机械制造行业的大型骨干生产企业，是纺织梳理设备与自动络纱设备的重要生产基地。</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2020年青岛宏大公司迎来百年华诞，青岛宏大公司作为棉纺设备行业的领头羊，始终执着于“打造纺机精品，推动产业进步”的使命责任，三大主导产品梳棉机、清梳联合机、自动络筒机经过数十年发展，制造技术厚积薄发，产品市场占有率不断提升，不仅装备了国内80%以上的纺织企业，还远销亚、非、欧、美等三十多个国家和地区，与世界一流同台竞技，逐步实现由“跟跑、并跑”向“领跑”的转变。</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青岛宏大公司梳棉机、清梳联合机产品获山东名牌产品称号；自动络筒机、梳棉机等多个新产品荣获国家重点新产品、中国纺织工业协会科技进步一等奖、青岛市科技进步一等奖、桑麻奖等荣誉。</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青岛宏大公司企业注册资本23230万元，企业资产总额8亿元，拥有员工650余人。公司位于青岛市崂山区高科园深圳路17号，占地108亩。</w:t>
      </w:r>
    </w:p>
    <w:p>
      <w:pPr>
        <w:jc w:val="left"/>
        <w:rPr>
          <w:rFonts w:hint="eastAsia"/>
          <w:b/>
          <w:bCs/>
          <w:sz w:val="32"/>
          <w:szCs w:val="32"/>
          <w:u w:val="none"/>
          <w:lang w:val="en-US" w:eastAsia="zh-CN"/>
        </w:rPr>
      </w:pPr>
      <w:r>
        <w:rPr>
          <w:rFonts w:hint="eastAsia"/>
          <w:b/>
          <w:bCs/>
          <w:sz w:val="32"/>
          <w:szCs w:val="32"/>
          <w:u w:val="none"/>
          <w:lang w:val="en-US" w:eastAsia="zh-CN"/>
        </w:rPr>
        <w:t>二、人才理念</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公司秉持“爱才之德 用才之长 育才之能”的人才理念，先后共计有9名专家获得国务院特殊津贴荣誉，4名专家获得香港桑麻纺织科技奖荣誉，1名专家获得青岛市特殊津贴荣誉，1名专家获得青岛市青年科技奖荣誉。1名技能专家获得省部级劳模荣誉，1名专家获得省级劳模荣誉，2名专家获得市级劳模荣誉，一线班组“单锭班”先后斩获行业内所有团体荣誉（最高荣誉为“全国工人先锋号”）。</w:t>
      </w:r>
    </w:p>
    <w:p>
      <w:pPr>
        <w:jc w:val="left"/>
        <w:rPr>
          <w:rFonts w:hint="eastAsia"/>
          <w:b/>
          <w:bCs/>
          <w:sz w:val="32"/>
          <w:szCs w:val="32"/>
          <w:u w:val="none"/>
          <w:lang w:val="en-US" w:eastAsia="zh-CN"/>
        </w:rPr>
      </w:pPr>
      <w:r>
        <w:rPr>
          <w:rFonts w:hint="eastAsia"/>
          <w:b/>
          <w:bCs/>
          <w:sz w:val="32"/>
          <w:szCs w:val="32"/>
          <w:u w:val="none"/>
          <w:lang w:val="en-US" w:eastAsia="zh-CN"/>
        </w:rPr>
        <w:t>三、招聘岗位及专业</w:t>
      </w:r>
    </w:p>
    <w:tbl>
      <w:tblPr>
        <w:tblStyle w:val="5"/>
        <w:tblW w:w="89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2"/>
        <w:gridCol w:w="1980"/>
        <w:gridCol w:w="51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752" w:type="dxa"/>
            <w:noWrap w:val="0"/>
            <w:vAlign w:val="center"/>
          </w:tcPr>
          <w:p>
            <w:pPr>
              <w:spacing w:line="360" w:lineRule="auto"/>
              <w:jc w:val="center"/>
              <w:rPr>
                <w:rFonts w:hint="eastAsia" w:ascii="黑体" w:hAnsi="黑体" w:eastAsia="黑体" w:cs="微软雅黑"/>
                <w:bCs/>
                <w:iCs/>
                <w:sz w:val="24"/>
              </w:rPr>
            </w:pPr>
            <w:r>
              <w:rPr>
                <w:rFonts w:hint="eastAsia" w:ascii="黑体" w:hAnsi="黑体" w:eastAsia="黑体" w:cs="微软雅黑"/>
                <w:bCs/>
                <w:iCs/>
                <w:sz w:val="24"/>
              </w:rPr>
              <w:t>职位</w:t>
            </w:r>
          </w:p>
        </w:tc>
        <w:tc>
          <w:tcPr>
            <w:tcW w:w="1980" w:type="dxa"/>
            <w:noWrap w:val="0"/>
            <w:vAlign w:val="center"/>
          </w:tcPr>
          <w:p>
            <w:pPr>
              <w:spacing w:line="360" w:lineRule="auto"/>
              <w:jc w:val="center"/>
              <w:rPr>
                <w:rFonts w:hint="eastAsia" w:ascii="黑体" w:hAnsi="黑体" w:eastAsia="黑体" w:cs="微软雅黑"/>
                <w:bCs/>
                <w:iCs/>
                <w:sz w:val="24"/>
              </w:rPr>
            </w:pPr>
            <w:r>
              <w:rPr>
                <w:rFonts w:hint="eastAsia" w:ascii="黑体" w:hAnsi="黑体" w:eastAsia="黑体" w:cs="微软雅黑"/>
                <w:bCs/>
                <w:iCs/>
                <w:sz w:val="24"/>
              </w:rPr>
              <w:t>人数</w:t>
            </w:r>
          </w:p>
        </w:tc>
        <w:tc>
          <w:tcPr>
            <w:tcW w:w="5173" w:type="dxa"/>
            <w:noWrap w:val="0"/>
            <w:vAlign w:val="center"/>
          </w:tcPr>
          <w:p>
            <w:pPr>
              <w:spacing w:line="360" w:lineRule="auto"/>
              <w:jc w:val="center"/>
              <w:rPr>
                <w:rFonts w:hint="eastAsia" w:ascii="黑体" w:hAnsi="黑体" w:eastAsia="黑体" w:cs="微软雅黑"/>
                <w:bCs/>
                <w:iCs/>
                <w:sz w:val="24"/>
              </w:rPr>
            </w:pPr>
            <w:r>
              <w:rPr>
                <w:rFonts w:hint="eastAsia" w:ascii="黑体" w:hAnsi="黑体" w:eastAsia="黑体" w:cs="微软雅黑"/>
                <w:bCs/>
                <w:iCs/>
                <w:sz w:val="24"/>
              </w:rPr>
              <w:t>专业（硕士+本科）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752" w:type="dxa"/>
            <w:noWrap w:val="0"/>
            <w:vAlign w:val="center"/>
          </w:tcPr>
          <w:p>
            <w:pPr>
              <w:spacing w:line="360" w:lineRule="auto"/>
              <w:jc w:val="center"/>
              <w:rPr>
                <w:rFonts w:hint="eastAsia" w:ascii="黑体" w:hAnsi="黑体" w:eastAsia="黑体" w:cs="微软雅黑"/>
                <w:bCs/>
                <w:iCs/>
                <w:sz w:val="24"/>
              </w:rPr>
            </w:pPr>
            <w:r>
              <w:rPr>
                <w:rFonts w:hint="eastAsia" w:ascii="黑体" w:hAnsi="黑体" w:eastAsia="黑体" w:cs="微软雅黑"/>
                <w:bCs/>
                <w:iCs/>
                <w:sz w:val="24"/>
              </w:rPr>
              <w:t>机械工程师</w:t>
            </w:r>
          </w:p>
        </w:tc>
        <w:tc>
          <w:tcPr>
            <w:tcW w:w="1980" w:type="dxa"/>
            <w:noWrap w:val="0"/>
            <w:vAlign w:val="center"/>
          </w:tcPr>
          <w:p>
            <w:pPr>
              <w:spacing w:line="360" w:lineRule="auto"/>
              <w:jc w:val="center"/>
              <w:rPr>
                <w:rFonts w:ascii="黑体" w:hAnsi="黑体" w:eastAsia="黑体" w:cs="微软雅黑"/>
                <w:bCs/>
                <w:iCs/>
                <w:sz w:val="24"/>
              </w:rPr>
            </w:pPr>
            <w:r>
              <w:rPr>
                <w:rFonts w:hint="eastAsia" w:ascii="黑体" w:hAnsi="黑体" w:eastAsia="黑体" w:cs="微软雅黑"/>
                <w:bCs/>
                <w:iCs/>
                <w:sz w:val="24"/>
              </w:rPr>
              <w:t>10</w:t>
            </w:r>
          </w:p>
        </w:tc>
        <w:tc>
          <w:tcPr>
            <w:tcW w:w="5173" w:type="dxa"/>
            <w:noWrap w:val="0"/>
            <w:vAlign w:val="center"/>
          </w:tcPr>
          <w:p>
            <w:pPr>
              <w:spacing w:line="360" w:lineRule="auto"/>
              <w:jc w:val="center"/>
              <w:rPr>
                <w:rFonts w:hint="eastAsia" w:ascii="黑体" w:hAnsi="黑体" w:eastAsia="黑体" w:cs="微软雅黑"/>
                <w:bCs/>
                <w:iCs/>
                <w:sz w:val="24"/>
              </w:rPr>
            </w:pPr>
            <w:r>
              <w:rPr>
                <w:rFonts w:hint="eastAsia" w:ascii="黑体" w:hAnsi="黑体" w:eastAsia="黑体" w:cs="微软雅黑"/>
                <w:bCs/>
                <w:iCs/>
                <w:sz w:val="24"/>
              </w:rPr>
              <w:t>机械设计制造及自动化、机械电子工程等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752" w:type="dxa"/>
            <w:noWrap w:val="0"/>
            <w:vAlign w:val="center"/>
          </w:tcPr>
          <w:p>
            <w:pPr>
              <w:spacing w:line="360" w:lineRule="auto"/>
              <w:jc w:val="center"/>
              <w:rPr>
                <w:rFonts w:hint="eastAsia" w:ascii="黑体" w:hAnsi="黑体" w:eastAsia="黑体" w:cs="微软雅黑"/>
                <w:bCs/>
                <w:iCs/>
                <w:sz w:val="24"/>
              </w:rPr>
            </w:pPr>
            <w:r>
              <w:rPr>
                <w:rFonts w:hint="eastAsia" w:ascii="黑体" w:hAnsi="黑体" w:eastAsia="黑体" w:cs="微软雅黑"/>
                <w:bCs/>
                <w:iCs/>
                <w:sz w:val="24"/>
              </w:rPr>
              <w:t>电气工程师</w:t>
            </w:r>
          </w:p>
        </w:tc>
        <w:tc>
          <w:tcPr>
            <w:tcW w:w="1980" w:type="dxa"/>
            <w:noWrap w:val="0"/>
            <w:vAlign w:val="center"/>
          </w:tcPr>
          <w:p>
            <w:pPr>
              <w:spacing w:line="360" w:lineRule="auto"/>
              <w:jc w:val="center"/>
              <w:rPr>
                <w:rFonts w:ascii="黑体" w:hAnsi="黑体" w:eastAsia="黑体" w:cs="微软雅黑"/>
                <w:bCs/>
                <w:iCs/>
                <w:sz w:val="24"/>
              </w:rPr>
            </w:pPr>
            <w:r>
              <w:rPr>
                <w:rFonts w:hint="eastAsia" w:ascii="黑体" w:hAnsi="黑体" w:eastAsia="黑体" w:cs="微软雅黑"/>
                <w:bCs/>
                <w:iCs/>
                <w:sz w:val="24"/>
              </w:rPr>
              <w:t>10</w:t>
            </w:r>
          </w:p>
        </w:tc>
        <w:tc>
          <w:tcPr>
            <w:tcW w:w="5173" w:type="dxa"/>
            <w:noWrap w:val="0"/>
            <w:vAlign w:val="center"/>
          </w:tcPr>
          <w:p>
            <w:pPr>
              <w:spacing w:line="360" w:lineRule="auto"/>
              <w:jc w:val="center"/>
              <w:rPr>
                <w:rFonts w:hint="eastAsia" w:ascii="黑体" w:hAnsi="黑体" w:eastAsia="黑体" w:cs="微软雅黑"/>
                <w:bCs/>
                <w:iCs/>
                <w:sz w:val="24"/>
              </w:rPr>
            </w:pPr>
            <w:r>
              <w:rPr>
                <w:rFonts w:hint="eastAsia" w:ascii="黑体" w:hAnsi="黑体" w:eastAsia="黑体" w:cs="微软雅黑"/>
                <w:bCs/>
                <w:iCs/>
                <w:sz w:val="24"/>
              </w:rPr>
              <w:t>电气工程及其自动化、自动化等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752" w:type="dxa"/>
            <w:noWrap w:val="0"/>
            <w:vAlign w:val="center"/>
          </w:tcPr>
          <w:p>
            <w:pPr>
              <w:spacing w:line="360" w:lineRule="auto"/>
              <w:jc w:val="center"/>
              <w:rPr>
                <w:rFonts w:hint="eastAsia" w:ascii="黑体" w:hAnsi="黑体" w:eastAsia="黑体" w:cs="微软雅黑"/>
                <w:bCs/>
                <w:iCs/>
                <w:sz w:val="24"/>
              </w:rPr>
            </w:pPr>
            <w:r>
              <w:rPr>
                <w:rFonts w:hint="eastAsia" w:ascii="黑体" w:hAnsi="黑体" w:eastAsia="黑体" w:cs="微软雅黑"/>
                <w:bCs/>
                <w:iCs/>
                <w:sz w:val="24"/>
              </w:rPr>
              <w:t>国贸业务员</w:t>
            </w:r>
          </w:p>
        </w:tc>
        <w:tc>
          <w:tcPr>
            <w:tcW w:w="1980" w:type="dxa"/>
            <w:noWrap w:val="0"/>
            <w:vAlign w:val="center"/>
          </w:tcPr>
          <w:p>
            <w:pPr>
              <w:spacing w:line="360" w:lineRule="auto"/>
              <w:jc w:val="center"/>
              <w:rPr>
                <w:rFonts w:ascii="黑体" w:hAnsi="黑体" w:eastAsia="黑体" w:cs="微软雅黑"/>
                <w:bCs/>
                <w:iCs/>
                <w:sz w:val="24"/>
              </w:rPr>
            </w:pPr>
            <w:r>
              <w:rPr>
                <w:rFonts w:hint="eastAsia" w:ascii="黑体" w:hAnsi="黑体" w:eastAsia="黑体" w:cs="微软雅黑"/>
                <w:bCs/>
                <w:iCs/>
                <w:sz w:val="24"/>
              </w:rPr>
              <w:t>2</w:t>
            </w:r>
          </w:p>
        </w:tc>
        <w:tc>
          <w:tcPr>
            <w:tcW w:w="5173" w:type="dxa"/>
            <w:noWrap w:val="0"/>
            <w:vAlign w:val="center"/>
          </w:tcPr>
          <w:p>
            <w:pPr>
              <w:spacing w:line="360" w:lineRule="auto"/>
              <w:jc w:val="center"/>
              <w:rPr>
                <w:rFonts w:hint="eastAsia" w:ascii="黑体" w:hAnsi="黑体" w:eastAsia="黑体" w:cs="微软雅黑"/>
                <w:bCs/>
                <w:iCs/>
                <w:sz w:val="24"/>
              </w:rPr>
            </w:pPr>
            <w:r>
              <w:rPr>
                <w:rFonts w:hint="eastAsia" w:ascii="黑体" w:hAnsi="黑体" w:eastAsia="黑体" w:cs="微软雅黑"/>
                <w:bCs/>
                <w:iCs/>
                <w:sz w:val="24"/>
              </w:rPr>
              <w:t>机械类、电气类专业（英语水平高）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752" w:type="dxa"/>
            <w:noWrap w:val="0"/>
            <w:vAlign w:val="center"/>
          </w:tcPr>
          <w:p>
            <w:pPr>
              <w:spacing w:line="360" w:lineRule="auto"/>
              <w:jc w:val="center"/>
              <w:rPr>
                <w:rFonts w:ascii="黑体" w:hAnsi="黑体" w:eastAsia="黑体" w:cs="微软雅黑"/>
                <w:bCs/>
                <w:iCs/>
                <w:sz w:val="24"/>
              </w:rPr>
            </w:pPr>
            <w:r>
              <w:rPr>
                <w:rFonts w:hint="eastAsia" w:ascii="黑体" w:hAnsi="黑体" w:eastAsia="黑体" w:cs="微软雅黑"/>
                <w:bCs/>
                <w:iCs/>
                <w:sz w:val="24"/>
              </w:rPr>
              <w:t>棉纺工艺师</w:t>
            </w:r>
          </w:p>
        </w:tc>
        <w:tc>
          <w:tcPr>
            <w:tcW w:w="1980" w:type="dxa"/>
            <w:noWrap w:val="0"/>
            <w:vAlign w:val="center"/>
          </w:tcPr>
          <w:p>
            <w:pPr>
              <w:spacing w:line="360" w:lineRule="auto"/>
              <w:jc w:val="center"/>
              <w:rPr>
                <w:rFonts w:ascii="黑体" w:hAnsi="黑体" w:eastAsia="黑体" w:cs="微软雅黑"/>
                <w:bCs/>
                <w:iCs/>
                <w:sz w:val="24"/>
              </w:rPr>
            </w:pPr>
            <w:r>
              <w:rPr>
                <w:rFonts w:ascii="黑体" w:hAnsi="黑体" w:eastAsia="黑体" w:cs="微软雅黑"/>
                <w:bCs/>
                <w:iCs/>
                <w:sz w:val="24"/>
              </w:rPr>
              <w:t>5</w:t>
            </w:r>
          </w:p>
        </w:tc>
        <w:tc>
          <w:tcPr>
            <w:tcW w:w="5173" w:type="dxa"/>
            <w:noWrap w:val="0"/>
            <w:vAlign w:val="center"/>
          </w:tcPr>
          <w:p>
            <w:pPr>
              <w:spacing w:line="360" w:lineRule="auto"/>
              <w:jc w:val="center"/>
              <w:rPr>
                <w:rFonts w:hint="eastAsia" w:ascii="黑体" w:hAnsi="黑体" w:eastAsia="黑体" w:cs="微软雅黑"/>
                <w:bCs/>
                <w:iCs/>
                <w:sz w:val="24"/>
              </w:rPr>
            </w:pPr>
            <w:r>
              <w:rPr>
                <w:rFonts w:hint="eastAsia" w:ascii="黑体" w:hAnsi="黑体" w:eastAsia="黑体" w:cs="微软雅黑"/>
                <w:bCs/>
                <w:iCs/>
                <w:sz w:val="24"/>
              </w:rPr>
              <w:t>纺织机械设计、纺织工程等专业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752" w:type="dxa"/>
            <w:noWrap w:val="0"/>
            <w:vAlign w:val="center"/>
          </w:tcPr>
          <w:p>
            <w:pPr>
              <w:spacing w:line="360" w:lineRule="auto"/>
              <w:jc w:val="center"/>
              <w:rPr>
                <w:rFonts w:ascii="黑体" w:hAnsi="黑体" w:eastAsia="黑体" w:cs="微软雅黑"/>
                <w:bCs/>
                <w:iCs/>
                <w:sz w:val="24"/>
              </w:rPr>
            </w:pPr>
            <w:r>
              <w:rPr>
                <w:rFonts w:hint="eastAsia" w:ascii="黑体" w:hAnsi="黑体" w:eastAsia="黑体" w:cs="微软雅黑"/>
                <w:bCs/>
                <w:iCs/>
                <w:sz w:val="24"/>
              </w:rPr>
              <w:t>软件开发</w:t>
            </w:r>
          </w:p>
        </w:tc>
        <w:tc>
          <w:tcPr>
            <w:tcW w:w="1980" w:type="dxa"/>
            <w:noWrap w:val="0"/>
            <w:vAlign w:val="center"/>
          </w:tcPr>
          <w:p>
            <w:pPr>
              <w:spacing w:line="360" w:lineRule="auto"/>
              <w:jc w:val="center"/>
              <w:rPr>
                <w:rFonts w:ascii="黑体" w:hAnsi="黑体" w:eastAsia="黑体" w:cs="微软雅黑"/>
                <w:bCs/>
                <w:iCs/>
                <w:sz w:val="24"/>
              </w:rPr>
            </w:pPr>
            <w:r>
              <w:rPr>
                <w:rFonts w:hint="eastAsia" w:ascii="黑体" w:hAnsi="黑体" w:eastAsia="黑体" w:cs="微软雅黑"/>
                <w:bCs/>
                <w:iCs/>
                <w:sz w:val="24"/>
              </w:rPr>
              <w:t>2</w:t>
            </w:r>
          </w:p>
        </w:tc>
        <w:tc>
          <w:tcPr>
            <w:tcW w:w="5173" w:type="dxa"/>
            <w:noWrap w:val="0"/>
            <w:vAlign w:val="center"/>
          </w:tcPr>
          <w:p>
            <w:pPr>
              <w:spacing w:line="360" w:lineRule="auto"/>
              <w:jc w:val="center"/>
              <w:rPr>
                <w:rFonts w:hint="eastAsia" w:ascii="黑体" w:hAnsi="黑体" w:eastAsia="黑体" w:cs="微软雅黑"/>
                <w:bCs/>
                <w:iCs/>
                <w:sz w:val="24"/>
              </w:rPr>
            </w:pPr>
            <w:r>
              <w:rPr>
                <w:rFonts w:hint="eastAsia" w:ascii="黑体" w:hAnsi="黑体" w:eastAsia="黑体" w:cs="微软雅黑"/>
                <w:bCs/>
                <w:iCs/>
                <w:sz w:val="24"/>
              </w:rPr>
              <w:t>计算机科学与技术、信息管理等专业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752" w:type="dxa"/>
            <w:noWrap w:val="0"/>
            <w:vAlign w:val="center"/>
          </w:tcPr>
          <w:p>
            <w:pPr>
              <w:spacing w:line="360" w:lineRule="auto"/>
              <w:jc w:val="center"/>
              <w:rPr>
                <w:rFonts w:ascii="黑体" w:hAnsi="黑体" w:eastAsia="黑体" w:cs="微软雅黑"/>
                <w:bCs/>
                <w:iCs/>
                <w:sz w:val="24"/>
              </w:rPr>
            </w:pPr>
            <w:r>
              <w:rPr>
                <w:rFonts w:hint="eastAsia" w:ascii="黑体" w:hAnsi="黑体" w:eastAsia="黑体" w:cs="微软雅黑"/>
                <w:bCs/>
                <w:iCs/>
                <w:sz w:val="24"/>
              </w:rPr>
              <w:t>宣传秘书</w:t>
            </w:r>
          </w:p>
        </w:tc>
        <w:tc>
          <w:tcPr>
            <w:tcW w:w="1980" w:type="dxa"/>
            <w:noWrap w:val="0"/>
            <w:vAlign w:val="center"/>
          </w:tcPr>
          <w:p>
            <w:pPr>
              <w:spacing w:line="360" w:lineRule="auto"/>
              <w:jc w:val="center"/>
              <w:rPr>
                <w:rFonts w:ascii="黑体" w:hAnsi="黑体" w:eastAsia="黑体" w:cs="微软雅黑"/>
                <w:bCs/>
                <w:iCs/>
                <w:sz w:val="24"/>
              </w:rPr>
            </w:pPr>
            <w:r>
              <w:rPr>
                <w:rFonts w:hint="eastAsia" w:ascii="黑体" w:hAnsi="黑体" w:eastAsia="黑体" w:cs="微软雅黑"/>
                <w:bCs/>
                <w:iCs/>
                <w:sz w:val="24"/>
              </w:rPr>
              <w:t>2</w:t>
            </w:r>
          </w:p>
        </w:tc>
        <w:tc>
          <w:tcPr>
            <w:tcW w:w="5173" w:type="dxa"/>
            <w:noWrap w:val="0"/>
            <w:vAlign w:val="center"/>
          </w:tcPr>
          <w:p>
            <w:pPr>
              <w:spacing w:line="360" w:lineRule="auto"/>
              <w:jc w:val="center"/>
              <w:rPr>
                <w:rFonts w:hint="eastAsia" w:ascii="黑体" w:hAnsi="黑体" w:eastAsia="黑体" w:cs="微软雅黑"/>
                <w:bCs/>
                <w:iCs/>
                <w:sz w:val="24"/>
              </w:rPr>
            </w:pPr>
            <w:r>
              <w:rPr>
                <w:rFonts w:hint="eastAsia" w:ascii="黑体" w:hAnsi="黑体" w:eastAsia="黑体" w:cs="微软雅黑"/>
                <w:bCs/>
                <w:iCs/>
                <w:sz w:val="24"/>
              </w:rPr>
              <w:t>汉语言文学、新闻、出版等专业</w:t>
            </w:r>
          </w:p>
        </w:tc>
      </w:tr>
    </w:tbl>
    <w:p>
      <w:pPr>
        <w:jc w:val="left"/>
        <w:rPr>
          <w:rFonts w:hint="eastAsia"/>
          <w:b/>
          <w:bCs/>
          <w:sz w:val="32"/>
          <w:szCs w:val="32"/>
          <w:u w:val="none"/>
          <w:lang w:val="en-US" w:eastAsia="zh-CN"/>
        </w:rPr>
      </w:pPr>
    </w:p>
    <w:p>
      <w:pPr>
        <w:jc w:val="left"/>
        <w:rPr>
          <w:rFonts w:hint="eastAsia"/>
          <w:b/>
          <w:bCs/>
          <w:sz w:val="32"/>
          <w:szCs w:val="32"/>
          <w:u w:val="none"/>
          <w:lang w:val="en-US" w:eastAsia="zh-CN"/>
        </w:rPr>
      </w:pPr>
      <w:r>
        <w:rPr>
          <w:rFonts w:hint="eastAsia"/>
          <w:b/>
          <w:bCs/>
          <w:sz w:val="32"/>
          <w:szCs w:val="32"/>
          <w:u w:val="none"/>
          <w:lang w:val="en-US" w:eastAsia="zh-CN"/>
        </w:rPr>
        <w:t>四、福利待遇</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1、薪资：起薪，研究生7-9万/年，本科生6-8万。</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（另：青岛市引才政策，研究生落户后享受住房补贴800元/月或一次性安家费10万，本科生落户后享受住房补贴500元/月，可享受36个月）</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2、五险一金：按照国家规定为员工缴纳五险一金，公积金比例公司12%(最高)，个人7%。</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3、休息休假：8小时工作制、双休、享受国家规定年休假。</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4、在职深造：优秀员工可提供在职深造（学位学历教育、出国培训）的机会。</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5、公司可接受党组织关系、个人档案及户口转接。</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6、定期举行青年团员活动、工会活动；成立乒羽协会，设有职工书屋，公司为每位员工发放生日礼物，中秋、春节均有节日礼品。</w:t>
      </w:r>
    </w:p>
    <w:p>
      <w:pPr>
        <w:jc w:val="left"/>
        <w:rPr>
          <w:rFonts w:hint="eastAsia"/>
          <w:b/>
          <w:bCs/>
          <w:sz w:val="32"/>
          <w:szCs w:val="32"/>
          <w:u w:val="none"/>
          <w:lang w:val="en-US" w:eastAsia="zh-CN"/>
        </w:rPr>
      </w:pPr>
      <w:r>
        <w:rPr>
          <w:rFonts w:hint="eastAsia"/>
          <w:b/>
          <w:bCs/>
          <w:sz w:val="32"/>
          <w:szCs w:val="32"/>
          <w:u w:val="none"/>
          <w:lang w:val="en-US" w:eastAsia="zh-CN"/>
        </w:rPr>
        <w:t>五、联系方式</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简历投递邮箱：qdhdhr@163.com ；</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简历投递格式：姓名+学校+专业+职位，并附加获奖证书及成绩单；</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联系电话：0532-88705170；</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公司地址：青岛市崂山区深圳路17号。</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联 系 人：陈晨（微信：17854239548）</w:t>
      </w: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r>
        <w:rPr>
          <w:rFonts w:hint="eastAsia" w:ascii="黑体" w:hAnsi="黑体" w:eastAsia="黑体" w:cs="微软雅黑"/>
          <w:bCs/>
          <w:iCs/>
          <w:sz w:val="24"/>
          <w:lang w:eastAsia="zh-CN"/>
        </w:rPr>
        <w:drawing>
          <wp:anchor distT="0" distB="0" distL="114300" distR="114300" simplePos="0" relativeHeight="251667456" behindDoc="1" locked="0" layoutInCell="1" allowOverlap="1">
            <wp:simplePos x="0" y="0"/>
            <wp:positionH relativeFrom="column">
              <wp:posOffset>0</wp:posOffset>
            </wp:positionH>
            <wp:positionV relativeFrom="paragraph">
              <wp:posOffset>-7437120</wp:posOffset>
            </wp:positionV>
            <wp:extent cx="5076825" cy="7620000"/>
            <wp:effectExtent l="0" t="0" r="9525" b="0"/>
            <wp:wrapNone/>
            <wp:docPr id="32" name="图片 11" descr="微信图片_2020050312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descr="微信图片_20200503123624"/>
                    <pic:cNvPicPr>
                      <a:picLocks noChangeAspect="1"/>
                    </pic:cNvPicPr>
                  </pic:nvPicPr>
                  <pic:blipFill>
                    <a:blip r:embed="rId32"/>
                    <a:stretch>
                      <a:fillRect/>
                    </a:stretch>
                  </pic:blipFill>
                  <pic:spPr>
                    <a:xfrm>
                      <a:off x="0" y="0"/>
                      <a:ext cx="5076825" cy="7620000"/>
                    </a:xfrm>
                    <a:prstGeom prst="rect">
                      <a:avLst/>
                    </a:prstGeom>
                    <a:noFill/>
                    <a:ln>
                      <a:noFill/>
                    </a:ln>
                  </pic:spPr>
                </pic:pic>
              </a:graphicData>
            </a:graphic>
          </wp:anchor>
        </w:drawing>
      </w: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p>
    <w:p>
      <w:pPr>
        <w:spacing w:line="360" w:lineRule="exact"/>
        <w:rPr>
          <w:rFonts w:hint="eastAsia" w:ascii="黑体" w:hAnsi="黑体" w:eastAsia="黑体" w:cs="微软雅黑"/>
          <w:bCs/>
          <w:iCs/>
          <w:sz w:val="24"/>
          <w:lang w:eastAsia="zh-CN"/>
        </w:rPr>
      </w:pPr>
      <w:r>
        <w:rPr>
          <w:rFonts w:hint="eastAsia" w:ascii="黑体" w:hAnsi="黑体" w:eastAsia="黑体" w:cs="微软雅黑"/>
          <w:bCs/>
          <w:iCs/>
          <w:sz w:val="24"/>
          <w:lang w:eastAsia="zh-CN"/>
        </w:rPr>
        <w:drawing>
          <wp:anchor distT="0" distB="0" distL="114300" distR="114300" simplePos="0" relativeHeight="251668480" behindDoc="1" locked="0" layoutInCell="1" allowOverlap="1">
            <wp:simplePos x="0" y="0"/>
            <wp:positionH relativeFrom="column">
              <wp:posOffset>0</wp:posOffset>
            </wp:positionH>
            <wp:positionV relativeFrom="paragraph">
              <wp:posOffset>-7437120</wp:posOffset>
            </wp:positionV>
            <wp:extent cx="5429250" cy="7620000"/>
            <wp:effectExtent l="0" t="0" r="0" b="0"/>
            <wp:wrapNone/>
            <wp:docPr id="33" name="图片 12" descr="微信图片_20200503123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 descr="微信图片_20200503123627"/>
                    <pic:cNvPicPr>
                      <a:picLocks noChangeAspect="1"/>
                    </pic:cNvPicPr>
                  </pic:nvPicPr>
                  <pic:blipFill>
                    <a:blip r:embed="rId33"/>
                    <a:stretch>
                      <a:fillRect/>
                    </a:stretch>
                  </pic:blipFill>
                  <pic:spPr>
                    <a:xfrm>
                      <a:off x="0" y="0"/>
                      <a:ext cx="5429250" cy="7620000"/>
                    </a:xfrm>
                    <a:prstGeom prst="rect">
                      <a:avLst/>
                    </a:prstGeom>
                    <a:noFill/>
                    <a:ln>
                      <a:noFill/>
                    </a:ln>
                  </pic:spPr>
                </pic:pic>
              </a:graphicData>
            </a:graphic>
          </wp:anchor>
        </w:drawing>
      </w:r>
    </w:p>
    <w:p>
      <w:pPr>
        <w:rPr>
          <w:rFonts w:hint="eastAsia"/>
          <w:b/>
          <w:bCs/>
          <w:color w:val="000000"/>
          <w:sz w:val="30"/>
          <w:szCs w:val="30"/>
          <w:lang w:val="en-US" w:eastAsia="zh-CN"/>
        </w:rPr>
      </w:pPr>
    </w:p>
    <w:p>
      <w:pPr>
        <w:rPr>
          <w:rFonts w:hint="eastAsia" w:ascii="Times New Roman" w:hAnsi="Times New Roman" w:eastAsia="宋体" w:cs="Times New Roman"/>
          <w:szCs w:val="21"/>
          <w:lang w:eastAsia="zh-CN"/>
        </w:rPr>
      </w:pPr>
    </w:p>
    <w:p>
      <w:pPr>
        <w:ind w:firstLine="3360" w:firstLineChars="1600"/>
        <w:rPr>
          <w:rFonts w:ascii="Times New Roman" w:hAnsi="Times New Roman" w:eastAsia="宋体" w:cs="Times New Roman"/>
          <w:szCs w:val="21"/>
        </w:rPr>
      </w:pPr>
    </w:p>
    <w:p>
      <w:pPr>
        <w:ind w:left="0" w:leftChars="0" w:firstLine="643" w:firstLineChars="200"/>
        <w:jc w:val="center"/>
        <w:rPr>
          <w:rFonts w:hint="eastAsia"/>
          <w:b/>
          <w:bCs/>
          <w:sz w:val="32"/>
          <w:szCs w:val="32"/>
          <w:u w:val="none"/>
          <w:lang w:val="en-US" w:eastAsia="zh-CN"/>
        </w:rPr>
      </w:pPr>
      <w:r>
        <w:rPr>
          <w:rFonts w:hint="eastAsia"/>
          <w:b/>
          <w:bCs/>
          <w:sz w:val="32"/>
          <w:szCs w:val="32"/>
          <w:u w:val="none"/>
          <w:lang w:val="en-US" w:eastAsia="zh-CN"/>
        </w:rPr>
        <w:t>7.西继迅达电梯有限公司招聘</w:t>
      </w:r>
    </w:p>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宋体" w:hAnsi="宋体" w:eastAsia="宋体" w:cs="宋体"/>
          <w:sz w:val="24"/>
          <w:szCs w:val="24"/>
          <w:lang w:eastAsia="zh-CN"/>
        </w:rPr>
      </w:pP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西继迅达电梯有限公司是世界500强企业--瑞士迅达集团控股企业，拥有电梯产业的全部核心技术，集团公司下设四家子公司和一家扶梯分厂，拥有专业的产品研发基地、曳引机生产基地、控制系统生产基地、电梯结构生产基地、节能扶梯生产基地、产品检测基地、总装物流基地、安装维保服务基地等八大基地，具有年产46000台电梯的生产能力。</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 xml:space="preserve">公司注册资本3.51亿元人民币，占地面积800余亩，员工人数3400余人，年订货金额超30亿元，年均增长速度20%。西继迅达曾陆续为广佛地铁、南京西站、成都南站、北京地铁、石家庄地铁、石长铁路、成都有轨电车蓉2号线、福州地铁、乌鲁木齐高铁站等众多重点工程，提供出色的乘运服务，电梯产品遍布国内各大城市，出口丹麦、印尼、新加坡、马来西亚、菲律宾、保加利亚、阿联酋、越南等60多个国家和地区。 </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近年来，西继迅达品牌美誉不断提升，被国家工商总局认定为“中国驰名商标”和“守合同重信用” 企业，被河南省工信厅认定为“智能化工厂”。2019年，西继迅达又中标贵阳地铁195台电梯项目，这为公司众多经典项目又添上了浓墨重彩的一笔。未来，西继迅达将持续努力前行，为社会各界打造出更多稳定可靠且适应客户需求的电梯产品。</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招聘岗位</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1、销售培训生</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项目介绍：</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骋骏项目是西继迅达为适应新时期电梯销售模式的发展需要、提升销售队伍整体形象和素养而设计的密集培养快速发展项目，以满足公司新梯业务扩增而产生的销售工程师，销售经理等岗位需求。</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 xml:space="preserve">本项目以一年为期，采用“总部理论/实操+现场跟学+关键办事处轮岗”模式，辅以领域内资深导师的指导，结合对电梯销售业务的深度解读/互动式培训，为渴望全面提升的你，开启专业高效的职业发展路径。 </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不单是一份工作，更是一个未来！</w:t>
      </w:r>
    </w:p>
    <w:p>
      <w:pPr>
        <w:ind w:firstLine="560"/>
        <w:jc w:val="both"/>
        <w:rPr>
          <w:rFonts w:hint="default" w:ascii="宋体" w:hAnsi="宋体"/>
          <w:color w:val="auto"/>
          <w:sz w:val="28"/>
          <w:szCs w:val="28"/>
          <w:lang w:val="en-US" w:eastAsia="zh-CN"/>
        </w:rPr>
      </w:pPr>
      <w:r>
        <w:rPr>
          <w:rFonts w:hint="eastAsia" w:ascii="宋体" w:hAnsi="宋体"/>
          <w:color w:val="auto"/>
          <w:sz w:val="28"/>
          <w:szCs w:val="28"/>
          <w:lang w:val="en-US" w:eastAsia="zh-CN"/>
        </w:rPr>
        <w:t>任职条件：本科，机械类/建筑类/工程造价/土木工程/市场营销专业</w:t>
      </w:r>
    </w:p>
    <w:p>
      <w:pPr>
        <w:ind w:firstLine="560" w:firstLineChars="200"/>
        <w:jc w:val="both"/>
        <w:rPr>
          <w:rFonts w:hint="eastAsia" w:ascii="宋体" w:hAnsi="宋体"/>
          <w:color w:val="auto"/>
          <w:sz w:val="28"/>
          <w:szCs w:val="28"/>
          <w:lang w:val="en-US" w:eastAsia="zh-CN"/>
        </w:rPr>
      </w:pPr>
      <w:r>
        <w:rPr>
          <w:rFonts w:hint="eastAsia" w:ascii="宋体" w:hAnsi="宋体"/>
          <w:color w:val="auto"/>
          <w:sz w:val="28"/>
          <w:szCs w:val="28"/>
          <w:lang w:val="en-US" w:eastAsia="zh-CN"/>
        </w:rPr>
        <w:t>优秀应届毕业生</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强烈的成功价值需求</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坚韧不拔的毅力</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快速学习能力</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良好的沟通能力</w:t>
      </w:r>
    </w:p>
    <w:p>
      <w:pPr>
        <w:ind w:firstLine="560"/>
        <w:jc w:val="both"/>
        <w:rPr>
          <w:rFonts w:hint="eastAsia" w:ascii="宋体" w:hAnsi="宋体"/>
          <w:color w:val="auto"/>
          <w:sz w:val="28"/>
          <w:szCs w:val="28"/>
          <w:lang w:val="en-US" w:eastAsia="zh-CN"/>
        </w:rPr>
      </w:pPr>
      <w:r>
        <w:rPr>
          <w:rFonts w:hint="eastAsia" w:ascii="宋体" w:hAnsi="宋体"/>
          <w:color w:val="auto"/>
          <w:sz w:val="28"/>
          <w:szCs w:val="28"/>
          <w:lang w:val="en-US" w:eastAsia="zh-CN"/>
        </w:rPr>
        <w:t>能接受全国范围轮岗</w:t>
      </w:r>
    </w:p>
    <w:p>
      <w:pPr>
        <w:ind w:firstLine="560"/>
        <w:jc w:val="both"/>
        <w:rPr>
          <w:rFonts w:hint="default" w:ascii="宋体" w:hAnsi="宋体"/>
          <w:color w:val="auto"/>
          <w:sz w:val="28"/>
          <w:szCs w:val="28"/>
          <w:lang w:val="en-US" w:eastAsia="zh-CN"/>
        </w:rPr>
      </w:pPr>
      <w:r>
        <w:rPr>
          <w:rFonts w:hint="eastAsia" w:ascii="宋体" w:hAnsi="宋体"/>
          <w:color w:val="auto"/>
          <w:sz w:val="28"/>
          <w:szCs w:val="28"/>
          <w:lang w:val="en-US" w:eastAsia="zh-CN"/>
        </w:rPr>
        <w:t>待遇及福利： 1.五险一金2.免费提供住宿 3.优秀团队和个人公费旅游（含出国游） 4.节假日礼品/礼金 5.生日费 6.免费持续在岗培训 3500元/月（培训期）+提成</w:t>
      </w:r>
    </w:p>
    <w:p>
      <w:pPr>
        <w:keepNext w:val="0"/>
        <w:keepLines w:val="0"/>
        <w:pageBreakBefore w:val="0"/>
        <w:widowControl w:val="0"/>
        <w:numPr>
          <w:ilvl w:val="0"/>
          <w:numId w:val="1"/>
        </w:numPr>
        <w:kinsoku/>
        <w:wordWrap/>
        <w:overflowPunct/>
        <w:topLinePunct w:val="0"/>
        <w:autoSpaceDE/>
        <w:autoSpaceDN/>
        <w:bidi w:val="0"/>
        <w:adjustRightInd/>
        <w:snapToGrid/>
        <w:spacing w:line="240" w:lineRule="auto"/>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b/>
          <w:bCs/>
          <w:i w:val="0"/>
          <w:caps w:val="0"/>
          <w:color w:val="000000"/>
          <w:spacing w:val="0"/>
          <w:sz w:val="28"/>
          <w:szCs w:val="28"/>
          <w:shd w:val="clear" w:color="auto" w:fill="FFFFFF"/>
          <w:lang w:val="en-US" w:eastAsia="zh-CN"/>
        </w:rPr>
        <w:t>项目工程师</w:t>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 xml:space="preserve">  12名  本科 机械类/建筑类/</w:t>
      </w:r>
      <w:r>
        <w:rPr>
          <w:rFonts w:hint="eastAsia" w:asciiTheme="minorEastAsia" w:hAnsiTheme="minorEastAsia" w:eastAsiaTheme="minorEastAsia" w:cstheme="minorEastAsia"/>
          <w:i w:val="0"/>
          <w:caps w:val="0"/>
          <w:color w:val="000000"/>
          <w:spacing w:val="0"/>
          <w:sz w:val="28"/>
          <w:szCs w:val="28"/>
          <w:shd w:val="clear" w:color="auto" w:fill="FFFFFF"/>
          <w:lang w:eastAsia="zh-CN"/>
        </w:rPr>
        <w:t>工程造价</w:t>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/土木工程类专业 2800-4700（试用期）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岗位职责：</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1、负责合同签订前后井道的勘测和参数的收集；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2、负责项目的跟踪和技术指导；</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3、负责投产前的最后工勘；</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4、负责与安装单位根据工地的实际情况，制定、审核项目的施工方案，并监督施工方案的有效实施；</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5、负责区域内施工项目的安全监督及施工控制；</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6、负责按照施工进度申请办理工程款项；</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7、负责施工过程中代表公司与甲方、总包方协调沟通；</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8、负责督促和落实各项目安装负责人及时完成各项目的竣工资料，做好同维保经理的资料交接工作和电梯交付工作，通知甲方做好电梯注册登记工作。</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9、负责电梯安装后的调试运行。</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岗位要求：本科学历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工作地点：根据公司培训结束后就近安排，服从公司安排</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b/>
          <w:bCs/>
          <w:i w:val="0"/>
          <w:caps w:val="0"/>
          <w:color w:val="000000"/>
          <w:spacing w:val="0"/>
          <w:sz w:val="28"/>
          <w:szCs w:val="28"/>
          <w:shd w:val="clear" w:color="auto" w:fill="FFFFFF"/>
          <w:lang w:val="en-US" w:eastAsia="zh-CN"/>
        </w:rPr>
        <w:t>3、电气设计员</w:t>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 xml:space="preserve"> 2名 211/985本科及以上学历 电气专业 试用期3700-4700</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b/>
          <w:bCs/>
          <w:i w:val="0"/>
          <w:caps w:val="0"/>
          <w:color w:val="000000"/>
          <w:spacing w:val="0"/>
          <w:sz w:val="28"/>
          <w:szCs w:val="28"/>
          <w:shd w:val="clear" w:color="auto" w:fill="FFFFFF"/>
          <w:lang w:val="en-US" w:eastAsia="zh-CN"/>
        </w:rPr>
        <w:t>4、机械设计员</w:t>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 xml:space="preserve"> 2名 211/985本科及以上学历 机械专业 试用期3700-4700</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b/>
          <w:bCs/>
          <w:i w:val="0"/>
          <w:caps w:val="0"/>
          <w:color w:val="000000"/>
          <w:spacing w:val="0"/>
          <w:sz w:val="28"/>
          <w:szCs w:val="28"/>
          <w:shd w:val="clear" w:color="auto" w:fill="FFFFFF"/>
          <w:lang w:val="en-US" w:eastAsia="zh-CN"/>
        </w:rPr>
        <w:t>5、安全督查</w:t>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 xml:space="preserve"> 2名 本科 安全工程专业 试用期2800-4700</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b/>
          <w:bCs/>
          <w:i w:val="0"/>
          <w:caps w:val="0"/>
          <w:color w:val="000000"/>
          <w:spacing w:val="0"/>
          <w:sz w:val="28"/>
          <w:szCs w:val="28"/>
          <w:shd w:val="clear" w:color="auto" w:fill="FFFFFF"/>
          <w:lang w:val="en-US" w:eastAsia="zh-CN"/>
        </w:rPr>
        <w:t>6、商务讲解</w:t>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 xml:space="preserve"> 1名 女性 165cm，口齿清晰，普通话标准，空乘、礼仪、讲解专业优先</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b/>
          <w:bCs/>
          <w:sz w:val="28"/>
          <w:szCs w:val="28"/>
          <w:lang w:val="en-US" w:eastAsia="zh-CN"/>
        </w:rPr>
        <w:t xml:space="preserve">7、维保工 </w:t>
      </w:r>
      <w:r>
        <w:rPr>
          <w:rFonts w:hint="eastAsia" w:asciiTheme="minorEastAsia" w:hAnsiTheme="minorEastAsia" w:eastAsiaTheme="minorEastAsia" w:cstheme="minorEastAsia"/>
          <w:sz w:val="28"/>
          <w:szCs w:val="28"/>
          <w:lang w:val="en-US" w:eastAsia="zh-CN"/>
        </w:rPr>
        <w:t>若干 大专 专业不限 1900-2500（实习期）</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rPr>
      </w:pPr>
      <w:r>
        <w:rPr>
          <w:rFonts w:hint="eastAsia" w:asciiTheme="minorEastAsia" w:hAnsiTheme="minorEastAsia" w:eastAsiaTheme="minorEastAsia" w:cstheme="minorEastAsia"/>
          <w:sz w:val="28"/>
          <w:szCs w:val="28"/>
          <w:lang w:val="en-US" w:eastAsia="zh-CN"/>
        </w:rPr>
        <w:t>公司统一培训，统一考取操作证、</w:t>
      </w:r>
      <w:r>
        <w:rPr>
          <w:rFonts w:hint="eastAsia" w:asciiTheme="minorEastAsia" w:hAnsiTheme="minorEastAsia" w:eastAsiaTheme="minorEastAsia" w:cstheme="minorEastAsia"/>
          <w:sz w:val="28"/>
          <w:szCs w:val="28"/>
        </w:rPr>
        <w:t>免费提供住宿</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rPr>
      </w:pPr>
      <w:r>
        <w:rPr>
          <w:rFonts w:hint="eastAsia" w:asciiTheme="minorEastAsia" w:hAnsiTheme="minorEastAsia" w:eastAsiaTheme="minorEastAsia" w:cstheme="minorEastAsia"/>
          <w:i w:val="0"/>
          <w:caps w:val="0"/>
          <w:color w:val="000000"/>
          <w:spacing w:val="0"/>
          <w:sz w:val="28"/>
          <w:szCs w:val="28"/>
          <w:shd w:val="clear" w:color="auto" w:fill="FFFFFF"/>
        </w:rPr>
        <w:t>更多岗位及简历投递： 1.微信搜索西继迅达电梯，关注我们的服务号，点击西继迅达-人才招聘-岗位列表，选择您的意向岗位，可直接投递您的简历给我们；</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eastAsia="zh-CN"/>
        </w:rPr>
        <w:t>联系人：赵女士</w:t>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0374-3130115 18637490431(微信同步）</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邮箱：</w:t>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fldChar w:fldCharType="begin"/>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instrText xml:space="preserve"> HYPERLINK "mailto:zhao.yuebing@xjschindler.com" </w:instrText>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fldChar w:fldCharType="separate"/>
      </w:r>
      <w:r>
        <w:rPr>
          <w:rStyle w:val="7"/>
          <w:rFonts w:hint="eastAsia" w:asciiTheme="minorEastAsia" w:hAnsiTheme="minorEastAsia" w:eastAsiaTheme="minorEastAsia" w:cstheme="minorEastAsia"/>
          <w:i w:val="0"/>
          <w:caps w:val="0"/>
          <w:color w:val="000000"/>
          <w:spacing w:val="0"/>
          <w:sz w:val="28"/>
          <w:szCs w:val="28"/>
          <w:shd w:val="clear" w:color="auto" w:fill="FFFFFF"/>
          <w:lang w:val="en-US" w:eastAsia="zh-CN"/>
        </w:rPr>
        <w:t>zhao.yuebing@xjschindler.com</w:t>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fldChar w:fldCharType="end"/>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Times New Roman" w:hAnsi="Times New Roman" w:eastAsia="宋体" w:cs="Times New Roman"/>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textAlignment w:val="auto"/>
        <w:rPr>
          <w:rFonts w:hint="eastAsia" w:ascii="Times New Roman" w:hAnsi="Times New Roman" w:eastAsia="宋体" w:cs="Times New Roman"/>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right"/>
        <w:textAlignment w:val="auto"/>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西继迅达电梯有限公司</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right"/>
        <w:textAlignment w:val="auto"/>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2020年4月30号</w:t>
      </w: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
    <w:p>
      <w:pPr>
        <w:ind w:left="0" w:leftChars="0" w:firstLine="643" w:firstLineChars="200"/>
        <w:jc w:val="center"/>
        <w:rPr>
          <w:rFonts w:hint="eastAsia"/>
          <w:b/>
          <w:bCs/>
          <w:sz w:val="32"/>
          <w:szCs w:val="32"/>
          <w:u w:val="none"/>
          <w:lang w:val="en-US" w:eastAsia="zh-CN"/>
        </w:rPr>
      </w:pPr>
    </w:p>
    <w:p>
      <w:pPr>
        <w:ind w:left="0" w:leftChars="0" w:firstLine="643" w:firstLineChars="200"/>
        <w:jc w:val="center"/>
        <w:rPr>
          <w:rFonts w:hint="eastAsia"/>
          <w:b/>
          <w:bCs/>
          <w:sz w:val="32"/>
          <w:szCs w:val="32"/>
          <w:u w:val="none"/>
          <w:lang w:val="en-US" w:eastAsia="zh-CN"/>
        </w:rPr>
      </w:pPr>
      <w:r>
        <w:rPr>
          <w:rFonts w:hint="eastAsia"/>
          <w:b/>
          <w:bCs/>
          <w:sz w:val="32"/>
          <w:szCs w:val="32"/>
          <w:u w:val="none"/>
          <w:lang w:val="en-US" w:eastAsia="zh-CN"/>
        </w:rPr>
        <w:t>8.新乡北方车辆仪表有限公司</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新乡北方车辆仪表有限公司成立于2000年，建筑面积34000平方米，是以从事特种车辆综合光电显控及管理系统、特种无人平台、传感器的开发、设计、生产和服务为主的国家高新技术企业。</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公司秉持“科技求发展，质量为保证，人和是基础，信誉赢市场”的经营理念，先后为我国数代特种车辆提供产品和服务，拥有国家专利、省科技成果、省科学技术进步奖、计算机软件著作权数十项并建有河南省车辆综合信息监控系统工程技术研究中心、企业技术中心、博士后创新实践基地和新乡市动力数字监控系统工程技术研究中心、重点实验室。产品主要包括特种无人平台、光电类产品、电源类产品、显控终端、传感器、控制器和电缆束等7大类上千个品种, 销售网络覆盖全国28个省市并随整车销往多个国家和地区。</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公司资质齐全并建立起了一套严谨、完善的内部管理系统，通过了GB/T19001-2016质量管理体系认证、GB/T24001-2016环境管理体系认证和安全生产达标企业认证，先后被上级部门授予“国家‘两化融合’试点示范企业”、“省技术创新示范企业”、“省卓越质量管理示范企业”等多项荣誉，“新北仪”商标被认定为河南省著名商标。</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公司愿竭诚为各类车辆、移动平台、发电机（站）和发动机生产单位提供综合解决方案与生产、服务。</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薪资构成：基本工资+绩效+年终奖金；缴纳五险，签订劳动合同；节假日福利，旅游等公司活动；工作时间8：30-17：30；五辆班车到达新乡各处。</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市内汽车东站乘坐185路、60路公交车直达公司</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 xml:space="preserve">联系电话：0373-5020890    联系人：叶先生     </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地    址：新乡市红旗区科隆大道1069号</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公司网址：</w:t>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fldChar w:fldCharType="begin"/>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instrText xml:space="preserve"> HYPERLINK "http://www.bfyb.com.cn" </w:instrText>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fldChar w:fldCharType="separate"/>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www.bfyb.com.cn</w:t>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fldChar w:fldCharType="end"/>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 xml:space="preserve">      电子邮箱：</w:t>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fldChar w:fldCharType="begin"/>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instrText xml:space="preserve"> HYPERLINK "mailto:bfbyrlzy@126.com" </w:instrText>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fldChar w:fldCharType="separate"/>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bfbyrlzy@126.com</w:t>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fldChar w:fldCharType="end"/>
      </w: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tbl>
      <w:tblPr>
        <w:tblStyle w:val="5"/>
        <w:tblW w:w="10066" w:type="dxa"/>
        <w:jc w:val="center"/>
        <w:shd w:val="clear" w:color="auto" w:fill="auto"/>
        <w:tblLayout w:type="fixed"/>
        <w:tblCellMar>
          <w:top w:w="0" w:type="dxa"/>
          <w:left w:w="0" w:type="dxa"/>
          <w:bottom w:w="0" w:type="dxa"/>
          <w:right w:w="0" w:type="dxa"/>
        </w:tblCellMar>
      </w:tblPr>
      <w:tblGrid>
        <w:gridCol w:w="1017"/>
        <w:gridCol w:w="1833"/>
        <w:gridCol w:w="666"/>
        <w:gridCol w:w="6550"/>
      </w:tblGrid>
      <w:tr>
        <w:tblPrEx>
          <w:shd w:val="clear" w:color="auto" w:fill="auto"/>
          <w:tblCellMar>
            <w:top w:w="0" w:type="dxa"/>
            <w:left w:w="0" w:type="dxa"/>
            <w:bottom w:w="0" w:type="dxa"/>
            <w:right w:w="0" w:type="dxa"/>
          </w:tblCellMar>
        </w:tblPrEx>
        <w:trPr>
          <w:trHeight w:val="675" w:hRule="atLeast"/>
          <w:jc w:val="center"/>
        </w:trPr>
        <w:tc>
          <w:tcPr>
            <w:tcW w:w="10066" w:type="dxa"/>
            <w:gridSpan w:val="4"/>
            <w:tcBorders>
              <w:top w:val="nil"/>
              <w:left w:val="nil"/>
              <w:bottom w:val="nil"/>
              <w:right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40"/>
                <w:szCs w:val="40"/>
                <w:u w:val="none"/>
              </w:rPr>
            </w:pPr>
            <w:r>
              <w:rPr>
                <w:rFonts w:hint="eastAsia" w:ascii="宋体" w:hAnsi="宋体" w:eastAsia="宋体" w:cs="宋体"/>
                <w:b/>
                <w:i w:val="0"/>
                <w:color w:val="000000"/>
                <w:kern w:val="0"/>
                <w:sz w:val="40"/>
                <w:szCs w:val="40"/>
                <w:u w:val="none"/>
                <w:lang w:val="en-US" w:eastAsia="zh-CN" w:bidi="ar"/>
              </w:rPr>
              <w:t>新乡北方车辆仪表有限公司2020年人员需求计划表</w:t>
            </w:r>
          </w:p>
        </w:tc>
      </w:tr>
      <w:tr>
        <w:tblPrEx>
          <w:tblCellMar>
            <w:top w:w="0" w:type="dxa"/>
            <w:left w:w="0" w:type="dxa"/>
            <w:bottom w:w="0" w:type="dxa"/>
            <w:right w:w="0" w:type="dxa"/>
          </w:tblCellMar>
        </w:tblPrEx>
        <w:trPr>
          <w:trHeight w:val="630" w:hRule="atLeast"/>
          <w:jc w:val="center"/>
        </w:trPr>
        <w:tc>
          <w:tcPr>
            <w:tcW w:w="10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部门</w:t>
            </w:r>
          </w:p>
        </w:tc>
        <w:tc>
          <w:tcPr>
            <w:tcW w:w="18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需求岗位</w:t>
            </w:r>
          </w:p>
        </w:tc>
        <w:tc>
          <w:tcPr>
            <w:tcW w:w="6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拟增人数</w:t>
            </w:r>
          </w:p>
        </w:tc>
        <w:tc>
          <w:tcPr>
            <w:tcW w:w="65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24"/>
                <w:szCs w:val="24"/>
                <w:u w:val="none"/>
              </w:rPr>
            </w:pPr>
            <w:r>
              <w:rPr>
                <w:rFonts w:hint="eastAsia" w:ascii="宋体" w:hAnsi="宋体" w:eastAsia="宋体" w:cs="宋体"/>
                <w:b/>
                <w:i w:val="0"/>
                <w:color w:val="000000"/>
                <w:kern w:val="0"/>
                <w:sz w:val="24"/>
                <w:szCs w:val="24"/>
                <w:u w:val="none"/>
                <w:lang w:val="en-US" w:eastAsia="zh-CN" w:bidi="ar"/>
              </w:rPr>
              <w:t>人员入职要求</w:t>
            </w:r>
          </w:p>
        </w:tc>
      </w:tr>
      <w:tr>
        <w:tblPrEx>
          <w:tblCellMar>
            <w:top w:w="0" w:type="dxa"/>
            <w:left w:w="0" w:type="dxa"/>
            <w:bottom w:w="0" w:type="dxa"/>
            <w:right w:w="0" w:type="dxa"/>
          </w:tblCellMar>
        </w:tblPrEx>
        <w:trPr>
          <w:trHeight w:val="3040" w:hRule="atLeast"/>
          <w:jc w:val="center"/>
        </w:trPr>
        <w:tc>
          <w:tcPr>
            <w:tcW w:w="1017"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技术部</w:t>
            </w:r>
          </w:p>
        </w:tc>
        <w:tc>
          <w:tcPr>
            <w:tcW w:w="18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嵌入式软件工程师</w:t>
            </w:r>
          </w:p>
        </w:tc>
        <w:tc>
          <w:tcPr>
            <w:tcW w:w="6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 xml:space="preserve">3 </w:t>
            </w:r>
          </w:p>
        </w:tc>
        <w:tc>
          <w:tcPr>
            <w:tcW w:w="65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1.专业： 电子/通信/自动化/测控技术等相关专业</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2.学历： 本科</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3.工作经历： 不限，有工作经验者优先</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 xml:space="preserve">4.具备能力： </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4.1、具有嵌入式软件开发经验，熟悉PIC、STM32、Freescale、ARM等主流平台，熟悉LIN、CAN、FlexRay等车用总线；</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4.2、精通C、C++语言，能熟练运用其进行下位机编程；</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4.3、熟练掌握嵌入式系统的外围电路设计（模拟及数字电路），具有实际的EMC和可靠性设计经验；</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4.4、具有良好的英文阅读能力；</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4.5、对研发工作有热情、善于沟通、富有团队协作精神。</w:t>
            </w:r>
          </w:p>
        </w:tc>
      </w:tr>
      <w:tr>
        <w:tblPrEx>
          <w:shd w:val="clear" w:color="auto" w:fill="auto"/>
          <w:tblCellMar>
            <w:top w:w="0" w:type="dxa"/>
            <w:left w:w="0" w:type="dxa"/>
            <w:bottom w:w="0" w:type="dxa"/>
            <w:right w:w="0" w:type="dxa"/>
          </w:tblCellMar>
        </w:tblPrEx>
        <w:trPr>
          <w:trHeight w:val="2220" w:hRule="atLeast"/>
          <w:jc w:val="center"/>
        </w:trPr>
        <w:tc>
          <w:tcPr>
            <w:tcW w:w="1017"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18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应用程序编程工程师</w:t>
            </w:r>
          </w:p>
        </w:tc>
        <w:tc>
          <w:tcPr>
            <w:tcW w:w="6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 xml:space="preserve">3 </w:t>
            </w:r>
          </w:p>
        </w:tc>
        <w:tc>
          <w:tcPr>
            <w:tcW w:w="65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1、专业：计算机/电子自动化/通信工程等相关专业</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2、学历：本科及以上</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3、工作经历：至少有1年以上PC编程经验</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4、具备能力：</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4.1、英语四级以上，六级优先考虑；</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4.2、VC编程环境；</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 xml:space="preserve">4.3、有上进心，善于钻研，有较强的分析解决问题能力； </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4.4、具有强烈的自信心、责任心、团队合作能力。</w:t>
            </w:r>
          </w:p>
        </w:tc>
      </w:tr>
      <w:tr>
        <w:tblPrEx>
          <w:tblCellMar>
            <w:top w:w="0" w:type="dxa"/>
            <w:left w:w="0" w:type="dxa"/>
            <w:bottom w:w="0" w:type="dxa"/>
            <w:right w:w="0" w:type="dxa"/>
          </w:tblCellMar>
        </w:tblPrEx>
        <w:trPr>
          <w:trHeight w:val="2880" w:hRule="atLeast"/>
          <w:jc w:val="center"/>
        </w:trPr>
        <w:tc>
          <w:tcPr>
            <w:tcW w:w="1017"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技术部</w:t>
            </w:r>
          </w:p>
        </w:tc>
        <w:tc>
          <w:tcPr>
            <w:tcW w:w="18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机械设计人员</w:t>
            </w:r>
          </w:p>
        </w:tc>
        <w:tc>
          <w:tcPr>
            <w:tcW w:w="6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 xml:space="preserve">2 </w:t>
            </w:r>
          </w:p>
        </w:tc>
        <w:tc>
          <w:tcPr>
            <w:tcW w:w="65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1、专业：机械设计制造及其自动化、机电一体化</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2、学历：本科及以上</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3、工作经历：优秀应届生或有相关工作经验人员</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4、具备能力：</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4.1、能够熟练制图及标注；</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4.2、熟练使用So1idWorks等三维、AutoCAD等二维设计软件，ANSYS等分析软件；</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4.3、具备传动系统和液压系统设计的能力，了解材料性能和处理工艺；</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4.4、善于创新，了解并掌握先进的加工和设计理念及方法；</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4.5、善于沟通，待人诚恳，工作态度积极向上。</w:t>
            </w:r>
          </w:p>
        </w:tc>
      </w:tr>
      <w:tr>
        <w:tblPrEx>
          <w:tblCellMar>
            <w:top w:w="0" w:type="dxa"/>
            <w:left w:w="0" w:type="dxa"/>
            <w:bottom w:w="0" w:type="dxa"/>
            <w:right w:w="0" w:type="dxa"/>
          </w:tblCellMar>
        </w:tblPrEx>
        <w:trPr>
          <w:trHeight w:val="3195" w:hRule="atLeast"/>
          <w:jc w:val="center"/>
        </w:trPr>
        <w:tc>
          <w:tcPr>
            <w:tcW w:w="1017"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18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CAE仿真工程师</w:t>
            </w:r>
          </w:p>
        </w:tc>
        <w:tc>
          <w:tcPr>
            <w:tcW w:w="6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 xml:space="preserve">2 </w:t>
            </w:r>
          </w:p>
        </w:tc>
        <w:tc>
          <w:tcPr>
            <w:tcW w:w="65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 专业：机械、汽车相关专业；</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2、 学历：本科及以上学历；</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3、 工作经历：有相关工作经验者优先。</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 具备能力：</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4.1、熟练应用ansys，abquse等CAE分析软件及三维设计软件；</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4.2、熟悉CAE基础及应用，具备有限元、材料力学、优化设计、试验设计、失效模式分析等领域的专业知识；</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4.3、具有CAE建模分析工作能力；</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4.4、能够适应压力，勇于挑战。</w:t>
            </w:r>
          </w:p>
        </w:tc>
      </w:tr>
      <w:tr>
        <w:tblPrEx>
          <w:tblCellMar>
            <w:top w:w="0" w:type="dxa"/>
            <w:left w:w="0" w:type="dxa"/>
            <w:bottom w:w="0" w:type="dxa"/>
            <w:right w:w="0" w:type="dxa"/>
          </w:tblCellMar>
        </w:tblPrEx>
        <w:trPr>
          <w:trHeight w:val="3960" w:hRule="atLeast"/>
          <w:jc w:val="center"/>
        </w:trPr>
        <w:tc>
          <w:tcPr>
            <w:tcW w:w="10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技术部</w:t>
            </w:r>
          </w:p>
        </w:tc>
        <w:tc>
          <w:tcPr>
            <w:tcW w:w="18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电气设计人员</w:t>
            </w:r>
          </w:p>
        </w:tc>
        <w:tc>
          <w:tcPr>
            <w:tcW w:w="6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 xml:space="preserve">3 </w:t>
            </w:r>
          </w:p>
        </w:tc>
        <w:tc>
          <w:tcPr>
            <w:tcW w:w="65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1、专业：测控技术、电子信息等相关专业</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2、学历：本科</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3、工作经历：有相关经验者优先</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 xml:space="preserve">4、具备能力： </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4.1、熟练掌握单片机、嵌入式系统，能够熟练运用C语言进行编程；</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4.2、熟练运用Altium Designer等电路设计软件进行电路仿真、原理图设计及PCB设计；</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4.3、具有电路调试经验，能熟练运用测试工具进行电路测试；</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4.4、熟悉电子产品的开发流程，会编制产品设计相关的技术文档；</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4.5、熟悉电子产品的测试和生产工艺，熟练运用office等办公软件编写简单的工艺流程；</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4.6、责任心强、沟通协调能力强，富有团队协作精神</w:t>
            </w:r>
          </w:p>
        </w:tc>
      </w:tr>
      <w:tr>
        <w:tblPrEx>
          <w:shd w:val="clear" w:color="auto" w:fill="auto"/>
          <w:tblCellMar>
            <w:top w:w="0" w:type="dxa"/>
            <w:left w:w="0" w:type="dxa"/>
            <w:bottom w:w="0" w:type="dxa"/>
            <w:right w:w="0" w:type="dxa"/>
          </w:tblCellMar>
        </w:tblPrEx>
        <w:trPr>
          <w:trHeight w:val="4305" w:hRule="atLeast"/>
          <w:jc w:val="center"/>
        </w:trPr>
        <w:tc>
          <w:tcPr>
            <w:tcW w:w="1017"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技术部</w:t>
            </w:r>
          </w:p>
        </w:tc>
        <w:tc>
          <w:tcPr>
            <w:tcW w:w="18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电机控制算法工程师</w:t>
            </w:r>
          </w:p>
        </w:tc>
        <w:tc>
          <w:tcPr>
            <w:tcW w:w="6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 xml:space="preserve">1 </w:t>
            </w:r>
          </w:p>
        </w:tc>
        <w:tc>
          <w:tcPr>
            <w:tcW w:w="65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1、专业：自动化、电气工程及其自动化、电机及电力拖动、机电一体化等相关专业；</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 xml:space="preserve">2、学历：本科及以上学历 </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 xml:space="preserve">3、工作经历：1年及以上相关工作经历和经验，具备动力传动控制开发经验、电机控制系统开发经验优先考虑； </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4、具备能力：</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 xml:space="preserve">4.1、熟悉控制理论、动力传动等基础知识；能够独立编制控制算法程序； </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4.2、具有强烈的自信心、责任心、团队合作能力；</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4.3、按期完成所开发硬件产品的二次开发，符合功能要求和质量标准；</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4.4、英语四级以上，六级优先考虑；</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4.5、有上进心，善于钻研，有较强的分析解决问题能力。</w:t>
            </w:r>
          </w:p>
        </w:tc>
      </w:tr>
      <w:tr>
        <w:tblPrEx>
          <w:tblCellMar>
            <w:top w:w="0" w:type="dxa"/>
            <w:left w:w="0" w:type="dxa"/>
            <w:bottom w:w="0" w:type="dxa"/>
            <w:right w:w="0" w:type="dxa"/>
          </w:tblCellMar>
        </w:tblPrEx>
        <w:trPr>
          <w:trHeight w:val="2040" w:hRule="atLeast"/>
          <w:jc w:val="center"/>
        </w:trPr>
        <w:tc>
          <w:tcPr>
            <w:tcW w:w="1017"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18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光学工程师</w:t>
            </w:r>
          </w:p>
        </w:tc>
        <w:tc>
          <w:tcPr>
            <w:tcW w:w="6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 xml:space="preserve">2 </w:t>
            </w:r>
          </w:p>
        </w:tc>
        <w:tc>
          <w:tcPr>
            <w:tcW w:w="65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 专业：光学仪器、光学设计、光电技术、光电一体化等相关专业；</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2、 学历：本科及以上学历；</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3、 工作经历：两年及以上工作经历和经验，有光学设计、光学调试等相关经验优先考虑；</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 英语四级以上，六级优先考虑；</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5、 熟练使用光学设计软件Zmax、Lighttools、Ttracepro、等软件；</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 xml:space="preserve">6、 工作积极主动，认真负责，有较强学习能力，良好的团队协作精神。 </w:t>
            </w:r>
          </w:p>
        </w:tc>
      </w:tr>
      <w:tr>
        <w:tblPrEx>
          <w:tblCellMar>
            <w:top w:w="0" w:type="dxa"/>
            <w:left w:w="0" w:type="dxa"/>
            <w:bottom w:w="0" w:type="dxa"/>
            <w:right w:w="0" w:type="dxa"/>
          </w:tblCellMar>
        </w:tblPrEx>
        <w:trPr>
          <w:trHeight w:val="3060" w:hRule="atLeast"/>
          <w:jc w:val="center"/>
        </w:trPr>
        <w:tc>
          <w:tcPr>
            <w:tcW w:w="1017"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技术部</w:t>
            </w:r>
          </w:p>
        </w:tc>
        <w:tc>
          <w:tcPr>
            <w:tcW w:w="18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工艺设计人员</w:t>
            </w:r>
          </w:p>
        </w:tc>
        <w:tc>
          <w:tcPr>
            <w:tcW w:w="6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 xml:space="preserve">2 </w:t>
            </w:r>
          </w:p>
        </w:tc>
        <w:tc>
          <w:tcPr>
            <w:tcW w:w="65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1、专业：机械设计制造及其自动化、机电一体化、电气自动化及测控技术相关专业</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2、学历：本科及以上</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3、工作经历：有产品工艺技术知识，熟悉生产过程控制，具备良好的逻辑分析能力和沟通协调能力，了解并掌握先进的加工设计理念及方法者优先。</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4、具备能力：</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4.1、具备机械设计知识或电气设计能力以及电气图绘制能力；</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4.2、熟练使用So1idWorks等三维、AutoCAD等二维设计软件；</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4.3、文件编写及语言表达能力较强，了解材料性能和处理工艺；</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4.4、有上进心，善于钻研，有较强的分析解决问题能力，；</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4.5、团队合作能力，善于沟通，待人诚恳，有上进心</w:t>
            </w:r>
          </w:p>
        </w:tc>
      </w:tr>
      <w:tr>
        <w:tblPrEx>
          <w:shd w:val="clear" w:color="auto" w:fill="auto"/>
          <w:tblCellMar>
            <w:top w:w="0" w:type="dxa"/>
            <w:left w:w="0" w:type="dxa"/>
            <w:bottom w:w="0" w:type="dxa"/>
            <w:right w:w="0" w:type="dxa"/>
          </w:tblCellMar>
        </w:tblPrEx>
        <w:trPr>
          <w:trHeight w:val="2580" w:hRule="atLeast"/>
          <w:jc w:val="center"/>
        </w:trPr>
        <w:tc>
          <w:tcPr>
            <w:tcW w:w="1017"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18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生产技术保障人员</w:t>
            </w:r>
          </w:p>
        </w:tc>
        <w:tc>
          <w:tcPr>
            <w:tcW w:w="6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 xml:space="preserve">1 </w:t>
            </w:r>
          </w:p>
        </w:tc>
        <w:tc>
          <w:tcPr>
            <w:tcW w:w="65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1、专业：电气自动化及测控技术相关专业</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2、学历：本科</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3、工作经历：有产品工艺技术知识，熟悉生产过程控制，具备良好的逻辑分析能力和沟通协调能力，有相关经验优先。</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 xml:space="preserve">4、具备能力： </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4.1、具备电气设计能力以及电气图绘制能力；</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5.2、熟悉生产线流程；具有文件编写及语言表达能力；</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4.3、熟悉电子产品的测试和生产工艺，能够编写简单的工艺流程；</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4.4、具有强烈责任心、沟通协调能力强，有上进心，富有团队协作精神。</w:t>
            </w:r>
          </w:p>
        </w:tc>
      </w:tr>
      <w:tr>
        <w:tblPrEx>
          <w:tblCellMar>
            <w:top w:w="0" w:type="dxa"/>
            <w:left w:w="0" w:type="dxa"/>
            <w:bottom w:w="0" w:type="dxa"/>
            <w:right w:w="0" w:type="dxa"/>
          </w:tblCellMar>
        </w:tblPrEx>
        <w:trPr>
          <w:trHeight w:val="2000" w:hRule="atLeast"/>
          <w:jc w:val="center"/>
        </w:trPr>
        <w:tc>
          <w:tcPr>
            <w:tcW w:w="1017"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技术部</w:t>
            </w:r>
          </w:p>
        </w:tc>
        <w:tc>
          <w:tcPr>
            <w:tcW w:w="18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车辆工程师</w:t>
            </w:r>
          </w:p>
        </w:tc>
        <w:tc>
          <w:tcPr>
            <w:tcW w:w="6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 xml:space="preserve">2 </w:t>
            </w:r>
          </w:p>
        </w:tc>
        <w:tc>
          <w:tcPr>
            <w:tcW w:w="65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1、专业：电气自动化及测控技术相关专业</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2、学历：本科及以上</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3、工作经历：有相关工作经验优先</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4、具备能力：</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4.1、责任心强，工作积极认真，能随时出差及长时间出差；</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4.2、了解电气常识及电器元件的基本性能、能看懂电路图、会焊接；</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4.3、沟通能力强，性格开朗大方。</w:t>
            </w:r>
          </w:p>
        </w:tc>
      </w:tr>
      <w:tr>
        <w:tblPrEx>
          <w:tblCellMar>
            <w:top w:w="0" w:type="dxa"/>
            <w:left w:w="0" w:type="dxa"/>
            <w:bottom w:w="0" w:type="dxa"/>
            <w:right w:w="0" w:type="dxa"/>
          </w:tblCellMar>
        </w:tblPrEx>
        <w:trPr>
          <w:trHeight w:val="1980" w:hRule="atLeast"/>
          <w:jc w:val="center"/>
        </w:trPr>
        <w:tc>
          <w:tcPr>
            <w:tcW w:w="1017"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2"/>
                <w:szCs w:val="22"/>
                <w:u w:val="none"/>
              </w:rPr>
            </w:pPr>
          </w:p>
        </w:tc>
        <w:tc>
          <w:tcPr>
            <w:tcW w:w="18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机电系统工程师</w:t>
            </w:r>
          </w:p>
        </w:tc>
        <w:tc>
          <w:tcPr>
            <w:tcW w:w="6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 xml:space="preserve">3 </w:t>
            </w:r>
          </w:p>
        </w:tc>
        <w:tc>
          <w:tcPr>
            <w:tcW w:w="65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1、专业：车辆工程、机械一体化；</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2、学历：本科以上；</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3、工作经历：有相关经验者优先；</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4、具备能力：</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4.1、具备电机及驱动系统设计相关工作经验3年以上；</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4.2、熟练掌握AD9，simulink等设计及仿真软件；</w:t>
            </w:r>
            <w:r>
              <w:rPr>
                <w:rFonts w:hint="eastAsia" w:ascii="宋体" w:hAnsi="宋体" w:eastAsia="宋体" w:cs="宋体"/>
                <w:i w:val="0"/>
                <w:color w:val="000000"/>
                <w:kern w:val="0"/>
                <w:sz w:val="22"/>
                <w:szCs w:val="22"/>
                <w:u w:val="none"/>
                <w:lang w:val="en-US" w:eastAsia="zh-CN" w:bidi="ar"/>
              </w:rPr>
              <w:br w:type="textWrapping"/>
            </w:r>
            <w:r>
              <w:rPr>
                <w:rFonts w:hint="eastAsia" w:ascii="宋体" w:hAnsi="宋体" w:eastAsia="宋体" w:cs="宋体"/>
                <w:i w:val="0"/>
                <w:color w:val="000000"/>
                <w:kern w:val="0"/>
                <w:sz w:val="22"/>
                <w:szCs w:val="22"/>
                <w:u w:val="none"/>
                <w:lang w:val="en-US" w:eastAsia="zh-CN" w:bidi="ar"/>
              </w:rPr>
              <w:t>4.3、具有强烈责任心、沟通协调能力强，有上进心，富有团队协作精神。</w:t>
            </w:r>
          </w:p>
        </w:tc>
      </w:tr>
    </w:tbl>
    <w:p>
      <w:pPr>
        <w:jc w:val="center"/>
        <w:rPr>
          <w:rFonts w:hint="default"/>
          <w:b/>
          <w:sz w:val="44"/>
          <w:szCs w:val="44"/>
          <w:lang w:val="en-US" w:eastAsia="zh-CN"/>
        </w:rPr>
      </w:pPr>
      <w:r>
        <w:rPr>
          <w:rFonts w:hint="eastAsia"/>
          <w:b/>
          <w:sz w:val="44"/>
          <w:szCs w:val="44"/>
          <w:lang w:val="en-US" w:eastAsia="zh-CN"/>
        </w:rPr>
        <w:t>9.深圳明阳电路科技股份有限公司</w:t>
      </w:r>
    </w:p>
    <w:p>
      <w:pPr>
        <w:jc w:val="left"/>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68595" cy="7451090"/>
            <wp:effectExtent l="0" t="0" r="8255" b="16510"/>
            <wp:docPr id="25" name="图片 25" descr="大学生招聘简章-明阳电路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大学生招聘简章-明阳电路_00"/>
                    <pic:cNvPicPr>
                      <a:picLocks noChangeAspect="1"/>
                    </pic:cNvPicPr>
                  </pic:nvPicPr>
                  <pic:blipFill>
                    <a:blip r:embed="rId34"/>
                    <a:stretch>
                      <a:fillRect/>
                    </a:stretch>
                  </pic:blipFill>
                  <pic:spPr>
                    <a:xfrm>
                      <a:off x="0" y="0"/>
                      <a:ext cx="5268595" cy="7451090"/>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68595" cy="7451090"/>
            <wp:effectExtent l="0" t="0" r="8255" b="16510"/>
            <wp:docPr id="34" name="图片 34" descr="大学生招聘简章-明阳电路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大学生招聘简章-明阳电路_01"/>
                    <pic:cNvPicPr>
                      <a:picLocks noChangeAspect="1"/>
                    </pic:cNvPicPr>
                  </pic:nvPicPr>
                  <pic:blipFill>
                    <a:blip r:embed="rId35"/>
                    <a:stretch>
                      <a:fillRect/>
                    </a:stretch>
                  </pic:blipFill>
                  <pic:spPr>
                    <a:xfrm>
                      <a:off x="0" y="0"/>
                      <a:ext cx="5268595" cy="7451090"/>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68595" cy="7451090"/>
            <wp:effectExtent l="0" t="0" r="8255" b="16510"/>
            <wp:docPr id="35" name="图片 35" descr="大学生招聘简章-明阳电路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大学生招聘简章-明阳电路_02"/>
                    <pic:cNvPicPr>
                      <a:picLocks noChangeAspect="1"/>
                    </pic:cNvPicPr>
                  </pic:nvPicPr>
                  <pic:blipFill>
                    <a:blip r:embed="rId36"/>
                    <a:stretch>
                      <a:fillRect/>
                    </a:stretch>
                  </pic:blipFill>
                  <pic:spPr>
                    <a:xfrm>
                      <a:off x="0" y="0"/>
                      <a:ext cx="5268595" cy="7451090"/>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p>
    <w:p>
      <w:pPr>
        <w:ind w:left="0" w:leftChars="0" w:firstLine="643" w:firstLineChars="200"/>
        <w:jc w:val="center"/>
        <w:rPr>
          <w:rFonts w:hint="eastAsia"/>
          <w:b/>
          <w:bCs/>
          <w:sz w:val="32"/>
          <w:szCs w:val="32"/>
          <w:u w:val="none"/>
          <w:lang w:val="en-US" w:eastAsia="zh-CN"/>
        </w:rPr>
      </w:pPr>
      <w:r>
        <w:rPr>
          <w:rFonts w:hint="eastAsia"/>
          <w:b/>
          <w:bCs/>
          <w:sz w:val="32"/>
          <w:szCs w:val="32"/>
          <w:u w:val="none"/>
          <w:lang w:val="en-US" w:eastAsia="zh-CN"/>
        </w:rPr>
        <w:t>10.广州市天工开物科技有限公司招聘简章</w:t>
      </w:r>
    </w:p>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rPr>
        <w:t>　</w:t>
      </w: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　广州市天工开物科技有限公司成立于2006年，公司专注于绿色发展领域，致力于资源节约与环境保护，依托节能环保等绿色发展综合服务体系，打造绿色发展全产业链。在国内外市场为客户提供整体解决方案和一体化服务，积极打造节能环保领域具有国际竞争力、世界一流的科技型服务产业集团。通过公司全体员工的努力拼搏，公司在废气治理、热能回收、蒸汽节能等节能环保技术及装备方面日益完善。公司拥有自己的实验室、专业的研发团队以及生产基地，与国内专业研究机构建立了长期合作关系，成立了产学研结合的研发中心, 例如：大数据、自动化方面与广州中国科学院沈阳自动化研究所分所合作；废气治理工艺与中原工学院合作等。因业务多元化发展需要，公司在开展防护用品及其生产设备，废气治理设备，新材料生产设备的研发、生产和销售。急招下面技术岗位员工加入我们的团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岗位要求：</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大专学历以上的应届毕业生</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机械制造、数控技术和模具制造相关专业　2名</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电气自动化或机电一体化等相关专业　2名</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国际贸易或英语专业 1名</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待遇：</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实习期三个月，工资2500元，食宿补助300元。实习期满转正后工资另议，并按国家法律签订劳动合同。</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联系方式：苏　生　13318816112，　郭　生15323381712</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0" w:firstLineChars="200"/>
        <w:textAlignment w:val="auto"/>
        <w:rPr>
          <w:rFonts w:hint="eastAsia" w:asciiTheme="minorEastAsia" w:hAnsiTheme="minorEastAsia" w:eastAsiaTheme="minorEastAsia" w:cstheme="minorEastAsia"/>
          <w:i w:val="0"/>
          <w:caps w:val="0"/>
          <w:color w:val="000000"/>
          <w:spacing w:val="0"/>
          <w:sz w:val="28"/>
          <w:szCs w:val="28"/>
          <w:shd w:val="clear" w:color="auto" w:fill="FFFFFF"/>
          <w:lang w:val="en-US" w:eastAsia="zh-CN"/>
        </w:rPr>
      </w:pPr>
      <w:r>
        <w:rPr>
          <w:rFonts w:hint="eastAsia" w:asciiTheme="minorEastAsia" w:hAnsiTheme="minorEastAsia" w:eastAsiaTheme="minorEastAsia" w:cstheme="minorEastAsia"/>
          <w:i w:val="0"/>
          <w:caps w:val="0"/>
          <w:color w:val="000000"/>
          <w:spacing w:val="0"/>
          <w:sz w:val="28"/>
          <w:szCs w:val="28"/>
          <w:shd w:val="clear" w:color="auto" w:fill="FFFFFF"/>
          <w:lang w:val="en-US" w:eastAsia="zh-CN"/>
        </w:rPr>
        <w:t>有兴趣加入我们公司团队的请将简历投到邮箱：447592533@qq.com</w:t>
      </w:r>
    </w:p>
    <w:p/>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57800" cy="3590925"/>
            <wp:effectExtent l="0" t="0" r="0" b="9525"/>
            <wp:docPr id="36" name="图片 36" descr="提取自广州市天工开物科技有限公司简价_看图王(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提取自广州市天工开物科技有限公司简价_看图王(2)_00"/>
                    <pic:cNvPicPr>
                      <a:picLocks noChangeAspect="1"/>
                    </pic:cNvPicPr>
                  </pic:nvPicPr>
                  <pic:blipFill>
                    <a:blip r:embed="rId37"/>
                    <a:stretch>
                      <a:fillRect/>
                    </a:stretch>
                  </pic:blipFill>
                  <pic:spPr>
                    <a:xfrm>
                      <a:off x="0" y="0"/>
                      <a:ext cx="5257800" cy="3590925"/>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57800" cy="3590925"/>
            <wp:effectExtent l="0" t="0" r="0" b="9525"/>
            <wp:docPr id="37" name="图片 37" descr="提取自广州市天工开物科技有限公司简价_看图王(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提取自广州市天工开物科技有限公司简价_看图王(2)_01"/>
                    <pic:cNvPicPr>
                      <a:picLocks noChangeAspect="1"/>
                    </pic:cNvPicPr>
                  </pic:nvPicPr>
                  <pic:blipFill>
                    <a:blip r:embed="rId38"/>
                    <a:stretch>
                      <a:fillRect/>
                    </a:stretch>
                  </pic:blipFill>
                  <pic:spPr>
                    <a:xfrm>
                      <a:off x="0" y="0"/>
                      <a:ext cx="5257800" cy="3590925"/>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57800" cy="3590925"/>
            <wp:effectExtent l="0" t="0" r="0" b="9525"/>
            <wp:docPr id="38" name="图片 38" descr="提取自广州市天工开物科技有限公司简价_看图王(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提取自广州市天工开物科技有限公司简价_看图王(2)_02"/>
                    <pic:cNvPicPr>
                      <a:picLocks noChangeAspect="1"/>
                    </pic:cNvPicPr>
                  </pic:nvPicPr>
                  <pic:blipFill>
                    <a:blip r:embed="rId39"/>
                    <a:stretch>
                      <a:fillRect/>
                    </a:stretch>
                  </pic:blipFill>
                  <pic:spPr>
                    <a:xfrm>
                      <a:off x="0" y="0"/>
                      <a:ext cx="5257800" cy="3590925"/>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57800" cy="3590925"/>
            <wp:effectExtent l="0" t="0" r="0" b="9525"/>
            <wp:docPr id="40" name="图片 40" descr="提取自广州市天工开物科技有限公司简价_看图王(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提取自广州市天工开物科技有限公司简价_看图王(2)_03"/>
                    <pic:cNvPicPr>
                      <a:picLocks noChangeAspect="1"/>
                    </pic:cNvPicPr>
                  </pic:nvPicPr>
                  <pic:blipFill>
                    <a:blip r:embed="rId40"/>
                    <a:stretch>
                      <a:fillRect/>
                    </a:stretch>
                  </pic:blipFill>
                  <pic:spPr>
                    <a:xfrm>
                      <a:off x="0" y="0"/>
                      <a:ext cx="5257800" cy="3590925"/>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57800" cy="3590925"/>
            <wp:effectExtent l="0" t="0" r="0" b="9525"/>
            <wp:docPr id="41" name="图片 41" descr="提取自广州市天工开物科技有限公司简价_看图王(2)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提取自广州市天工开物科技有限公司简价_看图王(2)_04"/>
                    <pic:cNvPicPr>
                      <a:picLocks noChangeAspect="1"/>
                    </pic:cNvPicPr>
                  </pic:nvPicPr>
                  <pic:blipFill>
                    <a:blip r:embed="rId41"/>
                    <a:stretch>
                      <a:fillRect/>
                    </a:stretch>
                  </pic:blipFill>
                  <pic:spPr>
                    <a:xfrm>
                      <a:off x="0" y="0"/>
                      <a:ext cx="5257800" cy="3590925"/>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57800" cy="3590925"/>
            <wp:effectExtent l="0" t="0" r="0" b="9525"/>
            <wp:docPr id="43" name="图片 43" descr="提取自广州市天工开物科技有限公司简价_看图王(2)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提取自广州市天工开物科技有限公司简价_看图王(2)_05"/>
                    <pic:cNvPicPr>
                      <a:picLocks noChangeAspect="1"/>
                    </pic:cNvPicPr>
                  </pic:nvPicPr>
                  <pic:blipFill>
                    <a:blip r:embed="rId42"/>
                    <a:stretch>
                      <a:fillRect/>
                    </a:stretch>
                  </pic:blipFill>
                  <pic:spPr>
                    <a:xfrm>
                      <a:off x="0" y="0"/>
                      <a:ext cx="5257800" cy="3590925"/>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57800" cy="3590925"/>
            <wp:effectExtent l="0" t="0" r="0" b="9525"/>
            <wp:docPr id="44" name="图片 44" descr="提取自广州市天工开物科技有限公司简价_看图王(2)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提取自广州市天工开物科技有限公司简价_看图王(2)_06"/>
                    <pic:cNvPicPr>
                      <a:picLocks noChangeAspect="1"/>
                    </pic:cNvPicPr>
                  </pic:nvPicPr>
                  <pic:blipFill>
                    <a:blip r:embed="rId43"/>
                    <a:stretch>
                      <a:fillRect/>
                    </a:stretch>
                  </pic:blipFill>
                  <pic:spPr>
                    <a:xfrm>
                      <a:off x="0" y="0"/>
                      <a:ext cx="5257800" cy="3590925"/>
                    </a:xfrm>
                    <a:prstGeom prst="rect">
                      <a:avLst/>
                    </a:prstGeom>
                  </pic:spPr>
                </pic:pic>
              </a:graphicData>
            </a:graphic>
          </wp:inline>
        </w:drawing>
      </w: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57800" cy="3590925"/>
            <wp:effectExtent l="0" t="0" r="0" b="9525"/>
            <wp:docPr id="45" name="图片 45" descr="提取自广州市天工开物科技有限公司简价_看图王(2)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提取自广州市天工开物科技有限公司简价_看图王(2)_07"/>
                    <pic:cNvPicPr>
                      <a:picLocks noChangeAspect="1"/>
                    </pic:cNvPicPr>
                  </pic:nvPicPr>
                  <pic:blipFill>
                    <a:blip r:embed="rId44"/>
                    <a:stretch>
                      <a:fillRect/>
                    </a:stretch>
                  </pic:blipFill>
                  <pic:spPr>
                    <a:xfrm>
                      <a:off x="0" y="0"/>
                      <a:ext cx="5257800" cy="3590925"/>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57800" cy="3590925"/>
            <wp:effectExtent l="0" t="0" r="0" b="9525"/>
            <wp:docPr id="46" name="图片 46" descr="提取自广州市天工开物科技有限公司简价_看图王(2)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提取自广州市天工开物科技有限公司简价_看图王(2)_08"/>
                    <pic:cNvPicPr>
                      <a:picLocks noChangeAspect="1"/>
                    </pic:cNvPicPr>
                  </pic:nvPicPr>
                  <pic:blipFill>
                    <a:blip r:embed="rId45"/>
                    <a:stretch>
                      <a:fillRect/>
                    </a:stretch>
                  </pic:blipFill>
                  <pic:spPr>
                    <a:xfrm>
                      <a:off x="0" y="0"/>
                      <a:ext cx="5257800" cy="3590925"/>
                    </a:xfrm>
                    <a:prstGeom prst="rect">
                      <a:avLst/>
                    </a:prstGeom>
                  </pic:spPr>
                </pic:pic>
              </a:graphicData>
            </a:graphic>
          </wp:inline>
        </w:drawing>
      </w: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57800" cy="3590925"/>
            <wp:effectExtent l="0" t="0" r="0" b="9525"/>
            <wp:docPr id="47" name="图片 47" descr="提取自广州市天工开物科技有限公司简价_看图王(2)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提取自广州市天工开物科技有限公司简价_看图王(2)_09"/>
                    <pic:cNvPicPr>
                      <a:picLocks noChangeAspect="1"/>
                    </pic:cNvPicPr>
                  </pic:nvPicPr>
                  <pic:blipFill>
                    <a:blip r:embed="rId46"/>
                    <a:stretch>
                      <a:fillRect/>
                    </a:stretch>
                  </pic:blipFill>
                  <pic:spPr>
                    <a:xfrm>
                      <a:off x="0" y="0"/>
                      <a:ext cx="5257800" cy="3590925"/>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57800" cy="3590925"/>
            <wp:effectExtent l="0" t="0" r="0" b="9525"/>
            <wp:docPr id="48" name="图片 48" descr="提取自广州市天工开物科技有限公司简价_看图王(2)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提取自广州市天工开物科技有限公司简价_看图王(2)_10"/>
                    <pic:cNvPicPr>
                      <a:picLocks noChangeAspect="1"/>
                    </pic:cNvPicPr>
                  </pic:nvPicPr>
                  <pic:blipFill>
                    <a:blip r:embed="rId47"/>
                    <a:stretch>
                      <a:fillRect/>
                    </a:stretch>
                  </pic:blipFill>
                  <pic:spPr>
                    <a:xfrm>
                      <a:off x="0" y="0"/>
                      <a:ext cx="5257800" cy="3590925"/>
                    </a:xfrm>
                    <a:prstGeom prst="rect">
                      <a:avLst/>
                    </a:prstGeom>
                  </pic:spPr>
                </pic:pic>
              </a:graphicData>
            </a:graphic>
          </wp:inline>
        </w:drawing>
      </w: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57800" cy="3590925"/>
            <wp:effectExtent l="0" t="0" r="0" b="9525"/>
            <wp:docPr id="49" name="图片 49" descr="提取自广州市天工开物科技有限公司简价_看图王(2)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提取自广州市天工开物科技有限公司简价_看图王(2)_11"/>
                    <pic:cNvPicPr>
                      <a:picLocks noChangeAspect="1"/>
                    </pic:cNvPicPr>
                  </pic:nvPicPr>
                  <pic:blipFill>
                    <a:blip r:embed="rId48"/>
                    <a:stretch>
                      <a:fillRect/>
                    </a:stretch>
                  </pic:blipFill>
                  <pic:spPr>
                    <a:xfrm>
                      <a:off x="0" y="0"/>
                      <a:ext cx="5257800" cy="3590925"/>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57800" cy="3590925"/>
            <wp:effectExtent l="0" t="0" r="0" b="9525"/>
            <wp:docPr id="50" name="图片 50" descr="提取自广州市天工开物科技有限公司简价_看图王(2)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提取自广州市天工开物科技有限公司简价_看图王(2)_12"/>
                    <pic:cNvPicPr>
                      <a:picLocks noChangeAspect="1"/>
                    </pic:cNvPicPr>
                  </pic:nvPicPr>
                  <pic:blipFill>
                    <a:blip r:embed="rId49"/>
                    <a:stretch>
                      <a:fillRect/>
                    </a:stretch>
                  </pic:blipFill>
                  <pic:spPr>
                    <a:xfrm>
                      <a:off x="0" y="0"/>
                      <a:ext cx="5257800" cy="3590925"/>
                    </a:xfrm>
                    <a:prstGeom prst="rect">
                      <a:avLst/>
                    </a:prstGeom>
                  </pic:spPr>
                </pic:pic>
              </a:graphicData>
            </a:graphic>
          </wp:inline>
        </w:drawing>
      </w: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57800" cy="3590925"/>
            <wp:effectExtent l="0" t="0" r="0" b="9525"/>
            <wp:docPr id="51" name="图片 51" descr="提取自广州市天工开物科技有限公司简价_看图王(2)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提取自广州市天工开物科技有限公司简价_看图王(2)_13"/>
                    <pic:cNvPicPr>
                      <a:picLocks noChangeAspect="1"/>
                    </pic:cNvPicPr>
                  </pic:nvPicPr>
                  <pic:blipFill>
                    <a:blip r:embed="rId50"/>
                    <a:stretch>
                      <a:fillRect/>
                    </a:stretch>
                  </pic:blipFill>
                  <pic:spPr>
                    <a:xfrm>
                      <a:off x="0" y="0"/>
                      <a:ext cx="5257800" cy="3590925"/>
                    </a:xfrm>
                    <a:prstGeom prst="rect">
                      <a:avLst/>
                    </a:prstGeom>
                  </pic:spPr>
                </pic:pic>
              </a:graphicData>
            </a:graphic>
          </wp:inline>
        </w:drawing>
      </w:r>
    </w:p>
    <w:p>
      <w:pPr>
        <w:rPr>
          <w:rFonts w:hint="eastAsia"/>
          <w:b/>
          <w:bCs/>
          <w:color w:val="000000"/>
          <w:sz w:val="30"/>
          <w:szCs w:val="30"/>
          <w:lang w:val="en-US" w:eastAsia="zh-CN"/>
        </w:rPr>
      </w:pPr>
    </w:p>
    <w:p>
      <w:pPr>
        <w:rPr>
          <w:rFonts w:hint="eastAsia"/>
          <w:b/>
          <w:bCs/>
          <w:color w:val="000000"/>
          <w:sz w:val="30"/>
          <w:szCs w:val="30"/>
          <w:lang w:val="en-US" w:eastAsia="zh-CN"/>
        </w:rPr>
      </w:pPr>
    </w:p>
    <w:p>
      <w:pPr>
        <w:rPr>
          <w:rFonts w:hint="eastAsia"/>
          <w:b/>
          <w:bCs/>
          <w:color w:val="000000"/>
          <w:sz w:val="30"/>
          <w:szCs w:val="30"/>
          <w:lang w:val="en-US" w:eastAsia="zh-CN"/>
        </w:rPr>
      </w:pPr>
    </w:p>
    <w:p>
      <w:pPr>
        <w:jc w:val="center"/>
        <w:rPr>
          <w:rFonts w:hint="eastAsia"/>
          <w:b/>
          <w:bCs/>
          <w:color w:val="000000"/>
          <w:sz w:val="30"/>
          <w:szCs w:val="30"/>
          <w:lang w:val="en-US" w:eastAsia="zh-CN"/>
        </w:rPr>
      </w:pPr>
    </w:p>
    <w:p>
      <w:pPr>
        <w:jc w:val="center"/>
        <w:rPr>
          <w:rFonts w:hint="eastAsia"/>
          <w:b/>
          <w:bCs/>
          <w:color w:val="000000"/>
          <w:sz w:val="30"/>
          <w:szCs w:val="30"/>
          <w:lang w:val="en-US" w:eastAsia="zh-CN"/>
        </w:rPr>
      </w:pPr>
    </w:p>
    <w:p>
      <w:pPr>
        <w:jc w:val="center"/>
        <w:rPr>
          <w:rFonts w:hint="eastAsia"/>
          <w:b/>
          <w:bCs/>
          <w:color w:val="000000"/>
          <w:sz w:val="30"/>
          <w:szCs w:val="30"/>
          <w:lang w:val="en-US" w:eastAsia="zh-CN"/>
        </w:rPr>
      </w:pPr>
    </w:p>
    <w:p>
      <w:pPr>
        <w:jc w:val="center"/>
        <w:rPr>
          <w:rFonts w:hint="eastAsia"/>
          <w:b/>
          <w:bCs/>
          <w:color w:val="000000"/>
          <w:sz w:val="30"/>
          <w:szCs w:val="30"/>
          <w:lang w:val="en-US" w:eastAsia="zh-CN"/>
        </w:rPr>
      </w:pPr>
    </w:p>
    <w:p>
      <w:pPr>
        <w:jc w:val="center"/>
        <w:rPr>
          <w:rFonts w:hint="eastAsia"/>
          <w:b/>
          <w:bCs/>
          <w:color w:val="000000"/>
          <w:sz w:val="30"/>
          <w:szCs w:val="30"/>
          <w:lang w:val="en-US" w:eastAsia="zh-CN"/>
        </w:rPr>
      </w:pPr>
    </w:p>
    <w:p>
      <w:pPr>
        <w:jc w:val="center"/>
        <w:rPr>
          <w:rFonts w:hint="eastAsia"/>
          <w:b/>
          <w:bCs/>
          <w:color w:val="000000"/>
          <w:sz w:val="30"/>
          <w:szCs w:val="30"/>
          <w:lang w:val="en-US" w:eastAsia="zh-CN"/>
        </w:rPr>
      </w:pPr>
    </w:p>
    <w:p>
      <w:pPr>
        <w:jc w:val="center"/>
        <w:rPr>
          <w:rFonts w:hint="eastAsia"/>
          <w:b/>
          <w:bCs/>
          <w:color w:val="000000"/>
          <w:sz w:val="30"/>
          <w:szCs w:val="30"/>
          <w:lang w:val="en-US" w:eastAsia="zh-CN"/>
        </w:rPr>
      </w:pPr>
    </w:p>
    <w:p>
      <w:pPr>
        <w:jc w:val="center"/>
        <w:rPr>
          <w:rFonts w:hint="eastAsia"/>
          <w:b/>
          <w:bCs/>
          <w:color w:val="000000"/>
          <w:sz w:val="30"/>
          <w:szCs w:val="30"/>
          <w:lang w:val="en-US" w:eastAsia="zh-CN"/>
        </w:rPr>
      </w:pPr>
    </w:p>
    <w:p>
      <w:pPr>
        <w:jc w:val="center"/>
        <w:rPr>
          <w:rFonts w:hint="eastAsia"/>
          <w:b/>
          <w:bCs/>
          <w:color w:val="000000"/>
          <w:sz w:val="30"/>
          <w:szCs w:val="30"/>
          <w:lang w:val="en-US" w:eastAsia="zh-CN"/>
        </w:rPr>
      </w:pPr>
    </w:p>
    <w:p>
      <w:pPr>
        <w:jc w:val="center"/>
        <w:rPr>
          <w:rFonts w:hint="eastAsia"/>
          <w:b/>
          <w:bCs/>
          <w:color w:val="000000"/>
          <w:sz w:val="30"/>
          <w:szCs w:val="30"/>
          <w:lang w:val="en-US" w:eastAsia="zh-CN"/>
        </w:rPr>
      </w:pPr>
    </w:p>
    <w:p>
      <w:pPr>
        <w:jc w:val="center"/>
        <w:rPr>
          <w:rFonts w:hint="default"/>
          <w:b/>
          <w:bCs/>
          <w:color w:val="000000"/>
          <w:sz w:val="30"/>
          <w:szCs w:val="30"/>
          <w:lang w:val="en-US" w:eastAsia="zh-CN"/>
        </w:rPr>
      </w:pPr>
      <w:r>
        <w:rPr>
          <w:rFonts w:hint="eastAsia"/>
          <w:b/>
          <w:bCs/>
          <w:color w:val="000000"/>
          <w:sz w:val="30"/>
          <w:szCs w:val="30"/>
          <w:lang w:val="en-US" w:eastAsia="zh-CN"/>
        </w:rPr>
        <w:t>11.得意精密电子工业有限公司</w:t>
      </w:r>
    </w:p>
    <w:p>
      <w:pPr>
        <w:rPr>
          <w:rFonts w:hint="eastAsia"/>
          <w:b/>
          <w:bCs/>
          <w:color w:val="000000"/>
          <w:sz w:val="30"/>
          <w:szCs w:val="30"/>
          <w:lang w:val="en-US" w:eastAsia="zh-CN"/>
        </w:rPr>
      </w:pPr>
      <w:r>
        <w:rPr>
          <w:rFonts w:hint="eastAsia"/>
          <w:b/>
          <w:bCs/>
          <w:color w:val="000000"/>
          <w:sz w:val="30"/>
          <w:szCs w:val="30"/>
          <w:lang w:val="en-US" w:eastAsia="zh-CN"/>
        </w:rPr>
        <w:drawing>
          <wp:inline distT="0" distB="0" distL="114300" distR="114300">
            <wp:extent cx="5266690" cy="6896100"/>
            <wp:effectExtent l="0" t="0" r="10160" b="0"/>
            <wp:docPr id="52" name="图片 52" descr="54cf443016446b43f636c1c18ae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54cf443016446b43f636c1c18ae3114"/>
                    <pic:cNvPicPr>
                      <a:picLocks noChangeAspect="1"/>
                    </pic:cNvPicPr>
                  </pic:nvPicPr>
                  <pic:blipFill>
                    <a:blip r:embed="rId51"/>
                    <a:stretch>
                      <a:fillRect/>
                    </a:stretch>
                  </pic:blipFill>
                  <pic:spPr>
                    <a:xfrm>
                      <a:off x="0" y="0"/>
                      <a:ext cx="5266690" cy="6896100"/>
                    </a:xfrm>
                    <a:prstGeom prst="rect">
                      <a:avLst/>
                    </a:prstGeom>
                  </pic:spPr>
                </pic:pic>
              </a:graphicData>
            </a:graphic>
          </wp:inline>
        </w:drawing>
      </w:r>
    </w:p>
    <w:p>
      <w:pPr>
        <w:rPr>
          <w:rFonts w:ascii="宋体" w:hAnsi="宋体" w:eastAsia="宋体" w:cs="宋体"/>
          <w:sz w:val="24"/>
          <w:szCs w:val="24"/>
        </w:rPr>
      </w:pPr>
      <w:r>
        <w:rPr>
          <w:rFonts w:hint="eastAsia"/>
          <w:b/>
          <w:bCs/>
          <w:color w:val="000000"/>
          <w:sz w:val="30"/>
          <w:szCs w:val="30"/>
          <w:lang w:val="en-US" w:eastAsia="zh-CN"/>
        </w:rPr>
        <w:t>岗位申报链接：</w:t>
      </w:r>
      <w:r>
        <w:rPr>
          <w:rFonts w:ascii="宋体" w:hAnsi="宋体" w:eastAsia="宋体" w:cs="宋体"/>
          <w:sz w:val="24"/>
          <w:szCs w:val="24"/>
        </w:rPr>
        <w:fldChar w:fldCharType="begin"/>
      </w:r>
      <w:r>
        <w:rPr>
          <w:rFonts w:ascii="宋体" w:hAnsi="宋体" w:eastAsia="宋体" w:cs="宋体"/>
          <w:sz w:val="24"/>
          <w:szCs w:val="24"/>
        </w:rPr>
        <w:instrText xml:space="preserve"> HYPERLINK "https://msearch.51job.com/jobs/all/121824597.html?from=singlemessage&amp;isappinstalled=0" </w:instrText>
      </w:r>
      <w:r>
        <w:rPr>
          <w:rFonts w:ascii="宋体" w:hAnsi="宋体" w:eastAsia="宋体" w:cs="宋体"/>
          <w:sz w:val="24"/>
          <w:szCs w:val="24"/>
        </w:rPr>
        <w:fldChar w:fldCharType="separate"/>
      </w:r>
      <w:r>
        <w:rPr>
          <w:rStyle w:val="7"/>
          <w:rFonts w:ascii="宋体" w:hAnsi="宋体" w:eastAsia="宋体" w:cs="宋体"/>
          <w:sz w:val="24"/>
          <w:szCs w:val="24"/>
        </w:rPr>
        <w:t>https://msearch.51job.com/jobs/all/121824597.html?from=singlemessage&amp;isappinstalled=0</w:t>
      </w:r>
      <w:r>
        <w:rPr>
          <w:rFonts w:ascii="宋体" w:hAnsi="宋体" w:eastAsia="宋体" w:cs="宋体"/>
          <w:sz w:val="24"/>
          <w:szCs w:val="24"/>
        </w:rPr>
        <w:fldChar w:fldCharType="end"/>
      </w:r>
    </w:p>
    <w:p>
      <w:pPr>
        <w:rPr>
          <w:rFonts w:ascii="宋体" w:hAnsi="宋体" w:eastAsia="宋体" w:cs="宋体"/>
          <w:sz w:val="24"/>
          <w:szCs w:val="24"/>
        </w:rPr>
      </w:pPr>
    </w:p>
    <w:p>
      <w:pPr>
        <w:rPr>
          <w:rFonts w:ascii="宋体" w:hAnsi="宋体" w:eastAsia="宋体" w:cs="宋体"/>
          <w:sz w:val="24"/>
          <w:szCs w:val="24"/>
        </w:rPr>
      </w:pPr>
    </w:p>
    <w:p>
      <w:pPr>
        <w:rPr>
          <w:rFonts w:ascii="宋体" w:hAnsi="宋体" w:eastAsia="宋体" w:cs="宋体"/>
          <w:sz w:val="24"/>
          <w:szCs w:val="24"/>
        </w:rPr>
      </w:pPr>
    </w:p>
    <w:p>
      <w:pPr>
        <w:jc w:val="center"/>
        <w:rPr>
          <w:rFonts w:hint="eastAsia"/>
          <w:b/>
          <w:bCs/>
          <w:color w:val="000000"/>
          <w:sz w:val="30"/>
          <w:szCs w:val="30"/>
          <w:lang w:val="en-US" w:eastAsia="zh-CN"/>
        </w:rPr>
      </w:pPr>
      <w:bookmarkStart w:id="0" w:name="_GoBack"/>
      <w:bookmarkEnd w:id="0"/>
      <w:r>
        <w:rPr>
          <w:rFonts w:hint="eastAsia"/>
          <w:b/>
          <w:bCs/>
          <w:color w:val="000000"/>
          <w:sz w:val="30"/>
          <w:szCs w:val="30"/>
          <w:lang w:val="en-US" w:eastAsia="zh-CN"/>
        </w:rPr>
        <w:t>12.深圳市惠杰科技有限公司</w:t>
      </w:r>
    </w:p>
    <w:p>
      <w:pPr>
        <w:widowControl/>
        <w:spacing w:line="360" w:lineRule="auto"/>
        <w:jc w:val="left"/>
        <w:rPr>
          <w:rFonts w:hint="eastAsia" w:ascii="Tahoma" w:hAnsi="Tahoma" w:eastAsia="宋体" w:cs="Tahoma"/>
          <w:color w:val="0070C0"/>
          <w:kern w:val="0"/>
          <w:sz w:val="44"/>
          <w:szCs w:val="44"/>
          <w:lang w:eastAsia="zh-CN"/>
        </w:rPr>
      </w:pPr>
      <w:r>
        <w:rPr>
          <w:rFonts w:hint="eastAsia" w:ascii="Tahoma" w:hAnsi="Tahoma" w:eastAsia="宋体" w:cs="Tahoma"/>
          <w:color w:val="0070C0"/>
          <w:kern w:val="0"/>
          <w:sz w:val="44"/>
          <w:szCs w:val="44"/>
          <w:lang w:eastAsia="zh-CN"/>
        </w:rPr>
        <w:drawing>
          <wp:inline distT="0" distB="0" distL="114300" distR="114300">
            <wp:extent cx="5266690" cy="3950335"/>
            <wp:effectExtent l="0" t="0" r="10160" b="12065"/>
            <wp:docPr id="59" name="图片 1" descr="HUIJIE惠杰科技（20200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descr="HUIJIE惠杰科技（202002）_1"/>
                    <pic:cNvPicPr>
                      <a:picLocks noChangeAspect="1"/>
                    </pic:cNvPicPr>
                  </pic:nvPicPr>
                  <pic:blipFill>
                    <a:blip r:embed="rId52"/>
                    <a:stretch>
                      <a:fillRect/>
                    </a:stretch>
                  </pic:blipFill>
                  <pic:spPr>
                    <a:xfrm>
                      <a:off x="0" y="0"/>
                      <a:ext cx="5266690" cy="3950335"/>
                    </a:xfrm>
                    <a:prstGeom prst="rect">
                      <a:avLst/>
                    </a:prstGeom>
                    <a:noFill/>
                    <a:ln>
                      <a:noFill/>
                    </a:ln>
                  </pic:spPr>
                </pic:pic>
              </a:graphicData>
            </a:graphic>
          </wp:inline>
        </w:drawing>
      </w:r>
    </w:p>
    <w:p>
      <w:pPr>
        <w:widowControl/>
        <w:spacing w:line="360" w:lineRule="auto"/>
        <w:jc w:val="left"/>
        <w:rPr>
          <w:rFonts w:hint="eastAsia" w:ascii="Tahoma" w:hAnsi="Tahoma" w:eastAsia="宋体" w:cs="Tahoma"/>
          <w:color w:val="0070C0"/>
          <w:kern w:val="0"/>
          <w:sz w:val="44"/>
          <w:szCs w:val="44"/>
          <w:lang w:eastAsia="zh-CN"/>
        </w:rPr>
      </w:pPr>
      <w:r>
        <w:rPr>
          <w:rFonts w:hint="eastAsia" w:ascii="Tahoma" w:hAnsi="Tahoma" w:eastAsia="宋体" w:cs="Tahoma"/>
          <w:color w:val="0070C0"/>
          <w:kern w:val="0"/>
          <w:sz w:val="44"/>
          <w:szCs w:val="44"/>
          <w:lang w:eastAsia="zh-CN"/>
        </w:rPr>
        <w:drawing>
          <wp:inline distT="0" distB="0" distL="114300" distR="114300">
            <wp:extent cx="5266690" cy="3950335"/>
            <wp:effectExtent l="0" t="0" r="10160" b="12065"/>
            <wp:docPr id="53" name="图片 2" descr="HUIJIE惠杰科技（20200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descr="HUIJIE惠杰科技（202002）_2"/>
                    <pic:cNvPicPr>
                      <a:picLocks noChangeAspect="1"/>
                    </pic:cNvPicPr>
                  </pic:nvPicPr>
                  <pic:blipFill>
                    <a:blip r:embed="rId53"/>
                    <a:stretch>
                      <a:fillRect/>
                    </a:stretch>
                  </pic:blipFill>
                  <pic:spPr>
                    <a:xfrm>
                      <a:off x="0" y="0"/>
                      <a:ext cx="5266690" cy="3950335"/>
                    </a:xfrm>
                    <a:prstGeom prst="rect">
                      <a:avLst/>
                    </a:prstGeom>
                    <a:noFill/>
                    <a:ln>
                      <a:noFill/>
                    </a:ln>
                  </pic:spPr>
                </pic:pic>
              </a:graphicData>
            </a:graphic>
          </wp:inline>
        </w:drawing>
      </w:r>
    </w:p>
    <w:p>
      <w:pPr>
        <w:widowControl/>
        <w:spacing w:line="360" w:lineRule="auto"/>
        <w:ind w:firstLine="1760" w:firstLineChars="400"/>
        <w:jc w:val="left"/>
        <w:rPr>
          <w:rFonts w:hint="eastAsia" w:ascii="Tahoma" w:hAnsi="Tahoma" w:cs="Tahoma"/>
          <w:color w:val="0070C0"/>
          <w:kern w:val="0"/>
          <w:sz w:val="44"/>
          <w:szCs w:val="44"/>
        </w:rPr>
      </w:pPr>
    </w:p>
    <w:p>
      <w:pPr>
        <w:widowControl/>
        <w:spacing w:line="360" w:lineRule="auto"/>
        <w:ind w:firstLine="1760" w:firstLineChars="400"/>
        <w:jc w:val="left"/>
        <w:rPr>
          <w:rFonts w:hint="eastAsia" w:ascii="Tahoma" w:hAnsi="Tahoma" w:cs="Tahoma"/>
          <w:color w:val="0070C0"/>
          <w:kern w:val="0"/>
          <w:sz w:val="44"/>
          <w:szCs w:val="44"/>
        </w:rPr>
      </w:pPr>
    </w:p>
    <w:p>
      <w:pPr>
        <w:widowControl/>
        <w:spacing w:line="360" w:lineRule="auto"/>
        <w:jc w:val="left"/>
        <w:rPr>
          <w:rFonts w:hint="eastAsia" w:ascii="Tahoma" w:hAnsi="Tahoma" w:eastAsia="宋体" w:cs="Tahoma"/>
          <w:color w:val="0070C0"/>
          <w:kern w:val="0"/>
          <w:sz w:val="44"/>
          <w:szCs w:val="44"/>
          <w:lang w:eastAsia="zh-CN"/>
        </w:rPr>
      </w:pPr>
      <w:r>
        <w:rPr>
          <w:rFonts w:hint="eastAsia" w:ascii="Tahoma" w:hAnsi="Tahoma" w:eastAsia="宋体" w:cs="Tahoma"/>
          <w:color w:val="0070C0"/>
          <w:kern w:val="0"/>
          <w:sz w:val="44"/>
          <w:szCs w:val="44"/>
          <w:lang w:eastAsia="zh-CN"/>
        </w:rPr>
        <w:drawing>
          <wp:inline distT="0" distB="0" distL="114300" distR="114300">
            <wp:extent cx="5266690" cy="3950335"/>
            <wp:effectExtent l="0" t="0" r="10160" b="12065"/>
            <wp:docPr id="39" name="图片 3" descr="HUIJIE惠杰科技（202002）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descr="HUIJIE惠杰科技（202002）_3"/>
                    <pic:cNvPicPr>
                      <a:picLocks noChangeAspect="1"/>
                    </pic:cNvPicPr>
                  </pic:nvPicPr>
                  <pic:blipFill>
                    <a:blip r:embed="rId54"/>
                    <a:stretch>
                      <a:fillRect/>
                    </a:stretch>
                  </pic:blipFill>
                  <pic:spPr>
                    <a:xfrm>
                      <a:off x="0" y="0"/>
                      <a:ext cx="5266690" cy="3950335"/>
                    </a:xfrm>
                    <a:prstGeom prst="rect">
                      <a:avLst/>
                    </a:prstGeom>
                    <a:noFill/>
                    <a:ln>
                      <a:noFill/>
                    </a:ln>
                  </pic:spPr>
                </pic:pic>
              </a:graphicData>
            </a:graphic>
          </wp:inline>
        </w:drawing>
      </w:r>
    </w:p>
    <w:p>
      <w:pPr>
        <w:widowControl/>
        <w:spacing w:line="360" w:lineRule="auto"/>
        <w:jc w:val="left"/>
        <w:rPr>
          <w:rFonts w:hint="eastAsia" w:ascii="Tahoma" w:hAnsi="Tahoma" w:eastAsia="宋体" w:cs="Tahoma"/>
          <w:color w:val="0070C0"/>
          <w:kern w:val="0"/>
          <w:sz w:val="44"/>
          <w:szCs w:val="44"/>
          <w:lang w:eastAsia="zh-CN"/>
        </w:rPr>
      </w:pPr>
      <w:r>
        <w:rPr>
          <w:rFonts w:hint="eastAsia" w:ascii="Tahoma" w:hAnsi="Tahoma" w:eastAsia="宋体" w:cs="Tahoma"/>
          <w:color w:val="0070C0"/>
          <w:kern w:val="0"/>
          <w:sz w:val="44"/>
          <w:szCs w:val="44"/>
          <w:lang w:eastAsia="zh-CN"/>
        </w:rPr>
        <w:drawing>
          <wp:inline distT="0" distB="0" distL="114300" distR="114300">
            <wp:extent cx="5266690" cy="3950335"/>
            <wp:effectExtent l="0" t="0" r="10160" b="12065"/>
            <wp:docPr id="54" name="图片 4" descr="HUIJIE惠杰科技（202002）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descr="HUIJIE惠杰科技（202002）_4"/>
                    <pic:cNvPicPr>
                      <a:picLocks noChangeAspect="1"/>
                    </pic:cNvPicPr>
                  </pic:nvPicPr>
                  <pic:blipFill>
                    <a:blip r:embed="rId55"/>
                    <a:stretch>
                      <a:fillRect/>
                    </a:stretch>
                  </pic:blipFill>
                  <pic:spPr>
                    <a:xfrm>
                      <a:off x="0" y="0"/>
                      <a:ext cx="5266690" cy="3950335"/>
                    </a:xfrm>
                    <a:prstGeom prst="rect">
                      <a:avLst/>
                    </a:prstGeom>
                    <a:noFill/>
                    <a:ln>
                      <a:noFill/>
                    </a:ln>
                  </pic:spPr>
                </pic:pic>
              </a:graphicData>
            </a:graphic>
          </wp:inline>
        </w:drawing>
      </w:r>
    </w:p>
    <w:p>
      <w:pPr>
        <w:widowControl/>
        <w:spacing w:line="360" w:lineRule="auto"/>
        <w:ind w:firstLine="1760" w:firstLineChars="400"/>
        <w:jc w:val="left"/>
        <w:rPr>
          <w:rFonts w:hint="eastAsia" w:ascii="Tahoma" w:hAnsi="Tahoma" w:cs="Tahoma"/>
          <w:color w:val="0070C0"/>
          <w:kern w:val="0"/>
          <w:sz w:val="44"/>
          <w:szCs w:val="44"/>
        </w:rPr>
      </w:pPr>
    </w:p>
    <w:p>
      <w:pPr>
        <w:widowControl/>
        <w:spacing w:line="360" w:lineRule="auto"/>
        <w:ind w:firstLine="1760" w:firstLineChars="400"/>
        <w:jc w:val="left"/>
        <w:rPr>
          <w:rFonts w:hint="eastAsia" w:ascii="Tahoma" w:hAnsi="Tahoma" w:cs="Tahoma"/>
          <w:color w:val="0070C0"/>
          <w:kern w:val="0"/>
          <w:sz w:val="44"/>
          <w:szCs w:val="44"/>
        </w:rPr>
      </w:pPr>
    </w:p>
    <w:p>
      <w:pPr>
        <w:widowControl/>
        <w:spacing w:line="360" w:lineRule="auto"/>
        <w:jc w:val="left"/>
        <w:rPr>
          <w:rFonts w:hint="eastAsia" w:ascii="Tahoma" w:hAnsi="Tahoma" w:eastAsia="宋体" w:cs="Tahoma"/>
          <w:color w:val="0070C0"/>
          <w:kern w:val="0"/>
          <w:sz w:val="44"/>
          <w:szCs w:val="44"/>
          <w:lang w:eastAsia="zh-CN"/>
        </w:rPr>
      </w:pPr>
      <w:r>
        <w:rPr>
          <w:rFonts w:hint="eastAsia" w:ascii="Tahoma" w:hAnsi="Tahoma" w:eastAsia="宋体" w:cs="Tahoma"/>
          <w:color w:val="0070C0"/>
          <w:kern w:val="0"/>
          <w:sz w:val="44"/>
          <w:szCs w:val="44"/>
          <w:lang w:eastAsia="zh-CN"/>
        </w:rPr>
        <w:drawing>
          <wp:inline distT="0" distB="0" distL="114300" distR="114300">
            <wp:extent cx="5266690" cy="3950335"/>
            <wp:effectExtent l="0" t="0" r="10160" b="12065"/>
            <wp:docPr id="57" name="图片 5" descr="HUIJIE惠杰科技（202002）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 descr="HUIJIE惠杰科技（202002）_5"/>
                    <pic:cNvPicPr>
                      <a:picLocks noChangeAspect="1"/>
                    </pic:cNvPicPr>
                  </pic:nvPicPr>
                  <pic:blipFill>
                    <a:blip r:embed="rId56"/>
                    <a:stretch>
                      <a:fillRect/>
                    </a:stretch>
                  </pic:blipFill>
                  <pic:spPr>
                    <a:xfrm>
                      <a:off x="0" y="0"/>
                      <a:ext cx="5266690" cy="3950335"/>
                    </a:xfrm>
                    <a:prstGeom prst="rect">
                      <a:avLst/>
                    </a:prstGeom>
                    <a:noFill/>
                    <a:ln>
                      <a:noFill/>
                    </a:ln>
                  </pic:spPr>
                </pic:pic>
              </a:graphicData>
            </a:graphic>
          </wp:inline>
        </w:drawing>
      </w:r>
    </w:p>
    <w:p>
      <w:pPr>
        <w:widowControl/>
        <w:spacing w:line="360" w:lineRule="auto"/>
        <w:jc w:val="left"/>
        <w:rPr>
          <w:rFonts w:hint="eastAsia" w:ascii="Tahoma" w:hAnsi="Tahoma" w:eastAsia="宋体" w:cs="Tahoma"/>
          <w:color w:val="0070C0"/>
          <w:kern w:val="0"/>
          <w:sz w:val="44"/>
          <w:szCs w:val="44"/>
          <w:lang w:eastAsia="zh-CN"/>
        </w:rPr>
      </w:pPr>
    </w:p>
    <w:p>
      <w:pPr>
        <w:widowControl/>
        <w:spacing w:line="360" w:lineRule="auto"/>
        <w:ind w:firstLine="1760" w:firstLineChars="400"/>
        <w:jc w:val="left"/>
        <w:rPr>
          <w:rFonts w:hint="eastAsia" w:ascii="Tahoma" w:hAnsi="Tahoma" w:cs="Tahoma"/>
          <w:color w:val="0070C0"/>
          <w:kern w:val="0"/>
          <w:sz w:val="44"/>
          <w:szCs w:val="44"/>
        </w:rPr>
      </w:pPr>
    </w:p>
    <w:p>
      <w:pPr>
        <w:widowControl/>
        <w:spacing w:line="360" w:lineRule="auto"/>
        <w:jc w:val="left"/>
        <w:rPr>
          <w:rFonts w:hint="eastAsia" w:ascii="Tahoma" w:hAnsi="Tahoma" w:eastAsia="宋体" w:cs="Tahoma"/>
          <w:color w:val="0070C0"/>
          <w:kern w:val="0"/>
          <w:sz w:val="44"/>
          <w:szCs w:val="44"/>
          <w:lang w:eastAsia="zh-CN"/>
        </w:rPr>
      </w:pPr>
      <w:r>
        <w:rPr>
          <w:rFonts w:hint="eastAsia" w:ascii="Tahoma" w:hAnsi="Tahoma" w:eastAsia="宋体" w:cs="Tahoma"/>
          <w:color w:val="0070C0"/>
          <w:kern w:val="0"/>
          <w:sz w:val="44"/>
          <w:szCs w:val="44"/>
          <w:lang w:eastAsia="zh-CN"/>
        </w:rPr>
        <w:drawing>
          <wp:inline distT="0" distB="0" distL="114300" distR="114300">
            <wp:extent cx="5266690" cy="3950335"/>
            <wp:effectExtent l="0" t="0" r="10160" b="12065"/>
            <wp:docPr id="56" name="图片 6" descr="HUIJIE惠杰科技（202002）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 descr="HUIJIE惠杰科技（202002）_6"/>
                    <pic:cNvPicPr>
                      <a:picLocks noChangeAspect="1"/>
                    </pic:cNvPicPr>
                  </pic:nvPicPr>
                  <pic:blipFill>
                    <a:blip r:embed="rId57"/>
                    <a:stretch>
                      <a:fillRect/>
                    </a:stretch>
                  </pic:blipFill>
                  <pic:spPr>
                    <a:xfrm>
                      <a:off x="0" y="0"/>
                      <a:ext cx="5266690" cy="3950335"/>
                    </a:xfrm>
                    <a:prstGeom prst="rect">
                      <a:avLst/>
                    </a:prstGeom>
                    <a:noFill/>
                    <a:ln>
                      <a:noFill/>
                    </a:ln>
                  </pic:spPr>
                </pic:pic>
              </a:graphicData>
            </a:graphic>
          </wp:inline>
        </w:drawing>
      </w:r>
    </w:p>
    <w:p>
      <w:pPr>
        <w:widowControl/>
        <w:spacing w:line="360" w:lineRule="auto"/>
        <w:jc w:val="left"/>
        <w:rPr>
          <w:rFonts w:hint="eastAsia" w:ascii="Tahoma" w:hAnsi="Tahoma" w:eastAsia="宋体" w:cs="Tahoma"/>
          <w:color w:val="0070C0"/>
          <w:kern w:val="0"/>
          <w:sz w:val="44"/>
          <w:szCs w:val="44"/>
          <w:lang w:eastAsia="zh-CN"/>
        </w:rPr>
      </w:pPr>
      <w:r>
        <w:rPr>
          <w:rFonts w:hint="eastAsia" w:ascii="Tahoma" w:hAnsi="Tahoma" w:eastAsia="宋体" w:cs="Tahoma"/>
          <w:color w:val="0070C0"/>
          <w:kern w:val="0"/>
          <w:sz w:val="44"/>
          <w:szCs w:val="44"/>
          <w:lang w:eastAsia="zh-CN"/>
        </w:rPr>
        <w:drawing>
          <wp:inline distT="0" distB="0" distL="114300" distR="114300">
            <wp:extent cx="5266690" cy="3950335"/>
            <wp:effectExtent l="0" t="0" r="10160" b="12065"/>
            <wp:docPr id="55" name="图片 7" descr="HUIJIE惠杰科技（202002）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7" descr="HUIJIE惠杰科技（202002）_7"/>
                    <pic:cNvPicPr>
                      <a:picLocks noChangeAspect="1"/>
                    </pic:cNvPicPr>
                  </pic:nvPicPr>
                  <pic:blipFill>
                    <a:blip r:embed="rId58"/>
                    <a:stretch>
                      <a:fillRect/>
                    </a:stretch>
                  </pic:blipFill>
                  <pic:spPr>
                    <a:xfrm>
                      <a:off x="0" y="0"/>
                      <a:ext cx="5266690" cy="3950335"/>
                    </a:xfrm>
                    <a:prstGeom prst="rect">
                      <a:avLst/>
                    </a:prstGeom>
                    <a:noFill/>
                    <a:ln>
                      <a:noFill/>
                    </a:ln>
                  </pic:spPr>
                </pic:pic>
              </a:graphicData>
            </a:graphic>
          </wp:inline>
        </w:drawing>
      </w:r>
    </w:p>
    <w:p>
      <w:pPr>
        <w:widowControl/>
        <w:spacing w:line="360" w:lineRule="auto"/>
        <w:ind w:firstLine="1760" w:firstLineChars="400"/>
        <w:jc w:val="left"/>
        <w:rPr>
          <w:rFonts w:hint="eastAsia" w:ascii="Tahoma" w:hAnsi="Tahoma" w:cs="Tahoma"/>
          <w:color w:val="0070C0"/>
          <w:kern w:val="0"/>
          <w:sz w:val="44"/>
          <w:szCs w:val="44"/>
        </w:rPr>
      </w:pPr>
    </w:p>
    <w:p>
      <w:pPr>
        <w:widowControl/>
        <w:spacing w:line="360" w:lineRule="auto"/>
        <w:jc w:val="left"/>
        <w:rPr>
          <w:rFonts w:hint="eastAsia" w:ascii="Tahoma" w:hAnsi="Tahoma" w:eastAsia="宋体" w:cs="Tahoma"/>
          <w:color w:val="0070C0"/>
          <w:kern w:val="0"/>
          <w:sz w:val="44"/>
          <w:szCs w:val="44"/>
          <w:lang w:eastAsia="zh-CN"/>
        </w:rPr>
      </w:pPr>
      <w:r>
        <w:rPr>
          <w:rFonts w:hint="eastAsia" w:ascii="Tahoma" w:hAnsi="Tahoma" w:eastAsia="宋体" w:cs="Tahoma"/>
          <w:color w:val="0070C0"/>
          <w:kern w:val="0"/>
          <w:sz w:val="44"/>
          <w:szCs w:val="44"/>
          <w:lang w:eastAsia="zh-CN"/>
        </w:rPr>
        <w:drawing>
          <wp:inline distT="0" distB="0" distL="114300" distR="114300">
            <wp:extent cx="5266690" cy="3950335"/>
            <wp:effectExtent l="0" t="0" r="10160" b="12065"/>
            <wp:docPr id="42" name="图片 8" descr="HUIJIE惠杰科技（202002）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8" descr="HUIJIE惠杰科技（202002）_8"/>
                    <pic:cNvPicPr>
                      <a:picLocks noChangeAspect="1"/>
                    </pic:cNvPicPr>
                  </pic:nvPicPr>
                  <pic:blipFill>
                    <a:blip r:embed="rId59"/>
                    <a:stretch>
                      <a:fillRect/>
                    </a:stretch>
                  </pic:blipFill>
                  <pic:spPr>
                    <a:xfrm>
                      <a:off x="0" y="0"/>
                      <a:ext cx="5266690" cy="3950335"/>
                    </a:xfrm>
                    <a:prstGeom prst="rect">
                      <a:avLst/>
                    </a:prstGeom>
                    <a:noFill/>
                    <a:ln>
                      <a:noFill/>
                    </a:ln>
                  </pic:spPr>
                </pic:pic>
              </a:graphicData>
            </a:graphic>
          </wp:inline>
        </w:drawing>
      </w:r>
    </w:p>
    <w:p>
      <w:pPr>
        <w:widowControl/>
        <w:spacing w:line="360" w:lineRule="auto"/>
        <w:ind w:firstLine="1760" w:firstLineChars="400"/>
        <w:jc w:val="left"/>
        <w:rPr>
          <w:rFonts w:hint="eastAsia" w:ascii="Tahoma" w:hAnsi="Tahoma" w:cs="Tahoma"/>
          <w:color w:val="0070C0"/>
          <w:kern w:val="0"/>
          <w:sz w:val="44"/>
          <w:szCs w:val="44"/>
        </w:rPr>
      </w:pPr>
    </w:p>
    <w:p>
      <w:pPr>
        <w:widowControl/>
        <w:spacing w:line="360" w:lineRule="auto"/>
        <w:jc w:val="left"/>
        <w:rPr>
          <w:rFonts w:hint="eastAsia" w:ascii="Tahoma" w:hAnsi="Tahoma" w:eastAsia="宋体" w:cs="Tahoma"/>
          <w:color w:val="0070C0"/>
          <w:kern w:val="0"/>
          <w:sz w:val="44"/>
          <w:szCs w:val="44"/>
          <w:lang w:eastAsia="zh-CN"/>
        </w:rPr>
      </w:pPr>
      <w:r>
        <w:rPr>
          <w:rFonts w:hint="eastAsia" w:ascii="Tahoma" w:hAnsi="Tahoma" w:eastAsia="宋体" w:cs="Tahoma"/>
          <w:color w:val="0070C0"/>
          <w:kern w:val="0"/>
          <w:sz w:val="44"/>
          <w:szCs w:val="44"/>
          <w:lang w:eastAsia="zh-CN"/>
        </w:rPr>
        <w:drawing>
          <wp:inline distT="0" distB="0" distL="114300" distR="114300">
            <wp:extent cx="5266690" cy="3950335"/>
            <wp:effectExtent l="0" t="0" r="10160" b="12065"/>
            <wp:docPr id="58" name="图片 9" descr="HUIJIE惠杰科技（202002）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descr="HUIJIE惠杰科技（202002）_9"/>
                    <pic:cNvPicPr>
                      <a:picLocks noChangeAspect="1"/>
                    </pic:cNvPicPr>
                  </pic:nvPicPr>
                  <pic:blipFill>
                    <a:blip r:embed="rId60"/>
                    <a:stretch>
                      <a:fillRect/>
                    </a:stretch>
                  </pic:blipFill>
                  <pic:spPr>
                    <a:xfrm>
                      <a:off x="0" y="0"/>
                      <a:ext cx="5266690" cy="3950335"/>
                    </a:xfrm>
                    <a:prstGeom prst="rect">
                      <a:avLst/>
                    </a:prstGeom>
                    <a:noFill/>
                    <a:ln>
                      <a:noFill/>
                    </a:ln>
                  </pic:spPr>
                </pic:pic>
              </a:graphicData>
            </a:graphic>
          </wp:inline>
        </w:drawing>
      </w:r>
    </w:p>
    <w:p>
      <w:pPr>
        <w:widowControl/>
        <w:spacing w:line="360" w:lineRule="auto"/>
        <w:ind w:firstLine="1760" w:firstLineChars="400"/>
        <w:jc w:val="left"/>
        <w:rPr>
          <w:rFonts w:hint="eastAsia" w:ascii="Tahoma" w:hAnsi="Tahoma" w:cs="Tahoma"/>
          <w:color w:val="0070C0"/>
          <w:kern w:val="0"/>
          <w:sz w:val="44"/>
          <w:szCs w:val="44"/>
        </w:rPr>
      </w:pPr>
    </w:p>
    <w:p>
      <w:pPr>
        <w:widowControl/>
        <w:spacing w:line="360" w:lineRule="auto"/>
        <w:jc w:val="left"/>
        <w:rPr>
          <w:rFonts w:hint="eastAsia" w:ascii="Tahoma" w:hAnsi="Tahoma" w:eastAsia="宋体" w:cs="Tahoma"/>
          <w:color w:val="0070C0"/>
          <w:kern w:val="0"/>
          <w:sz w:val="44"/>
          <w:szCs w:val="44"/>
          <w:lang w:eastAsia="zh-CN"/>
        </w:rPr>
      </w:pPr>
      <w:r>
        <w:rPr>
          <w:rFonts w:hint="eastAsia" w:ascii="Tahoma" w:hAnsi="Tahoma" w:eastAsia="宋体" w:cs="Tahoma"/>
          <w:color w:val="0070C0"/>
          <w:kern w:val="0"/>
          <w:sz w:val="44"/>
          <w:szCs w:val="44"/>
          <w:lang w:eastAsia="zh-CN"/>
        </w:rPr>
        <w:drawing>
          <wp:inline distT="0" distB="0" distL="114300" distR="114300">
            <wp:extent cx="5266690" cy="3950335"/>
            <wp:effectExtent l="0" t="0" r="10160" b="12065"/>
            <wp:docPr id="60" name="图片 10" descr="HUIJIE惠杰科技（202002）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0" descr="HUIJIE惠杰科技（202002）_10"/>
                    <pic:cNvPicPr>
                      <a:picLocks noChangeAspect="1"/>
                    </pic:cNvPicPr>
                  </pic:nvPicPr>
                  <pic:blipFill>
                    <a:blip r:embed="rId61"/>
                    <a:stretch>
                      <a:fillRect/>
                    </a:stretch>
                  </pic:blipFill>
                  <pic:spPr>
                    <a:xfrm>
                      <a:off x="0" y="0"/>
                      <a:ext cx="5266690" cy="3950335"/>
                    </a:xfrm>
                    <a:prstGeom prst="rect">
                      <a:avLst/>
                    </a:prstGeom>
                    <a:noFill/>
                    <a:ln>
                      <a:noFill/>
                    </a:ln>
                  </pic:spPr>
                </pic:pic>
              </a:graphicData>
            </a:graphic>
          </wp:inline>
        </w:drawing>
      </w:r>
    </w:p>
    <w:p>
      <w:pPr>
        <w:widowControl/>
        <w:spacing w:line="360" w:lineRule="auto"/>
        <w:jc w:val="left"/>
        <w:rPr>
          <w:rFonts w:hint="eastAsia" w:ascii="Tahoma" w:hAnsi="Tahoma" w:eastAsia="宋体" w:cs="Tahoma"/>
          <w:color w:val="0070C0"/>
          <w:kern w:val="0"/>
          <w:sz w:val="44"/>
          <w:szCs w:val="44"/>
          <w:lang w:eastAsia="zh-CN"/>
        </w:rPr>
      </w:pPr>
    </w:p>
    <w:p>
      <w:pPr>
        <w:widowControl/>
        <w:spacing w:line="360" w:lineRule="auto"/>
        <w:jc w:val="left"/>
        <w:rPr>
          <w:rFonts w:hint="eastAsia" w:ascii="Tahoma" w:hAnsi="Tahoma" w:eastAsia="宋体" w:cs="Tahoma"/>
          <w:color w:val="0070C0"/>
          <w:kern w:val="0"/>
          <w:sz w:val="44"/>
          <w:szCs w:val="44"/>
          <w:lang w:eastAsia="zh-CN"/>
        </w:rPr>
      </w:pPr>
      <w:r>
        <w:rPr>
          <w:rFonts w:hint="eastAsia" w:ascii="Tahoma" w:hAnsi="Tahoma" w:eastAsia="宋体" w:cs="Tahoma"/>
          <w:color w:val="0070C0"/>
          <w:kern w:val="0"/>
          <w:sz w:val="44"/>
          <w:szCs w:val="44"/>
          <w:lang w:eastAsia="zh-CN"/>
        </w:rPr>
        <w:drawing>
          <wp:inline distT="0" distB="0" distL="114300" distR="114300">
            <wp:extent cx="5266690" cy="3950335"/>
            <wp:effectExtent l="0" t="0" r="10160" b="12065"/>
            <wp:docPr id="61" name="图片 11" descr="HUIJIE惠杰科技（202002）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1" descr="HUIJIE惠杰科技（202002）_11"/>
                    <pic:cNvPicPr>
                      <a:picLocks noChangeAspect="1"/>
                    </pic:cNvPicPr>
                  </pic:nvPicPr>
                  <pic:blipFill>
                    <a:blip r:embed="rId62"/>
                    <a:stretch>
                      <a:fillRect/>
                    </a:stretch>
                  </pic:blipFill>
                  <pic:spPr>
                    <a:xfrm>
                      <a:off x="0" y="0"/>
                      <a:ext cx="5266690" cy="3950335"/>
                    </a:xfrm>
                    <a:prstGeom prst="rect">
                      <a:avLst/>
                    </a:prstGeom>
                    <a:noFill/>
                    <a:ln>
                      <a:noFill/>
                    </a:ln>
                  </pic:spPr>
                </pic:pic>
              </a:graphicData>
            </a:graphic>
          </wp:inline>
        </w:drawing>
      </w:r>
    </w:p>
    <w:p>
      <w:pPr>
        <w:widowControl/>
        <w:spacing w:line="360" w:lineRule="auto"/>
        <w:ind w:firstLine="1760" w:firstLineChars="400"/>
        <w:jc w:val="left"/>
        <w:rPr>
          <w:rFonts w:hint="eastAsia" w:ascii="Tahoma" w:hAnsi="Tahoma" w:cs="Tahoma"/>
          <w:color w:val="0070C0"/>
          <w:kern w:val="0"/>
          <w:sz w:val="44"/>
          <w:szCs w:val="44"/>
        </w:rPr>
      </w:pPr>
    </w:p>
    <w:p>
      <w:pPr>
        <w:widowControl/>
        <w:spacing w:line="360" w:lineRule="auto"/>
        <w:jc w:val="left"/>
        <w:rPr>
          <w:rFonts w:hint="eastAsia" w:ascii="Tahoma" w:hAnsi="Tahoma" w:eastAsia="宋体" w:cs="Tahoma"/>
          <w:color w:val="0070C0"/>
          <w:kern w:val="0"/>
          <w:sz w:val="44"/>
          <w:szCs w:val="44"/>
          <w:lang w:eastAsia="zh-CN"/>
        </w:rPr>
      </w:pPr>
      <w:r>
        <w:rPr>
          <w:rFonts w:hint="eastAsia" w:ascii="Tahoma" w:hAnsi="Tahoma" w:eastAsia="宋体" w:cs="Tahoma"/>
          <w:color w:val="0070C0"/>
          <w:kern w:val="0"/>
          <w:sz w:val="44"/>
          <w:szCs w:val="44"/>
          <w:lang w:eastAsia="zh-CN"/>
        </w:rPr>
        <w:drawing>
          <wp:inline distT="0" distB="0" distL="114300" distR="114300">
            <wp:extent cx="5266690" cy="3950335"/>
            <wp:effectExtent l="0" t="0" r="10160" b="12065"/>
            <wp:docPr id="62" name="图片 12" descr="HUIJIE惠杰科技（202002）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2" descr="HUIJIE惠杰科技（202002）_12"/>
                    <pic:cNvPicPr>
                      <a:picLocks noChangeAspect="1"/>
                    </pic:cNvPicPr>
                  </pic:nvPicPr>
                  <pic:blipFill>
                    <a:blip r:embed="rId63"/>
                    <a:stretch>
                      <a:fillRect/>
                    </a:stretch>
                  </pic:blipFill>
                  <pic:spPr>
                    <a:xfrm>
                      <a:off x="0" y="0"/>
                      <a:ext cx="5266690" cy="3950335"/>
                    </a:xfrm>
                    <a:prstGeom prst="rect">
                      <a:avLst/>
                    </a:prstGeom>
                    <a:noFill/>
                    <a:ln>
                      <a:noFill/>
                    </a:ln>
                  </pic:spPr>
                </pic:pic>
              </a:graphicData>
            </a:graphic>
          </wp:inline>
        </w:drawing>
      </w:r>
    </w:p>
    <w:p>
      <w:pPr>
        <w:widowControl/>
        <w:spacing w:line="360" w:lineRule="auto"/>
        <w:ind w:firstLine="1760" w:firstLineChars="400"/>
        <w:jc w:val="left"/>
        <w:rPr>
          <w:rFonts w:hint="eastAsia" w:ascii="Tahoma" w:hAnsi="Tahoma" w:cs="Tahoma"/>
          <w:color w:val="0070C0"/>
          <w:kern w:val="0"/>
          <w:sz w:val="44"/>
          <w:szCs w:val="44"/>
        </w:rPr>
      </w:pPr>
    </w:p>
    <w:p>
      <w:pPr>
        <w:widowControl/>
        <w:spacing w:line="360" w:lineRule="auto"/>
        <w:jc w:val="left"/>
        <w:rPr>
          <w:rFonts w:hint="eastAsia" w:ascii="Tahoma" w:hAnsi="Tahoma" w:eastAsia="宋体" w:cs="Tahoma"/>
          <w:color w:val="0070C0"/>
          <w:kern w:val="0"/>
          <w:sz w:val="44"/>
          <w:szCs w:val="44"/>
          <w:lang w:eastAsia="zh-CN"/>
        </w:rPr>
      </w:pPr>
      <w:r>
        <w:rPr>
          <w:rFonts w:hint="eastAsia" w:ascii="Tahoma" w:hAnsi="Tahoma" w:eastAsia="宋体" w:cs="Tahoma"/>
          <w:color w:val="0070C0"/>
          <w:kern w:val="0"/>
          <w:sz w:val="44"/>
          <w:szCs w:val="44"/>
          <w:lang w:eastAsia="zh-CN"/>
        </w:rPr>
        <w:drawing>
          <wp:inline distT="0" distB="0" distL="114300" distR="114300">
            <wp:extent cx="5266690" cy="3950335"/>
            <wp:effectExtent l="0" t="0" r="10160" b="12065"/>
            <wp:docPr id="63" name="图片 13" descr="HUIJIE惠杰科技（202002）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3" descr="HUIJIE惠杰科技（202002）_13"/>
                    <pic:cNvPicPr>
                      <a:picLocks noChangeAspect="1"/>
                    </pic:cNvPicPr>
                  </pic:nvPicPr>
                  <pic:blipFill>
                    <a:blip r:embed="rId64"/>
                    <a:stretch>
                      <a:fillRect/>
                    </a:stretch>
                  </pic:blipFill>
                  <pic:spPr>
                    <a:xfrm>
                      <a:off x="0" y="0"/>
                      <a:ext cx="5266690" cy="3950335"/>
                    </a:xfrm>
                    <a:prstGeom prst="rect">
                      <a:avLst/>
                    </a:prstGeom>
                    <a:noFill/>
                    <a:ln>
                      <a:noFill/>
                    </a:ln>
                  </pic:spPr>
                </pic:pic>
              </a:graphicData>
            </a:graphic>
          </wp:inline>
        </w:drawing>
      </w:r>
    </w:p>
    <w:p>
      <w:pPr>
        <w:widowControl/>
        <w:spacing w:line="360" w:lineRule="auto"/>
        <w:jc w:val="left"/>
        <w:rPr>
          <w:rFonts w:hint="eastAsia" w:ascii="Tahoma" w:hAnsi="Tahoma" w:eastAsia="宋体" w:cs="Tahoma"/>
          <w:color w:val="0070C0"/>
          <w:kern w:val="0"/>
          <w:sz w:val="44"/>
          <w:szCs w:val="44"/>
          <w:lang w:eastAsia="zh-CN"/>
        </w:rPr>
      </w:pPr>
      <w:r>
        <w:rPr>
          <w:rFonts w:hint="eastAsia" w:ascii="Tahoma" w:hAnsi="Tahoma" w:eastAsia="宋体" w:cs="Tahoma"/>
          <w:color w:val="0070C0"/>
          <w:kern w:val="0"/>
          <w:sz w:val="44"/>
          <w:szCs w:val="44"/>
          <w:lang w:eastAsia="zh-CN"/>
        </w:rPr>
        <w:drawing>
          <wp:inline distT="0" distB="0" distL="114300" distR="114300">
            <wp:extent cx="5266690" cy="3950335"/>
            <wp:effectExtent l="0" t="0" r="10160" b="12065"/>
            <wp:docPr id="64" name="图片 14" descr="HUIJIE惠杰科技（202002）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4" descr="HUIJIE惠杰科技（202002）_14"/>
                    <pic:cNvPicPr>
                      <a:picLocks noChangeAspect="1"/>
                    </pic:cNvPicPr>
                  </pic:nvPicPr>
                  <pic:blipFill>
                    <a:blip r:embed="rId65"/>
                    <a:stretch>
                      <a:fillRect/>
                    </a:stretch>
                  </pic:blipFill>
                  <pic:spPr>
                    <a:xfrm>
                      <a:off x="0" y="0"/>
                      <a:ext cx="5266690" cy="3950335"/>
                    </a:xfrm>
                    <a:prstGeom prst="rect">
                      <a:avLst/>
                    </a:prstGeom>
                    <a:noFill/>
                    <a:ln>
                      <a:noFill/>
                    </a:ln>
                  </pic:spPr>
                </pic:pic>
              </a:graphicData>
            </a:graphic>
          </wp:inline>
        </w:drawing>
      </w:r>
    </w:p>
    <w:p>
      <w:pPr>
        <w:widowControl/>
        <w:spacing w:line="360" w:lineRule="auto"/>
        <w:jc w:val="left"/>
        <w:rPr>
          <w:rFonts w:hint="eastAsia" w:ascii="Tahoma" w:hAnsi="Tahoma" w:eastAsia="宋体" w:cs="Tahoma"/>
          <w:color w:val="0070C0"/>
          <w:kern w:val="0"/>
          <w:sz w:val="44"/>
          <w:szCs w:val="44"/>
          <w:lang w:eastAsia="zh-CN"/>
        </w:rPr>
      </w:pPr>
    </w:p>
    <w:p>
      <w:pPr>
        <w:widowControl/>
        <w:spacing w:line="360" w:lineRule="auto"/>
        <w:jc w:val="left"/>
        <w:rPr>
          <w:rFonts w:hint="eastAsia" w:ascii="Tahoma" w:hAnsi="Tahoma" w:eastAsia="宋体" w:cs="Tahoma"/>
          <w:color w:val="0070C0"/>
          <w:kern w:val="0"/>
          <w:sz w:val="44"/>
          <w:szCs w:val="44"/>
          <w:lang w:eastAsia="zh-CN"/>
        </w:rPr>
      </w:pPr>
    </w:p>
    <w:p>
      <w:pPr>
        <w:widowControl/>
        <w:spacing w:line="360" w:lineRule="auto"/>
        <w:jc w:val="left"/>
        <w:rPr>
          <w:rFonts w:hint="eastAsia" w:ascii="Tahoma" w:hAnsi="Tahoma" w:eastAsia="宋体" w:cs="Tahoma"/>
          <w:color w:val="0070C0"/>
          <w:kern w:val="0"/>
          <w:sz w:val="44"/>
          <w:szCs w:val="44"/>
          <w:lang w:eastAsia="zh-CN"/>
        </w:rPr>
      </w:pPr>
      <w:r>
        <w:rPr>
          <w:rFonts w:hint="eastAsia" w:ascii="Tahoma" w:hAnsi="Tahoma" w:eastAsia="宋体" w:cs="Tahoma"/>
          <w:color w:val="0070C0"/>
          <w:kern w:val="0"/>
          <w:sz w:val="44"/>
          <w:szCs w:val="44"/>
          <w:lang w:eastAsia="zh-CN"/>
        </w:rPr>
        <w:drawing>
          <wp:inline distT="0" distB="0" distL="114300" distR="114300">
            <wp:extent cx="5266690" cy="3950335"/>
            <wp:effectExtent l="0" t="0" r="10160" b="12065"/>
            <wp:docPr id="65" name="图片 15" descr="HUIJIE惠杰科技（202002）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5" descr="HUIJIE惠杰科技（202002）_15"/>
                    <pic:cNvPicPr>
                      <a:picLocks noChangeAspect="1"/>
                    </pic:cNvPicPr>
                  </pic:nvPicPr>
                  <pic:blipFill>
                    <a:blip r:embed="rId66"/>
                    <a:stretch>
                      <a:fillRect/>
                    </a:stretch>
                  </pic:blipFill>
                  <pic:spPr>
                    <a:xfrm>
                      <a:off x="0" y="0"/>
                      <a:ext cx="5266690" cy="3950335"/>
                    </a:xfrm>
                    <a:prstGeom prst="rect">
                      <a:avLst/>
                    </a:prstGeom>
                    <a:noFill/>
                    <a:ln>
                      <a:noFill/>
                    </a:ln>
                  </pic:spPr>
                </pic:pic>
              </a:graphicData>
            </a:graphic>
          </wp:inline>
        </w:drawing>
      </w:r>
    </w:p>
    <w:p>
      <w:pPr>
        <w:widowControl/>
        <w:spacing w:line="360" w:lineRule="auto"/>
        <w:ind w:firstLine="1760" w:firstLineChars="400"/>
        <w:jc w:val="left"/>
        <w:rPr>
          <w:rFonts w:hint="eastAsia" w:ascii="Tahoma" w:hAnsi="Tahoma" w:cs="Tahoma"/>
          <w:color w:val="0070C0"/>
          <w:kern w:val="0"/>
          <w:sz w:val="44"/>
          <w:szCs w:val="44"/>
        </w:rPr>
      </w:pPr>
      <w:r>
        <w:rPr>
          <w:rFonts w:hint="eastAsia" w:ascii="Tahoma" w:hAnsi="Tahoma" w:cs="Tahoma"/>
          <w:color w:val="0070C0"/>
          <w:kern w:val="0"/>
          <w:sz w:val="44"/>
          <w:szCs w:val="44"/>
        </w:rPr>
        <w:t>深圳市惠杰科技有限公司</w:t>
      </w:r>
    </w:p>
    <w:p>
      <w:pPr>
        <w:widowControl/>
        <w:jc w:val="left"/>
        <w:rPr>
          <w:rFonts w:hint="eastAsia" w:ascii="ˎ̥" w:hAnsi="ˎ̥"/>
          <w:color w:val="2244DD"/>
          <w:sz w:val="24"/>
        </w:rPr>
      </w:pPr>
    </w:p>
    <w:p>
      <w:pPr>
        <w:widowControl/>
        <w:jc w:val="left"/>
        <w:rPr>
          <w:rFonts w:ascii="ˎ̥" w:hAnsi="ˎ̥"/>
          <w:color w:val="2244DD"/>
          <w:sz w:val="28"/>
          <w:szCs w:val="28"/>
        </w:rPr>
      </w:pPr>
      <w:r>
        <w:rPr>
          <w:rFonts w:hint="eastAsia" w:ascii="ˎ̥" w:hAnsi="ˎ̥"/>
          <w:color w:val="2244DD"/>
          <w:sz w:val="28"/>
          <w:szCs w:val="28"/>
        </w:rPr>
        <w:t>结构</w:t>
      </w:r>
      <w:r>
        <w:rPr>
          <w:rFonts w:ascii="ˎ̥" w:hAnsi="ˎ̥"/>
          <w:color w:val="2244DD"/>
          <w:sz w:val="28"/>
          <w:szCs w:val="28"/>
        </w:rPr>
        <w:t>工程师</w:t>
      </w:r>
      <w:r>
        <w:rPr>
          <w:rFonts w:hint="eastAsia" w:ascii="ˎ̥" w:hAnsi="ˎ̥"/>
          <w:color w:val="2244DD"/>
          <w:sz w:val="28"/>
          <w:szCs w:val="28"/>
        </w:rPr>
        <w:t xml:space="preserve"> </w:t>
      </w:r>
      <w:r>
        <w:rPr>
          <w:rFonts w:ascii="ˎ̥" w:hAnsi="ˎ̥"/>
          <w:color w:val="2244DD"/>
          <w:sz w:val="28"/>
          <w:szCs w:val="28"/>
        </w:rPr>
        <w:t xml:space="preserve">               </w:t>
      </w:r>
      <w:r>
        <w:rPr>
          <w:rFonts w:hint="eastAsia" w:ascii="Tahoma" w:hAnsi="Tahoma" w:cs="Tahoma"/>
          <w:color w:val="4C4B4B"/>
          <w:kern w:val="0"/>
          <w:sz w:val="28"/>
          <w:szCs w:val="28"/>
        </w:rPr>
        <w:t>招聘人数：1</w:t>
      </w:r>
    </w:p>
    <w:p>
      <w:pPr>
        <w:widowControl/>
        <w:spacing w:line="360" w:lineRule="auto"/>
        <w:ind w:left="2" w:leftChars="1"/>
        <w:jc w:val="left"/>
        <w:rPr>
          <w:rFonts w:ascii="Tahoma" w:hAnsi="Tahoma" w:cs="Tahoma"/>
          <w:color w:val="4C4B4B"/>
          <w:kern w:val="0"/>
          <w:sz w:val="28"/>
          <w:szCs w:val="28"/>
        </w:rPr>
      </w:pPr>
      <w:r>
        <w:rPr>
          <w:rFonts w:ascii="Tahoma" w:hAnsi="Tahoma" w:cs="Tahoma"/>
          <w:color w:val="4C4B4B"/>
          <w:kern w:val="0"/>
          <w:sz w:val="28"/>
          <w:szCs w:val="28"/>
        </w:rPr>
        <w:t>招聘要求：</w:t>
      </w:r>
    </w:p>
    <w:p>
      <w:pPr>
        <w:widowControl/>
        <w:spacing w:line="360" w:lineRule="auto"/>
        <w:ind w:left="2" w:leftChars="1"/>
        <w:jc w:val="left"/>
        <w:rPr>
          <w:rFonts w:hint="eastAsia" w:ascii="Tahoma" w:hAnsi="Tahoma" w:cs="Tahoma"/>
          <w:color w:val="4C4B4B"/>
          <w:kern w:val="0"/>
          <w:sz w:val="28"/>
          <w:szCs w:val="28"/>
        </w:rPr>
      </w:pPr>
      <w:r>
        <w:rPr>
          <w:rFonts w:hint="eastAsia" w:ascii="Tahoma" w:hAnsi="Tahoma" w:cs="Tahoma"/>
          <w:color w:val="4C4B4B"/>
          <w:kern w:val="0"/>
          <w:sz w:val="28"/>
          <w:szCs w:val="28"/>
        </w:rPr>
        <w:t>1.大专以上学历，机械相关专业；</w:t>
      </w:r>
    </w:p>
    <w:p>
      <w:pPr>
        <w:widowControl/>
        <w:spacing w:line="360" w:lineRule="auto"/>
        <w:ind w:left="2" w:leftChars="1"/>
        <w:jc w:val="left"/>
        <w:rPr>
          <w:rFonts w:hint="eastAsia" w:ascii="Tahoma" w:hAnsi="Tahoma" w:cs="Tahoma"/>
          <w:color w:val="4C4B4B"/>
          <w:kern w:val="0"/>
          <w:sz w:val="28"/>
          <w:szCs w:val="28"/>
        </w:rPr>
      </w:pPr>
      <w:r>
        <w:rPr>
          <w:rFonts w:hint="eastAsia" w:ascii="Tahoma" w:hAnsi="Tahoma" w:cs="Tahoma"/>
          <w:color w:val="4C4B4B"/>
          <w:kern w:val="0"/>
          <w:sz w:val="28"/>
          <w:szCs w:val="28"/>
        </w:rPr>
        <w:t>2.熟悉CAD、Pro/E，solidworks 等绘图软件，能绘制复杂曲面，有音响产品设计经验者优先；</w:t>
      </w:r>
    </w:p>
    <w:p>
      <w:pPr>
        <w:widowControl/>
        <w:spacing w:line="360" w:lineRule="auto"/>
        <w:ind w:left="2" w:leftChars="1"/>
        <w:jc w:val="left"/>
        <w:rPr>
          <w:rFonts w:hint="eastAsia" w:ascii="Tahoma" w:hAnsi="Tahoma" w:cs="Tahoma"/>
          <w:color w:val="4C4B4B"/>
          <w:kern w:val="0"/>
          <w:sz w:val="28"/>
          <w:szCs w:val="28"/>
        </w:rPr>
      </w:pPr>
      <w:r>
        <w:rPr>
          <w:rFonts w:hint="eastAsia" w:ascii="Tahoma" w:hAnsi="Tahoma" w:cs="Tahoma"/>
          <w:color w:val="4C4B4B"/>
          <w:kern w:val="0"/>
          <w:sz w:val="28"/>
          <w:szCs w:val="28"/>
        </w:rPr>
        <w:t>3.熟悉塑胶、五金性能及成型工艺和模具结构；</w:t>
      </w:r>
    </w:p>
    <w:p>
      <w:pPr>
        <w:widowControl/>
        <w:spacing w:line="360" w:lineRule="auto"/>
        <w:ind w:left="2" w:leftChars="1"/>
        <w:jc w:val="left"/>
        <w:rPr>
          <w:rFonts w:hint="eastAsia" w:ascii="Tahoma" w:hAnsi="Tahoma" w:cs="Tahoma"/>
          <w:color w:val="4C4B4B"/>
          <w:kern w:val="0"/>
          <w:sz w:val="28"/>
          <w:szCs w:val="28"/>
        </w:rPr>
      </w:pPr>
      <w:r>
        <w:rPr>
          <w:rFonts w:hint="eastAsia" w:ascii="Tahoma" w:hAnsi="Tahoma" w:cs="Tahoma"/>
          <w:color w:val="4C4B4B"/>
          <w:kern w:val="0"/>
          <w:sz w:val="28"/>
          <w:szCs w:val="28"/>
        </w:rPr>
        <w:t>4.熟悉产品研发流程和产品相关技术质量标准的运用；</w:t>
      </w:r>
    </w:p>
    <w:p>
      <w:pPr>
        <w:widowControl/>
        <w:spacing w:line="360" w:lineRule="auto"/>
        <w:ind w:left="2" w:leftChars="1"/>
        <w:jc w:val="left"/>
        <w:rPr>
          <w:rFonts w:hint="eastAsia" w:ascii="Tahoma" w:hAnsi="Tahoma" w:cs="Tahoma"/>
          <w:color w:val="4C4B4B"/>
          <w:kern w:val="0"/>
          <w:sz w:val="28"/>
          <w:szCs w:val="28"/>
        </w:rPr>
      </w:pPr>
      <w:r>
        <w:rPr>
          <w:rFonts w:hint="eastAsia" w:ascii="Tahoma" w:hAnsi="Tahoma" w:cs="Tahoma"/>
          <w:color w:val="4C4B4B"/>
          <w:kern w:val="0"/>
          <w:sz w:val="28"/>
          <w:szCs w:val="28"/>
        </w:rPr>
        <w:t>3. .责任感强、工作自主，沟通协调能力强，具有团队精神；</w:t>
      </w:r>
    </w:p>
    <w:p>
      <w:pPr>
        <w:widowControl/>
        <w:spacing w:line="360" w:lineRule="auto"/>
        <w:ind w:left="2" w:leftChars="1"/>
        <w:jc w:val="left"/>
        <w:rPr>
          <w:rFonts w:ascii="Tahoma" w:hAnsi="Tahoma" w:cs="Tahoma"/>
          <w:color w:val="4C4B4B"/>
          <w:kern w:val="0"/>
          <w:sz w:val="28"/>
          <w:szCs w:val="28"/>
        </w:rPr>
      </w:pPr>
    </w:p>
    <w:p>
      <w:pPr>
        <w:widowControl/>
        <w:spacing w:line="360" w:lineRule="auto"/>
        <w:ind w:left="2" w:leftChars="1"/>
        <w:jc w:val="left"/>
        <w:rPr>
          <w:rFonts w:hint="eastAsia" w:ascii="Tahoma" w:hAnsi="Tahoma" w:cs="Tahoma"/>
          <w:color w:val="4C4B4B"/>
          <w:kern w:val="0"/>
          <w:sz w:val="28"/>
          <w:szCs w:val="28"/>
        </w:rPr>
      </w:pPr>
      <w:r>
        <w:rPr>
          <w:rFonts w:hint="eastAsia" w:ascii="Tahoma" w:hAnsi="Tahoma" w:cs="Tahoma"/>
          <w:color w:val="4C4B4B"/>
          <w:kern w:val="0"/>
          <w:sz w:val="28"/>
          <w:szCs w:val="28"/>
        </w:rPr>
        <w:t>岗位职责：</w:t>
      </w:r>
    </w:p>
    <w:p>
      <w:pPr>
        <w:widowControl/>
        <w:spacing w:line="360" w:lineRule="auto"/>
        <w:ind w:left="2" w:leftChars="1"/>
        <w:jc w:val="left"/>
        <w:rPr>
          <w:rFonts w:hint="eastAsia" w:ascii="Tahoma" w:hAnsi="Tahoma" w:cs="Tahoma"/>
          <w:color w:val="4C4B4B"/>
          <w:kern w:val="0"/>
          <w:sz w:val="28"/>
          <w:szCs w:val="28"/>
        </w:rPr>
      </w:pPr>
      <w:r>
        <w:rPr>
          <w:rFonts w:hint="eastAsia" w:ascii="Tahoma" w:hAnsi="Tahoma" w:cs="Tahoma"/>
          <w:color w:val="4C4B4B"/>
          <w:kern w:val="0"/>
          <w:sz w:val="28"/>
          <w:szCs w:val="28"/>
        </w:rPr>
        <w:t>1.负责公司产品的设计开发与技术改造，以及生产和技术支持；</w:t>
      </w:r>
    </w:p>
    <w:p>
      <w:pPr>
        <w:widowControl/>
        <w:spacing w:line="360" w:lineRule="auto"/>
        <w:ind w:left="2" w:leftChars="1"/>
        <w:jc w:val="left"/>
        <w:rPr>
          <w:rFonts w:hint="eastAsia" w:ascii="Tahoma" w:hAnsi="Tahoma" w:cs="Tahoma"/>
          <w:color w:val="4C4B4B"/>
          <w:kern w:val="0"/>
          <w:sz w:val="28"/>
          <w:szCs w:val="28"/>
        </w:rPr>
      </w:pPr>
      <w:r>
        <w:rPr>
          <w:rFonts w:hint="eastAsia" w:ascii="Tahoma" w:hAnsi="Tahoma" w:cs="Tahoma"/>
          <w:color w:val="4C4B4B"/>
          <w:kern w:val="0"/>
          <w:sz w:val="28"/>
          <w:szCs w:val="28"/>
        </w:rPr>
        <w:t>2.协助解决有关生产过程中出现的技术和质量问题；</w:t>
      </w:r>
    </w:p>
    <w:p>
      <w:pPr>
        <w:widowControl/>
        <w:spacing w:line="360" w:lineRule="auto"/>
        <w:ind w:left="2" w:leftChars="1"/>
        <w:jc w:val="left"/>
        <w:rPr>
          <w:rFonts w:hint="eastAsia" w:ascii="Tahoma" w:hAnsi="Tahoma" w:cs="Tahoma"/>
          <w:color w:val="4C4B4B"/>
          <w:kern w:val="0"/>
          <w:sz w:val="28"/>
          <w:szCs w:val="28"/>
        </w:rPr>
      </w:pPr>
      <w:r>
        <w:rPr>
          <w:rFonts w:hint="eastAsia" w:ascii="Tahoma" w:hAnsi="Tahoma" w:cs="Tahoma"/>
          <w:color w:val="4C4B4B"/>
          <w:kern w:val="0"/>
          <w:sz w:val="28"/>
          <w:szCs w:val="28"/>
        </w:rPr>
        <w:t>3.协助公司产品的研发及其生产技术、工艺和产品成本核算等工作。</w:t>
      </w:r>
    </w:p>
    <w:p>
      <w:pPr>
        <w:widowControl/>
        <w:spacing w:line="360" w:lineRule="auto"/>
        <w:ind w:left="2" w:leftChars="1"/>
        <w:jc w:val="left"/>
        <w:rPr>
          <w:rFonts w:ascii="Tahoma" w:hAnsi="Tahoma" w:cs="Tahoma"/>
          <w:color w:val="4C4B4B"/>
          <w:kern w:val="0"/>
          <w:sz w:val="28"/>
          <w:szCs w:val="28"/>
        </w:rPr>
      </w:pPr>
      <w:r>
        <w:rPr>
          <w:rFonts w:hint="eastAsia" w:ascii="Tahoma" w:hAnsi="Tahoma" w:cs="Tahoma"/>
          <w:color w:val="4C4B4B"/>
          <w:kern w:val="0"/>
          <w:sz w:val="28"/>
          <w:szCs w:val="28"/>
        </w:rPr>
        <w:t>4.日常生产模具修理图的跟踪处理。</w:t>
      </w:r>
      <w:r>
        <w:rPr>
          <w:rFonts w:ascii="Tahoma" w:hAnsi="Tahoma" w:cs="Tahoma"/>
          <w:color w:val="4C4B4B"/>
          <w:kern w:val="0"/>
          <w:sz w:val="28"/>
          <w:szCs w:val="28"/>
        </w:rPr>
        <w:br w:type="textWrapping"/>
      </w:r>
      <w:r>
        <w:rPr>
          <w:rFonts w:hint="eastAsia" w:ascii="Tahoma" w:hAnsi="Tahoma" w:cs="Tahoma"/>
          <w:color w:val="4C4B4B"/>
          <w:kern w:val="0"/>
          <w:sz w:val="28"/>
          <w:szCs w:val="28"/>
        </w:rPr>
        <w:t xml:space="preserve">  有扎实的理论水平，参加过竞赛或实验室经验者优先；具备很强的新技术学习能力；有良好团队精神！</w:t>
      </w:r>
    </w:p>
    <w:p>
      <w:pPr>
        <w:widowControl/>
        <w:spacing w:line="360" w:lineRule="auto"/>
        <w:ind w:left="2" w:leftChars="1"/>
        <w:jc w:val="left"/>
        <w:rPr>
          <w:rFonts w:hint="eastAsia" w:ascii="Tahoma" w:hAnsi="Tahoma" w:cs="Tahoma"/>
          <w:color w:val="FF0000"/>
          <w:kern w:val="0"/>
          <w:sz w:val="28"/>
          <w:szCs w:val="28"/>
        </w:rPr>
      </w:pPr>
      <w:r>
        <w:rPr>
          <w:rFonts w:hint="eastAsia" w:ascii="Tahoma" w:hAnsi="Tahoma" w:cs="Tahoma"/>
          <w:color w:val="FF0000"/>
          <w:kern w:val="0"/>
          <w:sz w:val="28"/>
          <w:szCs w:val="28"/>
        </w:rPr>
        <w:t>待遇：工资+年底奖金（约四个月）；试用期三个月（工资4500~5000元），试用合格后加薪（约1</w:t>
      </w:r>
      <w:r>
        <w:rPr>
          <w:rFonts w:ascii="Tahoma" w:hAnsi="Tahoma" w:cs="Tahoma"/>
          <w:color w:val="FF0000"/>
          <w:kern w:val="0"/>
          <w:sz w:val="28"/>
          <w:szCs w:val="28"/>
        </w:rPr>
        <w:t>K</w:t>
      </w:r>
      <w:r>
        <w:rPr>
          <w:rFonts w:hint="eastAsia" w:ascii="Tahoma" w:hAnsi="Tahoma" w:cs="Tahoma"/>
          <w:color w:val="FF0000"/>
          <w:kern w:val="0"/>
          <w:sz w:val="28"/>
          <w:szCs w:val="28"/>
        </w:rPr>
        <w:t>元左右，具体视能力而定，没有上限），提供社保等（国家规定），免费提供食宿；每年调薪一次。</w:t>
      </w:r>
    </w:p>
    <w:p>
      <w:pPr>
        <w:widowControl/>
        <w:spacing w:line="360" w:lineRule="auto"/>
        <w:ind w:left="2" w:leftChars="1"/>
        <w:jc w:val="left"/>
        <w:rPr>
          <w:rFonts w:hint="eastAsia" w:ascii="Tahoma" w:hAnsi="Tahoma" w:cs="Tahoma"/>
          <w:color w:val="FF0000"/>
          <w:kern w:val="0"/>
          <w:sz w:val="28"/>
          <w:szCs w:val="28"/>
        </w:rPr>
      </w:pPr>
    </w:p>
    <w:p>
      <w:pPr>
        <w:widowControl/>
        <w:spacing w:line="360" w:lineRule="auto"/>
        <w:ind w:left="2" w:leftChars="1"/>
        <w:jc w:val="left"/>
        <w:rPr>
          <w:rFonts w:hint="eastAsia" w:ascii="Tahoma" w:hAnsi="Tahoma" w:cs="Tahoma"/>
          <w:color w:val="FF0000"/>
          <w:kern w:val="0"/>
          <w:sz w:val="28"/>
          <w:szCs w:val="28"/>
        </w:rPr>
      </w:pPr>
    </w:p>
    <w:p>
      <w:pPr>
        <w:widowControl/>
        <w:spacing w:line="360" w:lineRule="auto"/>
        <w:ind w:firstLine="1760" w:firstLineChars="400"/>
        <w:jc w:val="left"/>
        <w:rPr>
          <w:rFonts w:hint="eastAsia" w:ascii="Tahoma" w:hAnsi="Tahoma" w:cs="Tahoma"/>
          <w:color w:val="0070C0"/>
          <w:kern w:val="0"/>
          <w:sz w:val="44"/>
          <w:szCs w:val="44"/>
        </w:rPr>
      </w:pPr>
      <w:r>
        <w:rPr>
          <w:rFonts w:hint="eastAsia" w:ascii="Tahoma" w:hAnsi="Tahoma" w:cs="Tahoma"/>
          <w:color w:val="0070C0"/>
          <w:kern w:val="0"/>
          <w:sz w:val="44"/>
          <w:szCs w:val="44"/>
        </w:rPr>
        <w:t>深圳市惠杰科技有限公司</w:t>
      </w:r>
    </w:p>
    <w:p>
      <w:pPr>
        <w:widowControl/>
        <w:jc w:val="left"/>
        <w:rPr>
          <w:rFonts w:hint="eastAsia" w:ascii="ˎ̥" w:hAnsi="ˎ̥"/>
          <w:color w:val="2244DD"/>
          <w:sz w:val="24"/>
        </w:rPr>
      </w:pPr>
    </w:p>
    <w:p>
      <w:pPr>
        <w:widowControl/>
        <w:jc w:val="left"/>
        <w:rPr>
          <w:rFonts w:ascii="ˎ̥" w:hAnsi="ˎ̥"/>
          <w:color w:val="2244DD"/>
          <w:sz w:val="28"/>
          <w:szCs w:val="28"/>
        </w:rPr>
      </w:pPr>
      <w:r>
        <w:rPr>
          <w:rFonts w:ascii="ˎ̥" w:hAnsi="ˎ̥"/>
          <w:color w:val="2244DD"/>
          <w:sz w:val="28"/>
          <w:szCs w:val="28"/>
        </w:rPr>
        <w:t>软件工程师</w:t>
      </w:r>
      <w:r>
        <w:rPr>
          <w:rFonts w:hint="eastAsia" w:ascii="ˎ̥" w:hAnsi="ˎ̥"/>
          <w:color w:val="2244DD"/>
          <w:sz w:val="28"/>
          <w:szCs w:val="28"/>
        </w:rPr>
        <w:t xml:space="preserve"> </w:t>
      </w:r>
      <w:r>
        <w:rPr>
          <w:rFonts w:ascii="ˎ̥" w:hAnsi="ˎ̥"/>
          <w:color w:val="2244DD"/>
          <w:sz w:val="28"/>
          <w:szCs w:val="28"/>
        </w:rPr>
        <w:t xml:space="preserve">               </w:t>
      </w:r>
      <w:r>
        <w:rPr>
          <w:rFonts w:hint="eastAsia" w:ascii="Tahoma" w:hAnsi="Tahoma" w:cs="Tahoma"/>
          <w:color w:val="4C4B4B"/>
          <w:kern w:val="0"/>
          <w:sz w:val="28"/>
          <w:szCs w:val="28"/>
        </w:rPr>
        <w:t>招聘人数：2</w:t>
      </w:r>
    </w:p>
    <w:p>
      <w:pPr>
        <w:widowControl/>
        <w:spacing w:line="360" w:lineRule="auto"/>
        <w:ind w:left="2" w:leftChars="1"/>
        <w:jc w:val="left"/>
        <w:rPr>
          <w:rFonts w:hint="eastAsia" w:ascii="Tahoma" w:hAnsi="Tahoma" w:cs="Tahoma"/>
          <w:color w:val="4C4B4B"/>
          <w:kern w:val="0"/>
          <w:sz w:val="28"/>
          <w:szCs w:val="28"/>
        </w:rPr>
      </w:pPr>
      <w:r>
        <w:rPr>
          <w:rFonts w:ascii="Tahoma" w:hAnsi="Tahoma" w:cs="Tahoma"/>
          <w:color w:val="4C4B4B"/>
          <w:kern w:val="0"/>
          <w:sz w:val="28"/>
          <w:szCs w:val="28"/>
        </w:rPr>
        <w:t>招聘要求：</w:t>
      </w:r>
      <w:r>
        <w:rPr>
          <w:rFonts w:ascii="Tahoma" w:hAnsi="Tahoma" w:cs="Tahoma"/>
          <w:color w:val="4C4B4B"/>
          <w:kern w:val="0"/>
          <w:sz w:val="28"/>
          <w:szCs w:val="28"/>
        </w:rPr>
        <w:br w:type="textWrapping"/>
      </w:r>
      <w:r>
        <w:rPr>
          <w:rFonts w:ascii="Tahoma" w:hAnsi="Tahoma" w:cs="Tahoma"/>
          <w:color w:val="4C4B4B"/>
          <w:kern w:val="0"/>
          <w:sz w:val="28"/>
          <w:szCs w:val="28"/>
        </w:rPr>
        <w:t>1.专科及以上学历，微电子、计算机、电子信息工程、通信工程、自动化、软件工程等相关专业；</w:t>
      </w:r>
      <w:r>
        <w:rPr>
          <w:rFonts w:ascii="Tahoma" w:hAnsi="Tahoma" w:cs="Tahoma"/>
          <w:color w:val="4C4B4B"/>
          <w:kern w:val="0"/>
          <w:sz w:val="28"/>
          <w:szCs w:val="28"/>
        </w:rPr>
        <w:br w:type="textWrapping"/>
      </w:r>
      <w:r>
        <w:rPr>
          <w:rFonts w:ascii="Tahoma" w:hAnsi="Tahoma" w:cs="Tahoma"/>
          <w:color w:val="4C4B4B"/>
          <w:kern w:val="0"/>
          <w:sz w:val="28"/>
          <w:szCs w:val="28"/>
        </w:rPr>
        <w:t>2. 熟悉单片机</w:t>
      </w:r>
      <w:r>
        <w:rPr>
          <w:rFonts w:hint="eastAsia" w:ascii="Tahoma" w:hAnsi="Tahoma" w:cs="Tahoma"/>
          <w:color w:val="4C4B4B"/>
          <w:kern w:val="0"/>
          <w:sz w:val="28"/>
          <w:szCs w:val="28"/>
        </w:rPr>
        <w:t>&amp;ARM 32位</w:t>
      </w:r>
      <w:r>
        <w:rPr>
          <w:rFonts w:ascii="Tahoma" w:hAnsi="Tahoma" w:cs="Tahoma"/>
          <w:color w:val="4C4B4B"/>
          <w:kern w:val="0"/>
          <w:sz w:val="28"/>
          <w:szCs w:val="28"/>
        </w:rPr>
        <w:t>的工作原理和嵌入式系统的软、硬件结构；</w:t>
      </w:r>
    </w:p>
    <w:p>
      <w:pPr>
        <w:widowControl/>
        <w:spacing w:line="360" w:lineRule="auto"/>
        <w:ind w:left="2" w:leftChars="1"/>
        <w:jc w:val="left"/>
        <w:rPr>
          <w:rFonts w:hint="eastAsia" w:ascii="Tahoma" w:hAnsi="Tahoma" w:cs="Tahoma"/>
          <w:color w:val="4C4B4B"/>
          <w:kern w:val="0"/>
          <w:sz w:val="28"/>
          <w:szCs w:val="28"/>
        </w:rPr>
      </w:pPr>
      <w:r>
        <w:rPr>
          <w:rFonts w:ascii="Tahoma" w:hAnsi="Tahoma" w:cs="Tahoma"/>
          <w:color w:val="4C4B4B"/>
          <w:kern w:val="0"/>
          <w:sz w:val="28"/>
          <w:szCs w:val="28"/>
        </w:rPr>
        <w:t>3.</w:t>
      </w:r>
      <w:r>
        <w:rPr>
          <w:rFonts w:hint="eastAsia" w:ascii="Tahoma" w:hAnsi="Tahoma" w:cs="Tahoma"/>
          <w:color w:val="4C4B4B"/>
          <w:kern w:val="0"/>
          <w:sz w:val="28"/>
          <w:szCs w:val="28"/>
        </w:rPr>
        <w:t xml:space="preserve"> </w:t>
      </w:r>
      <w:r>
        <w:rPr>
          <w:rFonts w:ascii="Tahoma" w:hAnsi="Tahoma" w:cs="Tahoma"/>
          <w:color w:val="4C4B4B"/>
          <w:kern w:val="0"/>
          <w:sz w:val="28"/>
          <w:szCs w:val="28"/>
        </w:rPr>
        <w:t>对嵌入式系统设计有浓厚的兴趣，一年以上嵌入式（单片机）系统开发经验；</w:t>
      </w:r>
      <w:r>
        <w:rPr>
          <w:rFonts w:ascii="Tahoma" w:hAnsi="Tahoma" w:cs="Tahoma"/>
          <w:color w:val="4C4B4B"/>
          <w:kern w:val="0"/>
          <w:sz w:val="28"/>
          <w:szCs w:val="28"/>
        </w:rPr>
        <w:br w:type="textWrapping"/>
      </w:r>
      <w:r>
        <w:rPr>
          <w:rFonts w:ascii="Tahoma" w:hAnsi="Tahoma" w:cs="Tahoma"/>
          <w:color w:val="4C4B4B"/>
          <w:kern w:val="0"/>
          <w:sz w:val="28"/>
          <w:szCs w:val="28"/>
        </w:rPr>
        <w:t>4.</w:t>
      </w:r>
      <w:r>
        <w:rPr>
          <w:rFonts w:hint="eastAsia" w:ascii="Tahoma" w:hAnsi="Tahoma" w:cs="Tahoma"/>
          <w:color w:val="4C4B4B"/>
          <w:kern w:val="0"/>
          <w:sz w:val="28"/>
          <w:szCs w:val="28"/>
        </w:rPr>
        <w:t xml:space="preserve"> </w:t>
      </w:r>
      <w:r>
        <w:rPr>
          <w:rFonts w:ascii="Tahoma" w:hAnsi="Tahoma" w:cs="Tahoma"/>
          <w:color w:val="4C4B4B"/>
          <w:kern w:val="0"/>
          <w:sz w:val="28"/>
          <w:szCs w:val="28"/>
        </w:rPr>
        <w:t>熟练掌握C语言、汇编语言和仿真调试环境；</w:t>
      </w:r>
    </w:p>
    <w:p>
      <w:pPr>
        <w:widowControl/>
        <w:spacing w:line="360" w:lineRule="auto"/>
        <w:ind w:left="2" w:leftChars="1"/>
        <w:jc w:val="left"/>
        <w:rPr>
          <w:rFonts w:hint="eastAsia" w:ascii="Tahoma" w:hAnsi="Tahoma" w:cs="Tahoma"/>
          <w:color w:val="4C4B4B"/>
          <w:kern w:val="0"/>
          <w:sz w:val="28"/>
          <w:szCs w:val="28"/>
        </w:rPr>
      </w:pPr>
      <w:r>
        <w:rPr>
          <w:rFonts w:ascii="Tahoma" w:hAnsi="Tahoma" w:cs="Tahoma"/>
          <w:color w:val="4C4B4B"/>
          <w:kern w:val="0"/>
          <w:sz w:val="28"/>
          <w:szCs w:val="28"/>
        </w:rPr>
        <w:t>5</w:t>
      </w:r>
      <w:r>
        <w:rPr>
          <w:rFonts w:hint="eastAsia" w:ascii="Tahoma" w:hAnsi="Tahoma" w:cs="Tahoma"/>
          <w:color w:val="4C4B4B"/>
          <w:kern w:val="0"/>
          <w:sz w:val="28"/>
          <w:szCs w:val="28"/>
        </w:rPr>
        <w:t xml:space="preserve">.  </w:t>
      </w:r>
      <w:r>
        <w:rPr>
          <w:rFonts w:ascii="Tahoma" w:hAnsi="Tahoma" w:cs="Tahoma"/>
          <w:color w:val="4C4B4B"/>
          <w:kern w:val="0"/>
          <w:sz w:val="28"/>
          <w:szCs w:val="28"/>
        </w:rPr>
        <w:t>熟悉</w:t>
      </w:r>
      <w:r>
        <w:rPr>
          <w:rFonts w:hint="eastAsia" w:ascii="Tahoma" w:hAnsi="Tahoma" w:cs="Tahoma"/>
          <w:color w:val="4C4B4B"/>
          <w:kern w:val="0"/>
          <w:sz w:val="28"/>
          <w:szCs w:val="28"/>
        </w:rPr>
        <w:t>智能家居WIFI和APP开发与应用优先；</w:t>
      </w:r>
      <w:r>
        <w:rPr>
          <w:rFonts w:ascii="Tahoma" w:hAnsi="Tahoma" w:cs="Tahoma"/>
          <w:color w:val="4C4B4B"/>
          <w:kern w:val="0"/>
          <w:sz w:val="28"/>
          <w:szCs w:val="28"/>
        </w:rPr>
        <w:br w:type="textWrapping"/>
      </w:r>
      <w:r>
        <w:rPr>
          <w:rFonts w:hint="eastAsia" w:ascii="Tahoma" w:hAnsi="Tahoma" w:cs="Tahoma"/>
          <w:color w:val="4C4B4B"/>
          <w:kern w:val="0"/>
          <w:sz w:val="28"/>
          <w:szCs w:val="28"/>
        </w:rPr>
        <w:t>6</w:t>
      </w:r>
      <w:r>
        <w:rPr>
          <w:rFonts w:ascii="Tahoma" w:hAnsi="Tahoma" w:cs="Tahoma"/>
          <w:color w:val="4C4B4B"/>
          <w:kern w:val="0"/>
          <w:sz w:val="28"/>
          <w:szCs w:val="28"/>
        </w:rPr>
        <w:t>.</w:t>
      </w:r>
      <w:r>
        <w:rPr>
          <w:rFonts w:hint="eastAsia" w:ascii="Tahoma" w:hAnsi="Tahoma" w:cs="Tahoma"/>
          <w:color w:val="4C4B4B"/>
          <w:kern w:val="0"/>
          <w:sz w:val="28"/>
          <w:szCs w:val="28"/>
        </w:rPr>
        <w:t xml:space="preserve"> </w:t>
      </w:r>
      <w:r>
        <w:rPr>
          <w:rFonts w:ascii="Tahoma" w:hAnsi="Tahoma" w:cs="Tahoma"/>
          <w:color w:val="4C4B4B"/>
          <w:kern w:val="0"/>
          <w:sz w:val="28"/>
          <w:szCs w:val="28"/>
        </w:rPr>
        <w:t>了解时序和控制逻辑，具备很强的实验动手能力；</w:t>
      </w:r>
      <w:r>
        <w:rPr>
          <w:rFonts w:ascii="Tahoma" w:hAnsi="Tahoma" w:cs="Tahoma"/>
          <w:color w:val="4C4B4B"/>
          <w:kern w:val="0"/>
          <w:sz w:val="28"/>
          <w:szCs w:val="28"/>
        </w:rPr>
        <w:br w:type="textWrapping"/>
      </w:r>
      <w:r>
        <w:rPr>
          <w:rFonts w:hint="eastAsia" w:ascii="Tahoma" w:hAnsi="Tahoma" w:cs="Tahoma"/>
          <w:color w:val="4C4B4B"/>
          <w:kern w:val="0"/>
          <w:sz w:val="28"/>
          <w:szCs w:val="28"/>
        </w:rPr>
        <w:t>7</w:t>
      </w:r>
      <w:r>
        <w:rPr>
          <w:rFonts w:ascii="Tahoma" w:hAnsi="Tahoma" w:cs="Tahoma"/>
          <w:color w:val="4C4B4B"/>
          <w:kern w:val="0"/>
          <w:sz w:val="28"/>
          <w:szCs w:val="28"/>
        </w:rPr>
        <w:t>.</w:t>
      </w:r>
      <w:r>
        <w:rPr>
          <w:rFonts w:hint="eastAsia" w:ascii="Tahoma" w:hAnsi="Tahoma" w:cs="Tahoma"/>
          <w:color w:val="4C4B4B"/>
          <w:kern w:val="0"/>
          <w:sz w:val="28"/>
          <w:szCs w:val="28"/>
        </w:rPr>
        <w:t xml:space="preserve"> </w:t>
      </w:r>
      <w:r>
        <w:rPr>
          <w:rFonts w:ascii="Tahoma" w:hAnsi="Tahoma" w:cs="Tahoma"/>
          <w:color w:val="4C4B4B"/>
          <w:kern w:val="0"/>
          <w:sz w:val="28"/>
          <w:szCs w:val="28"/>
        </w:rPr>
        <w:t>工作勤奋、乐于沟通、有较强的分析、创新和团队交流能力；</w:t>
      </w:r>
    </w:p>
    <w:p>
      <w:pPr>
        <w:widowControl/>
        <w:spacing w:line="360" w:lineRule="auto"/>
        <w:ind w:left="2" w:leftChars="1"/>
        <w:jc w:val="left"/>
        <w:rPr>
          <w:rFonts w:hint="eastAsia" w:ascii="Tahoma" w:hAnsi="Tahoma" w:cs="Tahoma"/>
          <w:color w:val="4C4B4B"/>
          <w:kern w:val="0"/>
          <w:sz w:val="28"/>
          <w:szCs w:val="28"/>
        </w:rPr>
      </w:pPr>
      <w:r>
        <w:rPr>
          <w:rFonts w:ascii="Tahoma" w:hAnsi="Tahoma" w:cs="Tahoma"/>
          <w:color w:val="4C4B4B"/>
          <w:kern w:val="0"/>
          <w:sz w:val="28"/>
          <w:szCs w:val="28"/>
        </w:rPr>
        <w:t>岗位职责</w:t>
      </w:r>
    </w:p>
    <w:p>
      <w:pPr>
        <w:widowControl/>
        <w:spacing w:line="360" w:lineRule="auto"/>
        <w:ind w:left="2" w:leftChars="1"/>
        <w:jc w:val="left"/>
        <w:rPr>
          <w:rFonts w:hint="eastAsia" w:ascii="Tahoma" w:hAnsi="Tahoma" w:cs="Tahoma"/>
          <w:color w:val="4C4B4B"/>
          <w:kern w:val="0"/>
          <w:sz w:val="28"/>
          <w:szCs w:val="28"/>
        </w:rPr>
      </w:pPr>
      <w:r>
        <w:rPr>
          <w:rFonts w:ascii="Tahoma" w:hAnsi="Tahoma" w:cs="Tahoma"/>
          <w:color w:val="4C4B4B"/>
          <w:kern w:val="0"/>
          <w:sz w:val="28"/>
          <w:szCs w:val="28"/>
        </w:rPr>
        <w:t>职位描述：</w:t>
      </w:r>
      <w:r>
        <w:rPr>
          <w:rFonts w:ascii="Tahoma" w:hAnsi="Tahoma" w:cs="Tahoma"/>
          <w:color w:val="4C4B4B"/>
          <w:kern w:val="0"/>
          <w:sz w:val="28"/>
          <w:szCs w:val="28"/>
        </w:rPr>
        <w:br w:type="textWrapping"/>
      </w:r>
      <w:r>
        <w:rPr>
          <w:rFonts w:ascii="Tahoma" w:hAnsi="Tahoma" w:cs="Tahoma"/>
          <w:color w:val="4C4B4B"/>
          <w:kern w:val="0"/>
          <w:sz w:val="28"/>
          <w:szCs w:val="28"/>
        </w:rPr>
        <w:t>1.参</w:t>
      </w:r>
      <w:r>
        <w:rPr>
          <w:rFonts w:hint="eastAsia" w:ascii="Tahoma" w:hAnsi="Tahoma" w:cs="Tahoma"/>
          <w:color w:val="4C4B4B"/>
          <w:kern w:val="0"/>
          <w:sz w:val="28"/>
          <w:szCs w:val="28"/>
        </w:rPr>
        <w:t>与</w:t>
      </w:r>
      <w:r>
        <w:rPr>
          <w:rFonts w:ascii="Tahoma" w:hAnsi="Tahoma" w:cs="Tahoma"/>
          <w:color w:val="4C4B4B"/>
          <w:kern w:val="0"/>
          <w:sz w:val="28"/>
          <w:szCs w:val="28"/>
        </w:rPr>
        <w:t>开发工作，承担软件分析、设计、测试、修改、文档等工作</w:t>
      </w:r>
      <w:r>
        <w:rPr>
          <w:rFonts w:ascii="Tahoma" w:hAnsi="Tahoma" w:cs="Tahoma"/>
          <w:color w:val="4C4B4B"/>
          <w:kern w:val="0"/>
          <w:sz w:val="28"/>
          <w:szCs w:val="28"/>
        </w:rPr>
        <w:br w:type="textWrapping"/>
      </w:r>
      <w:r>
        <w:rPr>
          <w:rFonts w:ascii="Tahoma" w:hAnsi="Tahoma" w:cs="Tahoma"/>
          <w:color w:val="4C4B4B"/>
          <w:kern w:val="0"/>
          <w:sz w:val="28"/>
          <w:szCs w:val="28"/>
        </w:rPr>
        <w:t>2.承担项目维护与客户技术支持工作</w:t>
      </w:r>
      <w:r>
        <w:rPr>
          <w:rFonts w:ascii="Tahoma" w:hAnsi="Tahoma" w:cs="Tahoma"/>
          <w:color w:val="4C4B4B"/>
          <w:kern w:val="0"/>
          <w:sz w:val="28"/>
          <w:szCs w:val="28"/>
        </w:rPr>
        <w:br w:type="textWrapping"/>
      </w:r>
      <w:r>
        <w:rPr>
          <w:rFonts w:ascii="Tahoma" w:hAnsi="Tahoma" w:cs="Tahoma"/>
          <w:color w:val="4C4B4B"/>
          <w:kern w:val="0"/>
          <w:sz w:val="28"/>
          <w:szCs w:val="28"/>
        </w:rPr>
        <w:t>3.新产品技术的研究与开发等。</w:t>
      </w:r>
    </w:p>
    <w:p>
      <w:pPr>
        <w:widowControl/>
        <w:spacing w:line="360" w:lineRule="auto"/>
        <w:ind w:left="2" w:leftChars="1"/>
        <w:jc w:val="left"/>
        <w:rPr>
          <w:rFonts w:ascii="Tahoma" w:hAnsi="Tahoma" w:cs="Tahoma"/>
          <w:color w:val="4C4B4B"/>
          <w:kern w:val="0"/>
          <w:sz w:val="28"/>
          <w:szCs w:val="28"/>
        </w:rPr>
      </w:pPr>
      <w:r>
        <w:rPr>
          <w:rFonts w:hint="eastAsia" w:ascii="Tahoma" w:hAnsi="Tahoma" w:cs="Tahoma"/>
          <w:color w:val="4C4B4B"/>
          <w:kern w:val="0"/>
          <w:sz w:val="28"/>
          <w:szCs w:val="28"/>
        </w:rPr>
        <w:t xml:space="preserve">  有扎实的理论水平，参加过电子竞赛或实验室经验者优先；具备很强的新技术学习能力；有良好团队精神！</w:t>
      </w:r>
    </w:p>
    <w:p>
      <w:pPr>
        <w:widowControl/>
        <w:spacing w:line="360" w:lineRule="auto"/>
        <w:ind w:left="2" w:leftChars="1"/>
        <w:jc w:val="left"/>
        <w:rPr>
          <w:rFonts w:hint="eastAsia" w:ascii="Tahoma" w:hAnsi="Tahoma" w:cs="Tahoma"/>
          <w:color w:val="FF0000"/>
          <w:kern w:val="0"/>
          <w:sz w:val="28"/>
          <w:szCs w:val="28"/>
        </w:rPr>
      </w:pPr>
      <w:r>
        <w:rPr>
          <w:rFonts w:hint="eastAsia" w:ascii="Tahoma" w:hAnsi="Tahoma" w:cs="Tahoma"/>
          <w:color w:val="FF0000"/>
          <w:kern w:val="0"/>
          <w:sz w:val="28"/>
          <w:szCs w:val="28"/>
        </w:rPr>
        <w:t>待遇：工资+年底奖金（约四个月）；试用期三个月（工资4500~5000元），试用合格后加薪（约1</w:t>
      </w:r>
      <w:r>
        <w:rPr>
          <w:rFonts w:ascii="Tahoma" w:hAnsi="Tahoma" w:cs="Tahoma"/>
          <w:color w:val="FF0000"/>
          <w:kern w:val="0"/>
          <w:sz w:val="28"/>
          <w:szCs w:val="28"/>
        </w:rPr>
        <w:t>K</w:t>
      </w:r>
      <w:r>
        <w:rPr>
          <w:rFonts w:hint="eastAsia" w:ascii="Tahoma" w:hAnsi="Tahoma" w:cs="Tahoma"/>
          <w:color w:val="FF0000"/>
          <w:kern w:val="0"/>
          <w:sz w:val="28"/>
          <w:szCs w:val="28"/>
        </w:rPr>
        <w:t>元左右，具体视能力而定，没有上限），提供社保等（国家规定），免费提供食宿；每年调薪一次。</w:t>
      </w:r>
    </w:p>
    <w:p>
      <w:pPr>
        <w:rPr>
          <w:rFonts w:hint="default" w:ascii="宋体" w:hAnsi="宋体" w:eastAsia="宋体" w:cs="宋体"/>
          <w:sz w:val="24"/>
          <w:szCs w:val="24"/>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swiss"/>
    <w:pitch w:val="default"/>
    <w:sig w:usb0="E1002EFF" w:usb1="C000605B" w:usb2="00000029" w:usb3="00000000" w:csb0="200101FF" w:csb1="20280000"/>
  </w:font>
  <w:font w:name="ˎ̥">
    <w:altName w:val="Times New Roman"/>
    <w:panose1 w:val="00000000000000000000"/>
    <w:charset w:val="00"/>
    <w:family w:val="roman"/>
    <w:pitch w:val="default"/>
    <w:sig w:usb0="00000000" w:usb1="00000000" w:usb2="00000000"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89A7F3"/>
    <w:multiLevelType w:val="singleLevel"/>
    <w:tmpl w:val="1E89A7F3"/>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C204955"/>
    <w:rsid w:val="03176F08"/>
    <w:rsid w:val="071D759A"/>
    <w:rsid w:val="075A712F"/>
    <w:rsid w:val="0D1E114D"/>
    <w:rsid w:val="100B1C8C"/>
    <w:rsid w:val="19E71CE4"/>
    <w:rsid w:val="20502981"/>
    <w:rsid w:val="20834B83"/>
    <w:rsid w:val="21EA7E93"/>
    <w:rsid w:val="2B5B74E3"/>
    <w:rsid w:val="33906B41"/>
    <w:rsid w:val="35AE6204"/>
    <w:rsid w:val="3B660BA7"/>
    <w:rsid w:val="4BA24DEC"/>
    <w:rsid w:val="4F5D0C83"/>
    <w:rsid w:val="5AD41476"/>
    <w:rsid w:val="6D2072CE"/>
    <w:rsid w:val="6E1F75AD"/>
    <w:rsid w:val="7A3E3F86"/>
    <w:rsid w:val="7C2049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0" w:semiHidden="0" w:name="header"/>
    <w:lsdException w:qFormat="1"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character" w:default="1" w:styleId="6">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3">
    <w:name w:val="footer"/>
    <w:basedOn w:val="1"/>
    <w:unhideWhenUsed/>
    <w:qFormat/>
    <w:uiPriority w:val="0"/>
    <w:pPr>
      <w:tabs>
        <w:tab w:val="center" w:pos="4153"/>
        <w:tab w:val="right" w:pos="8306"/>
      </w:tabs>
      <w:snapToGrid w:val="0"/>
      <w:jc w:val="left"/>
    </w:pPr>
    <w:rPr>
      <w:sz w:val="18"/>
      <w:szCs w:val="18"/>
    </w:rPr>
  </w:style>
  <w:style w:type="paragraph" w:styleId="4">
    <w:name w:val="header"/>
    <w:basedOn w:val="1"/>
    <w:unhideWhenUsed/>
    <w:qFormat/>
    <w:uiPriority w:val="0"/>
    <w:pPr>
      <w:pBdr>
        <w:bottom w:val="single" w:color="auto" w:sz="6" w:space="1"/>
      </w:pBdr>
      <w:tabs>
        <w:tab w:val="center" w:pos="4153"/>
        <w:tab w:val="right" w:pos="8306"/>
      </w:tabs>
      <w:snapToGrid w:val="0"/>
      <w:jc w:val="center"/>
    </w:pPr>
    <w:rPr>
      <w:sz w:val="18"/>
      <w:szCs w:val="18"/>
    </w:rPr>
  </w:style>
  <w:style w:type="character" w:styleId="7">
    <w:name w:val="Hyperlink"/>
    <w:qFormat/>
    <w:uiPriority w:val="0"/>
    <w:rPr>
      <w:color w:val="0000FF"/>
      <w:u w:val="single"/>
    </w:rPr>
  </w:style>
  <w:style w:type="paragraph" w:customStyle="1" w:styleId="8">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jpeg"/><Relationship Id="rId69" Type="http://schemas.openxmlformats.org/officeDocument/2006/relationships/fontTable" Target="fontTable.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jpe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Office_11.1.0.9662_F1E327BC-269C-435d-A152-05C5408002CA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2020-05-07T01:19:00Z</dcterms:created>
  <dc:creator>zzzzz</dc:creator>
  <cp:lastModifiedBy>Administrator</cp:lastModifiedBy>
  <dcterms:modified xsi:type="dcterms:W3CDTF">2020-05-11T06:52:41Z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2052-11.1.0.9662</vt:lpwstr>
  </property>
</Properties>
</file>