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招聘公函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河南城建学院就业创业指导服务中心：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兹有我单位工作组（名单如下）赴河南城建学院开展校园招聘及有关工作，请予接洽。</w:t>
      </w:r>
    </w:p>
    <w:tbl>
      <w:tblPr>
        <w:tblStyle w:val="4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60"/>
        <w:gridCol w:w="3912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4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60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912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073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12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3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12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3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12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3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为切实维护学生合法权益，根据上级有关部门要求和疫情防控实际，现对在贵校进行招聘活动的有关事项承诺如下： </w:t>
      </w:r>
      <w:bookmarkStart w:id="0" w:name="_GoBack"/>
      <w:bookmarkEnd w:id="0"/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1、严格按照国家及河南省、河南城建学院对于学生就业工作方面的相关法律、法规和有关规定要求进行招聘； 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2、保证向贵校提供的企业组织机构代码证、营业执照的扫描件、复印件以及招聘宣传资料真实准确； 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3、保证不在招聘活动中出现使用的企业名称与申请招</w:t>
      </w:r>
    </w:p>
    <w:p>
      <w:pPr>
        <w:spacing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聘的企业名称不相符的行为； 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4、保证不在招聘时进行经营性质的活动，不发生提供、宣传虚假信息以及违规、欺诈行为； 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5、保证我单位参会人员14天内没有新冠肺炎疫情中高风险地区旅居史、与确诊病例或疑似病例接触史，或出现发热、咳嗽、乏力、咽疼、腹泻等症状体征且症状未消失的情况。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6、保证我单位参会人员在校期间全程佩戴口罩，做好个人防护，自觉遵守校园防疫要求和场地管理规定。</w:t>
      </w:r>
    </w:p>
    <w:p>
      <w:pPr>
        <w:spacing w:line="460" w:lineRule="exact"/>
        <w:ind w:firstLine="1600" w:firstLineChars="5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单位名称（加盖公章）： </w:t>
      </w:r>
    </w:p>
    <w:p>
      <w:pPr>
        <w:spacing w:line="460" w:lineRule="exact"/>
        <w:ind w:firstLine="1600" w:firstLineChars="5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ind w:firstLine="2240" w:firstLineChars="7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2021年4月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D68C7"/>
    <w:rsid w:val="00960C1A"/>
    <w:rsid w:val="00986DBF"/>
    <w:rsid w:val="07861AD0"/>
    <w:rsid w:val="0B3D7544"/>
    <w:rsid w:val="17A50FA0"/>
    <w:rsid w:val="23C47C99"/>
    <w:rsid w:val="2B2C7CFC"/>
    <w:rsid w:val="41CD68C7"/>
    <w:rsid w:val="4F4A287B"/>
    <w:rsid w:val="62CA5557"/>
    <w:rsid w:val="659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222222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222222"/>
      <w:u w:val="none"/>
    </w:rPr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413</Characters>
  <Lines>3</Lines>
  <Paragraphs>1</Paragraphs>
  <TotalTime>3</TotalTime>
  <ScaleCrop>false</ScaleCrop>
  <LinksUpToDate>false</LinksUpToDate>
  <CharactersWithSpaces>484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2021-04-05T09:37:00Z</dcterms:created>
  <dc:creator>热干面</dc:creator>
  <cp:lastModifiedBy>一花一世界，一叶一菩提</cp:lastModifiedBy>
  <dcterms:modified xsi:type="dcterms:W3CDTF">2021-04-06T07:57:39Z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81DB34B9A4E34B61B912017FE3090A2D</vt:lpwstr>
  </property>
</Properties>
</file>