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drawing>
          <wp:inline distT="0" distB="0" distL="114300" distR="114300">
            <wp:extent cx="1194435" cy="308610"/>
            <wp:effectExtent l="0" t="0" r="9525" b="0"/>
            <wp:docPr id="4" name="图片 4" descr="工作啦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工作啦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30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河南省2023届IT技术类/人工智能类毕业生就业专场视频双选会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毕业生</w:t>
      </w:r>
      <w:r>
        <w:rPr>
          <w:rFonts w:hint="eastAsia" w:ascii="黑体" w:hAnsi="黑体" w:eastAsia="黑体" w:cs="黑体"/>
          <w:sz w:val="36"/>
          <w:szCs w:val="36"/>
        </w:rPr>
        <w:t>参会指南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一、网络视频双选会举办时间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2022年1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日1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0-17：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28"/>
          <w:szCs w:val="28"/>
        </w:rPr>
        <w:t>0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二、毕业生参会方式</w:t>
      </w:r>
    </w:p>
    <w:p>
      <w:pPr>
        <w:ind w:firstLine="560" w:firstLineChars="200"/>
        <w:rPr>
          <w:rFonts w:ascii="宋体" w:hAnsi="宋体" w:eastAsia="宋体" w:cs="宋体"/>
          <w:sz w:val="24"/>
        </w:rPr>
      </w:pPr>
      <w:r>
        <w:rPr>
          <w:rFonts w:ascii="仿宋_GB2312" w:hAnsi="仿宋_GB2312" w:eastAsia="仿宋_GB2312" w:cs="仿宋_GB2312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.手机微信小程序扫码下方二维码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点击底部报名参会：</w:t>
      </w:r>
    </w:p>
    <w:p>
      <w:pPr>
        <w:ind w:firstLine="480" w:firstLineChars="200"/>
        <w:jc w:val="center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126740" cy="3126740"/>
            <wp:effectExtent l="0" t="0" r="12700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6740" cy="3126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首次登陆的同学需要授权微信登陆，并根据提示进行信息完善并点击【完成，立即开启工作啦】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已有账号的同学可直接</w:t>
      </w:r>
      <w:r>
        <w:rPr>
          <w:rFonts w:hint="eastAsia" w:ascii="仿宋_GB2312" w:hAnsi="仿宋_GB2312" w:eastAsia="仿宋_GB2312" w:cs="仿宋_GB2312"/>
          <w:sz w:val="28"/>
          <w:szCs w:val="28"/>
        </w:rPr>
        <w:t>点击【报名参会】后，选择【进入会场】即可。</w:t>
      </w:r>
    </w:p>
    <w:p>
      <w:pPr>
        <w:jc w:val="center"/>
      </w:pPr>
      <w:r>
        <w:rPr>
          <w:rFonts w:hint="eastAsia"/>
          <w:lang w:val="en-US" w:eastAsia="zh-CN"/>
        </w:rPr>
        <w:drawing>
          <wp:inline distT="0" distB="0" distL="114300" distR="114300">
            <wp:extent cx="1570355" cy="3141980"/>
            <wp:effectExtent l="0" t="0" r="14605" b="12700"/>
            <wp:docPr id="2" name="图片 2" descr="1669262900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92629009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0355" cy="314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1487805" cy="3105150"/>
            <wp:effectExtent l="0" t="0" r="5715" b="3810"/>
            <wp:docPr id="5" name="图片 5" descr="1669262930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92629304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780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1582420" cy="31197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82420" cy="311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开启工作啦后，点击【左上角小房子按钮】，选择底部【简历】进行简历完善，简历完善度不低于</w:t>
      </w:r>
      <w:r>
        <w:rPr>
          <w:rFonts w:hint="eastAsia" w:ascii="仿宋_GB2312" w:hAnsi="仿宋_GB2312" w:eastAsia="仿宋_GB2312" w:cs="仿宋_GB2312"/>
          <w:sz w:val="28"/>
          <w:szCs w:val="28"/>
        </w:rPr>
        <w:t>60%即可（建议简历完善度完成80%）参会视频双选会活动。</w:t>
      </w:r>
    </w:p>
    <w:p>
      <w:pPr>
        <w:numPr>
          <w:ilvl w:val="0"/>
          <w:numId w:val="1"/>
        </w:numPr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参加活动在底部【就业活动】中找到本场活动或重新使用微信扫描顶部二维码进入本场活动页面，点击【报名参会】后，选择【进入会场】即可。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24940" cy="3015615"/>
            <wp:effectExtent l="0" t="0" r="7620" b="1905"/>
            <wp:docPr id="7" name="图片 7" descr="1669263001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692630013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1463040" cy="3049270"/>
            <wp:effectExtent l="0" t="0" r="0" b="1397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63040" cy="304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lang w:val="zh-CN"/>
        </w:rPr>
        <w:drawing>
          <wp:inline distT="0" distB="0" distL="114300" distR="114300">
            <wp:extent cx="1663065" cy="3058160"/>
            <wp:effectExtent l="0" t="0" r="13335" b="5080"/>
            <wp:docPr id="6" name="图片 6" descr="1669262961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6926296134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3065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找到意向企业后，点击企业详情，并查看企业职位，对意向职位进行【我要面试】即可与企业进行面对面沟通、互动。</w:t>
      </w:r>
    </w:p>
    <w:p>
      <w:pPr>
        <w:numPr>
          <w:ilvl w:val="0"/>
          <w:numId w:val="1"/>
        </w:numPr>
        <w:jc w:val="left"/>
        <w:rPr>
          <w:rFonts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如企业正在面试，需等上一个面试完成后才可正常面试。</w:t>
      </w:r>
    </w:p>
    <w:p>
      <w:pPr>
        <w:jc w:val="center"/>
      </w:pPr>
      <w:r>
        <w:drawing>
          <wp:inline distT="0" distB="0" distL="114300" distR="114300">
            <wp:extent cx="1711325" cy="3454400"/>
            <wp:effectExtent l="0" t="0" r="10795" b="5080"/>
            <wp:docPr id="1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78000" cy="3387725"/>
            <wp:effectExtent l="0" t="0" r="5080" b="10795"/>
            <wp:docPr id="13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338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1741170" cy="3289300"/>
            <wp:effectExtent l="0" t="0" r="11430" b="2540"/>
            <wp:docPr id="1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1170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772920" cy="3263900"/>
            <wp:effectExtent l="0" t="0" r="10160" b="12700"/>
            <wp:docPr id="15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326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both"/>
      </w:pPr>
    </w:p>
    <w:p>
      <w:pPr>
        <w:ind w:firstLine="562" w:firstLineChars="200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视频双选会参与小tips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1.请提前注册登录工作啦微信小程序，完善您的简历；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2.请您者装整齐，选择光线充足的地方做好视频面试准备;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3.请保持手机网络通畅，不会出现卡顿;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4.活动期间，请务必保持小程序在线，如若错过HR邀请不必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着急</w:t>
      </w:r>
      <w:r>
        <w:rPr>
          <w:rFonts w:hint="eastAsia" w:ascii="仿宋_GB2312" w:hAnsi="仿宋_GB2312" w:eastAsia="仿宋_GB2312" w:cs="仿宋_GB2312"/>
          <w:sz w:val="28"/>
          <w:szCs w:val="28"/>
          <w:lang w:val="zh-CN"/>
        </w:rPr>
        <w:t>，当您点击 【我要面试】时即相应投递一份简历，活动束后企业依旧可与您联系。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28"/>
          <w:szCs w:val="28"/>
          <w:lang w:val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5.请不要轻易挂断HR邀请，挂断后将无法主动建立联系，只有重新排队等待邀约。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E94136"/>
    <w:multiLevelType w:val="singleLevel"/>
    <w:tmpl w:val="7EE94136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3YTA1OGI1ZjdhMjJhMmQ3NjU4YTYzNzZhYTY1MWUifQ=="/>
  </w:docVars>
  <w:rsids>
    <w:rsidRoot w:val="0015461E"/>
    <w:rsid w:val="00015471"/>
    <w:rsid w:val="00072E6E"/>
    <w:rsid w:val="0015461E"/>
    <w:rsid w:val="001D0407"/>
    <w:rsid w:val="002707F9"/>
    <w:rsid w:val="004628CC"/>
    <w:rsid w:val="00BB0D01"/>
    <w:rsid w:val="00DD7300"/>
    <w:rsid w:val="00F95E77"/>
    <w:rsid w:val="0127533C"/>
    <w:rsid w:val="013B1477"/>
    <w:rsid w:val="01944054"/>
    <w:rsid w:val="02702E83"/>
    <w:rsid w:val="02793FD6"/>
    <w:rsid w:val="092803F3"/>
    <w:rsid w:val="094B29F5"/>
    <w:rsid w:val="0AAC1880"/>
    <w:rsid w:val="0AAE6AB7"/>
    <w:rsid w:val="0B361B32"/>
    <w:rsid w:val="0B5D76E1"/>
    <w:rsid w:val="0C7927C4"/>
    <w:rsid w:val="0C890722"/>
    <w:rsid w:val="10D02F21"/>
    <w:rsid w:val="125340CC"/>
    <w:rsid w:val="14105E9D"/>
    <w:rsid w:val="15E643FD"/>
    <w:rsid w:val="16A72AA8"/>
    <w:rsid w:val="16FF7D6A"/>
    <w:rsid w:val="1A5022E7"/>
    <w:rsid w:val="1AE86B51"/>
    <w:rsid w:val="1B9D5F98"/>
    <w:rsid w:val="1C0140B4"/>
    <w:rsid w:val="1CFC183E"/>
    <w:rsid w:val="1D442CA8"/>
    <w:rsid w:val="1DC96F13"/>
    <w:rsid w:val="1F511E2E"/>
    <w:rsid w:val="207C43F8"/>
    <w:rsid w:val="21662526"/>
    <w:rsid w:val="21B972AB"/>
    <w:rsid w:val="23497BD9"/>
    <w:rsid w:val="263C729D"/>
    <w:rsid w:val="29031C62"/>
    <w:rsid w:val="2AD6555A"/>
    <w:rsid w:val="2D315C6A"/>
    <w:rsid w:val="30191079"/>
    <w:rsid w:val="30302216"/>
    <w:rsid w:val="304D711C"/>
    <w:rsid w:val="314A4E92"/>
    <w:rsid w:val="32BF4A6A"/>
    <w:rsid w:val="33C4727F"/>
    <w:rsid w:val="33CF48EC"/>
    <w:rsid w:val="33D62126"/>
    <w:rsid w:val="362066B8"/>
    <w:rsid w:val="36C84975"/>
    <w:rsid w:val="3867270E"/>
    <w:rsid w:val="3991089E"/>
    <w:rsid w:val="3A4C4242"/>
    <w:rsid w:val="3CAC2C98"/>
    <w:rsid w:val="3F8241E9"/>
    <w:rsid w:val="403A3A3D"/>
    <w:rsid w:val="4128380E"/>
    <w:rsid w:val="418238EE"/>
    <w:rsid w:val="42C10446"/>
    <w:rsid w:val="43D75B02"/>
    <w:rsid w:val="45EC3A2B"/>
    <w:rsid w:val="47AA5CAA"/>
    <w:rsid w:val="4ACD7222"/>
    <w:rsid w:val="4BFE0015"/>
    <w:rsid w:val="4C3B3017"/>
    <w:rsid w:val="4D443F6F"/>
    <w:rsid w:val="4F0916FA"/>
    <w:rsid w:val="56B0015D"/>
    <w:rsid w:val="57087DEA"/>
    <w:rsid w:val="578F2F08"/>
    <w:rsid w:val="59EB7FB8"/>
    <w:rsid w:val="5A161C97"/>
    <w:rsid w:val="5B421B08"/>
    <w:rsid w:val="5BB459E9"/>
    <w:rsid w:val="5C1F2E30"/>
    <w:rsid w:val="5CA43CF0"/>
    <w:rsid w:val="5DE80950"/>
    <w:rsid w:val="6198016C"/>
    <w:rsid w:val="63473018"/>
    <w:rsid w:val="640D6102"/>
    <w:rsid w:val="653C2A0A"/>
    <w:rsid w:val="65A1495B"/>
    <w:rsid w:val="66061318"/>
    <w:rsid w:val="67171509"/>
    <w:rsid w:val="68CA208C"/>
    <w:rsid w:val="68F11BB7"/>
    <w:rsid w:val="69910272"/>
    <w:rsid w:val="6C3B4A26"/>
    <w:rsid w:val="6E8A7514"/>
    <w:rsid w:val="6F1E77E1"/>
    <w:rsid w:val="71D022E5"/>
    <w:rsid w:val="7259599E"/>
    <w:rsid w:val="72F56344"/>
    <w:rsid w:val="769E23E2"/>
    <w:rsid w:val="7A997BE5"/>
    <w:rsid w:val="7CD30591"/>
    <w:rsid w:val="7D6C24B9"/>
    <w:rsid w:val="7ED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0">
    <w:name w:val="石墨文档正文"/>
    <w:qFormat/>
    <w:uiPriority w:val="0"/>
    <w:pPr>
      <w:framePr w:wrap="around" w:vAnchor="margin" w:hAnchor="text" w:y="1"/>
      <w:widowControl w:val="0"/>
      <w:jc w:val="both"/>
    </w:pPr>
    <w:rPr>
      <w:rFonts w:ascii="微软雅黑" w:hAnsi="微软雅黑" w:eastAsia="微软雅黑" w:cs="微软雅黑"/>
      <w:color w:val="000000"/>
      <w:sz w:val="22"/>
      <w:szCs w:val="22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550</Words>
  <Characters>580</Characters>
  <Lines>3</Lines>
  <Paragraphs>1</Paragraphs>
  <TotalTime>0</TotalTime>
  <ScaleCrop>false</ScaleCrop>
  <LinksUpToDate>false</LinksUpToDate>
  <CharactersWithSpaces>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2022-11-11T11:49:00Z</dcterms:created>
  <dc:creator>Administrator</dc:creator>
  <cp:lastModifiedBy>特别</cp:lastModifiedBy>
  <dcterms:modified xsi:type="dcterms:W3CDTF">2022-11-24T04:10:21Z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5F7851301285443991DA3F86AFE69DE3</vt:lpwstr>
  </property>
</Properties>
</file>