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AE3" w:rsidRDefault="00501787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中国水利水电建设工程咨询西北有限公司</w:t>
      </w:r>
    </w:p>
    <w:p w:rsidR="00FF4AE3" w:rsidRDefault="00FF4AE3">
      <w:pPr>
        <w:rPr>
          <w:rFonts w:ascii="仿宋_GB2312" w:eastAsia="仿宋_GB2312"/>
          <w:sz w:val="32"/>
          <w:szCs w:val="32"/>
        </w:rPr>
      </w:pPr>
    </w:p>
    <w:p w:rsidR="00FF4AE3" w:rsidRDefault="00501787" w:rsidP="00501787">
      <w:pPr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一、企业简况</w:t>
      </w:r>
    </w:p>
    <w:p w:rsidR="00FF4AE3" w:rsidRDefault="00501787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中国水利水电建设工程咨询西北有限公司（以下简称为“西北</w:t>
      </w:r>
      <w:r>
        <w:rPr>
          <w:rFonts w:ascii="仿宋_GB2312" w:eastAsia="仿宋_GB2312" w:hint="eastAsia"/>
          <w:sz w:val="32"/>
          <w:szCs w:val="32"/>
        </w:rPr>
        <w:t>咨询公司</w:t>
      </w:r>
      <w:r>
        <w:rPr>
          <w:rFonts w:ascii="仿宋_GB2312" w:eastAsia="仿宋_GB2312" w:hint="eastAsia"/>
          <w:sz w:val="32"/>
          <w:szCs w:val="32"/>
        </w:rPr>
        <w:t>”）成立于</w:t>
      </w:r>
      <w:r>
        <w:rPr>
          <w:rFonts w:ascii="仿宋_GB2312" w:eastAsia="仿宋_GB2312" w:hint="eastAsia"/>
          <w:sz w:val="32"/>
          <w:szCs w:val="32"/>
        </w:rPr>
        <w:t>1988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月，</w:t>
      </w:r>
      <w:r>
        <w:rPr>
          <w:rFonts w:ascii="仿宋_GB2312" w:eastAsia="仿宋_GB2312" w:hint="eastAsia"/>
          <w:sz w:val="32"/>
          <w:szCs w:val="32"/>
        </w:rPr>
        <w:t>位于陕西省西安市，西北咨询公司根植于清洁能源、水环境治理等领域，专注于工程建设管理，打造最值得信赖的工程建设管理品牌企业。以“诚信、负责、务实、利他”的核心价值观，以“以德为先、德才兼备、不求虚名、只看实绩”的用人理念，为国内、国际两个市场，提供项目管理、工程监理、总承包、工程咨询等四个业务板块的专业技术服务。</w:t>
      </w:r>
    </w:p>
    <w:p w:rsidR="00FF4AE3" w:rsidRDefault="00501787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先后承担了长江三峡水利枢纽工程、南水北调工程等</w:t>
      </w:r>
      <w:r>
        <w:rPr>
          <w:rFonts w:ascii="仿宋_GB2312" w:eastAsia="仿宋_GB2312" w:hint="eastAsia"/>
          <w:sz w:val="32"/>
          <w:szCs w:val="32"/>
        </w:rPr>
        <w:t>330</w:t>
      </w:r>
      <w:r>
        <w:rPr>
          <w:rFonts w:ascii="仿宋_GB2312" w:eastAsia="仿宋_GB2312" w:hint="eastAsia"/>
          <w:sz w:val="32"/>
          <w:szCs w:val="32"/>
        </w:rPr>
        <w:t>余项重点工程建设管理任务。</w:t>
      </w:r>
      <w:r>
        <w:rPr>
          <w:rFonts w:ascii="仿宋_GB2312" w:eastAsia="仿宋_GB2312" w:hint="eastAsia"/>
          <w:sz w:val="32"/>
          <w:szCs w:val="32"/>
        </w:rPr>
        <w:t>业务遍及国内二十多个省和十余个国家。公司</w:t>
      </w:r>
      <w:r>
        <w:rPr>
          <w:rFonts w:ascii="仿宋_GB2312" w:eastAsia="仿宋_GB2312" w:hint="eastAsia"/>
          <w:sz w:val="32"/>
          <w:szCs w:val="32"/>
        </w:rPr>
        <w:t>规模和产值</w:t>
      </w:r>
      <w:r>
        <w:rPr>
          <w:rFonts w:ascii="仿宋_GB2312" w:eastAsia="仿宋_GB2312" w:hint="eastAsia"/>
          <w:sz w:val="32"/>
          <w:szCs w:val="32"/>
        </w:rPr>
        <w:t>稳</w:t>
      </w:r>
      <w:r>
        <w:rPr>
          <w:rFonts w:ascii="仿宋_GB2312" w:eastAsia="仿宋_GB2312" w:hint="eastAsia"/>
          <w:sz w:val="32"/>
          <w:szCs w:val="32"/>
        </w:rPr>
        <w:t>居全国水电建设监理行业之首，已成为行业领先、国内知名的工程建设管理品牌企业。</w:t>
      </w:r>
    </w:p>
    <w:p w:rsidR="00FF4AE3" w:rsidRDefault="00501787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西北咨询公司现持有住建部、水利部工程监理最高等级资质，持有工程咨询甲级资质，持有施工总承包二级资质，现有员工</w:t>
      </w:r>
      <w:r>
        <w:rPr>
          <w:rFonts w:ascii="仿宋_GB2312" w:eastAsia="仿宋_GB2312" w:hint="eastAsia"/>
          <w:sz w:val="32"/>
          <w:szCs w:val="32"/>
        </w:rPr>
        <w:t>1100</w:t>
      </w:r>
      <w:r>
        <w:rPr>
          <w:rFonts w:ascii="仿宋_GB2312" w:eastAsia="仿宋_GB2312" w:hint="eastAsia"/>
          <w:sz w:val="32"/>
          <w:szCs w:val="32"/>
        </w:rPr>
        <w:t>人。</w:t>
      </w:r>
    </w:p>
    <w:p w:rsidR="00FF4AE3" w:rsidRDefault="00FF4AE3">
      <w:pPr>
        <w:rPr>
          <w:rFonts w:ascii="仿宋_GB2312" w:eastAsia="仿宋_GB2312"/>
          <w:sz w:val="32"/>
          <w:szCs w:val="32"/>
        </w:rPr>
      </w:pPr>
    </w:p>
    <w:p w:rsidR="00FF4AE3" w:rsidRDefault="00FF4AE3">
      <w:pPr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p w:rsidR="00FF4AE3" w:rsidRDefault="00FF4AE3">
      <w:pPr>
        <w:rPr>
          <w:rFonts w:ascii="仿宋_GB2312" w:eastAsia="仿宋_GB2312"/>
          <w:sz w:val="32"/>
          <w:szCs w:val="32"/>
        </w:rPr>
      </w:pPr>
    </w:p>
    <w:p w:rsidR="00FF4AE3" w:rsidRDefault="00501787" w:rsidP="00501787">
      <w:pPr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二、招聘计划</w:t>
      </w:r>
    </w:p>
    <w:tbl>
      <w:tblPr>
        <w:tblStyle w:val="a3"/>
        <w:tblW w:w="8449" w:type="dxa"/>
        <w:jc w:val="center"/>
        <w:tblInd w:w="-119" w:type="dxa"/>
        <w:tblLayout w:type="fixed"/>
        <w:tblLook w:val="04A0"/>
      </w:tblPr>
      <w:tblGrid>
        <w:gridCol w:w="3195"/>
        <w:gridCol w:w="1143"/>
        <w:gridCol w:w="2126"/>
        <w:gridCol w:w="1985"/>
      </w:tblGrid>
      <w:tr w:rsidR="00FF4AE3">
        <w:trPr>
          <w:jc w:val="center"/>
        </w:trPr>
        <w:tc>
          <w:tcPr>
            <w:tcW w:w="3195" w:type="dxa"/>
            <w:vAlign w:val="center"/>
          </w:tcPr>
          <w:p w:rsidR="00FF4AE3" w:rsidRDefault="0050178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招聘专业范围</w:t>
            </w:r>
          </w:p>
        </w:tc>
        <w:tc>
          <w:tcPr>
            <w:tcW w:w="1143" w:type="dxa"/>
            <w:vAlign w:val="center"/>
          </w:tcPr>
          <w:p w:rsidR="00FF4AE3" w:rsidRDefault="00501787"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招聘总人数</w:t>
            </w:r>
          </w:p>
        </w:tc>
        <w:tc>
          <w:tcPr>
            <w:tcW w:w="2126" w:type="dxa"/>
            <w:vAlign w:val="center"/>
          </w:tcPr>
          <w:p w:rsidR="00FF4AE3" w:rsidRDefault="00501787"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学历层次及外语水平要求</w:t>
            </w:r>
          </w:p>
        </w:tc>
        <w:tc>
          <w:tcPr>
            <w:tcW w:w="1985" w:type="dxa"/>
            <w:vAlign w:val="center"/>
          </w:tcPr>
          <w:p w:rsidR="00FF4AE3" w:rsidRDefault="0050178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其他要求</w:t>
            </w:r>
          </w:p>
        </w:tc>
      </w:tr>
      <w:tr w:rsidR="00FF4AE3">
        <w:trPr>
          <w:jc w:val="center"/>
        </w:trPr>
        <w:tc>
          <w:tcPr>
            <w:tcW w:w="3195" w:type="dxa"/>
            <w:vAlign w:val="center"/>
          </w:tcPr>
          <w:p w:rsidR="00FF4AE3" w:rsidRDefault="0050178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水利水电工程</w:t>
            </w:r>
          </w:p>
        </w:tc>
        <w:tc>
          <w:tcPr>
            <w:tcW w:w="1143" w:type="dxa"/>
            <w:vAlign w:val="center"/>
          </w:tcPr>
          <w:p w:rsidR="00FF4AE3" w:rsidRDefault="0050178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25</w:t>
            </w:r>
          </w:p>
        </w:tc>
        <w:tc>
          <w:tcPr>
            <w:tcW w:w="2126" w:type="dxa"/>
            <w:vAlign w:val="center"/>
          </w:tcPr>
          <w:p w:rsidR="00FF4AE3" w:rsidRDefault="0050178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本科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英语四级</w:t>
            </w:r>
          </w:p>
        </w:tc>
        <w:tc>
          <w:tcPr>
            <w:tcW w:w="1985" w:type="dxa"/>
            <w:vAlign w:val="center"/>
          </w:tcPr>
          <w:p w:rsidR="00FF4AE3" w:rsidRDefault="0050178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相关专业</w:t>
            </w:r>
          </w:p>
        </w:tc>
      </w:tr>
      <w:tr w:rsidR="00FF4AE3">
        <w:trPr>
          <w:jc w:val="center"/>
        </w:trPr>
        <w:tc>
          <w:tcPr>
            <w:tcW w:w="3195" w:type="dxa"/>
            <w:vAlign w:val="center"/>
          </w:tcPr>
          <w:p w:rsidR="00FF4AE3" w:rsidRDefault="0050178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安全</w:t>
            </w:r>
            <w:r>
              <w:rPr>
                <w:rFonts w:hint="eastAsia"/>
                <w:sz w:val="28"/>
                <w:szCs w:val="28"/>
              </w:rPr>
              <w:t>/</w:t>
            </w:r>
            <w:r>
              <w:rPr>
                <w:rFonts w:hint="eastAsia"/>
                <w:sz w:val="28"/>
                <w:szCs w:val="28"/>
              </w:rPr>
              <w:t>环境工程</w:t>
            </w:r>
          </w:p>
        </w:tc>
        <w:tc>
          <w:tcPr>
            <w:tcW w:w="1143" w:type="dxa"/>
            <w:vAlign w:val="center"/>
          </w:tcPr>
          <w:p w:rsidR="00FF4AE3" w:rsidRDefault="0050178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2126" w:type="dxa"/>
            <w:vAlign w:val="center"/>
          </w:tcPr>
          <w:p w:rsidR="00FF4AE3" w:rsidRDefault="0050178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本科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英语四级</w:t>
            </w:r>
          </w:p>
        </w:tc>
        <w:tc>
          <w:tcPr>
            <w:tcW w:w="1985" w:type="dxa"/>
            <w:vAlign w:val="center"/>
          </w:tcPr>
          <w:p w:rsidR="00FF4AE3" w:rsidRDefault="00FF4AE3">
            <w:pPr>
              <w:jc w:val="center"/>
              <w:rPr>
                <w:sz w:val="28"/>
                <w:szCs w:val="28"/>
              </w:rPr>
            </w:pPr>
          </w:p>
        </w:tc>
      </w:tr>
      <w:tr w:rsidR="00FF4AE3">
        <w:trPr>
          <w:jc w:val="center"/>
        </w:trPr>
        <w:tc>
          <w:tcPr>
            <w:tcW w:w="3195" w:type="dxa"/>
            <w:vAlign w:val="center"/>
          </w:tcPr>
          <w:p w:rsidR="00FF4AE3" w:rsidRDefault="0050178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工程管理</w:t>
            </w:r>
          </w:p>
        </w:tc>
        <w:tc>
          <w:tcPr>
            <w:tcW w:w="1143" w:type="dxa"/>
            <w:vAlign w:val="center"/>
          </w:tcPr>
          <w:p w:rsidR="00FF4AE3" w:rsidRDefault="0050178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</w:t>
            </w:r>
          </w:p>
        </w:tc>
        <w:tc>
          <w:tcPr>
            <w:tcW w:w="2126" w:type="dxa"/>
            <w:vAlign w:val="center"/>
          </w:tcPr>
          <w:p w:rsidR="00FF4AE3" w:rsidRDefault="0050178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本科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英语四级</w:t>
            </w:r>
          </w:p>
        </w:tc>
        <w:tc>
          <w:tcPr>
            <w:tcW w:w="1985" w:type="dxa"/>
            <w:vAlign w:val="center"/>
          </w:tcPr>
          <w:p w:rsidR="00FF4AE3" w:rsidRDefault="00FF4AE3">
            <w:pPr>
              <w:jc w:val="center"/>
              <w:rPr>
                <w:sz w:val="28"/>
                <w:szCs w:val="28"/>
              </w:rPr>
            </w:pPr>
          </w:p>
        </w:tc>
      </w:tr>
      <w:tr w:rsidR="00FF4AE3">
        <w:trPr>
          <w:jc w:val="center"/>
        </w:trPr>
        <w:tc>
          <w:tcPr>
            <w:tcW w:w="3195" w:type="dxa"/>
            <w:vAlign w:val="center"/>
          </w:tcPr>
          <w:p w:rsidR="00FF4AE3" w:rsidRDefault="0050178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工程造价</w:t>
            </w:r>
          </w:p>
        </w:tc>
        <w:tc>
          <w:tcPr>
            <w:tcW w:w="1143" w:type="dxa"/>
            <w:vAlign w:val="center"/>
          </w:tcPr>
          <w:p w:rsidR="00FF4AE3" w:rsidRDefault="0050178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2126" w:type="dxa"/>
            <w:vAlign w:val="center"/>
          </w:tcPr>
          <w:p w:rsidR="00FF4AE3" w:rsidRDefault="0050178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本科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英语四级</w:t>
            </w:r>
          </w:p>
        </w:tc>
        <w:tc>
          <w:tcPr>
            <w:tcW w:w="1985" w:type="dxa"/>
            <w:vAlign w:val="center"/>
          </w:tcPr>
          <w:p w:rsidR="00FF4AE3" w:rsidRDefault="00FF4AE3">
            <w:pPr>
              <w:jc w:val="center"/>
              <w:rPr>
                <w:sz w:val="28"/>
                <w:szCs w:val="28"/>
              </w:rPr>
            </w:pPr>
          </w:p>
        </w:tc>
      </w:tr>
      <w:tr w:rsidR="00FF4AE3">
        <w:trPr>
          <w:jc w:val="center"/>
        </w:trPr>
        <w:tc>
          <w:tcPr>
            <w:tcW w:w="3195" w:type="dxa"/>
            <w:vAlign w:val="center"/>
          </w:tcPr>
          <w:p w:rsidR="00FF4AE3" w:rsidRDefault="0050178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电气工程及其自动化</w:t>
            </w:r>
          </w:p>
        </w:tc>
        <w:tc>
          <w:tcPr>
            <w:tcW w:w="1143" w:type="dxa"/>
            <w:vAlign w:val="center"/>
          </w:tcPr>
          <w:p w:rsidR="00FF4AE3" w:rsidRDefault="0050178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2126" w:type="dxa"/>
            <w:vAlign w:val="center"/>
          </w:tcPr>
          <w:p w:rsidR="00FF4AE3" w:rsidRDefault="0050178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本科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英语四级</w:t>
            </w:r>
          </w:p>
        </w:tc>
        <w:tc>
          <w:tcPr>
            <w:tcW w:w="1985" w:type="dxa"/>
            <w:vAlign w:val="center"/>
          </w:tcPr>
          <w:p w:rsidR="00FF4AE3" w:rsidRDefault="00FF4AE3">
            <w:pPr>
              <w:jc w:val="center"/>
              <w:rPr>
                <w:sz w:val="28"/>
                <w:szCs w:val="28"/>
              </w:rPr>
            </w:pPr>
          </w:p>
        </w:tc>
      </w:tr>
      <w:tr w:rsidR="00FF4AE3">
        <w:trPr>
          <w:jc w:val="center"/>
        </w:trPr>
        <w:tc>
          <w:tcPr>
            <w:tcW w:w="3195" w:type="dxa"/>
            <w:vAlign w:val="center"/>
          </w:tcPr>
          <w:p w:rsidR="00FF4AE3" w:rsidRDefault="0050178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能源与动力工程（水动）</w:t>
            </w:r>
          </w:p>
        </w:tc>
        <w:tc>
          <w:tcPr>
            <w:tcW w:w="1143" w:type="dxa"/>
            <w:vAlign w:val="center"/>
          </w:tcPr>
          <w:p w:rsidR="00FF4AE3" w:rsidRDefault="0050178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2126" w:type="dxa"/>
            <w:vAlign w:val="center"/>
          </w:tcPr>
          <w:p w:rsidR="00FF4AE3" w:rsidRDefault="0050178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本科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英语四级</w:t>
            </w:r>
          </w:p>
        </w:tc>
        <w:tc>
          <w:tcPr>
            <w:tcW w:w="1985" w:type="dxa"/>
            <w:vAlign w:val="center"/>
          </w:tcPr>
          <w:p w:rsidR="00FF4AE3" w:rsidRDefault="00FF4AE3">
            <w:pPr>
              <w:jc w:val="center"/>
              <w:rPr>
                <w:sz w:val="28"/>
                <w:szCs w:val="28"/>
              </w:rPr>
            </w:pPr>
          </w:p>
        </w:tc>
      </w:tr>
      <w:tr w:rsidR="00FF4AE3">
        <w:trPr>
          <w:jc w:val="center"/>
        </w:trPr>
        <w:tc>
          <w:tcPr>
            <w:tcW w:w="3195" w:type="dxa"/>
            <w:vAlign w:val="center"/>
          </w:tcPr>
          <w:p w:rsidR="00FF4AE3" w:rsidRDefault="0050178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地质工程</w:t>
            </w:r>
          </w:p>
        </w:tc>
        <w:tc>
          <w:tcPr>
            <w:tcW w:w="1143" w:type="dxa"/>
            <w:vAlign w:val="center"/>
          </w:tcPr>
          <w:p w:rsidR="00FF4AE3" w:rsidRDefault="0050178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2126" w:type="dxa"/>
            <w:vAlign w:val="center"/>
          </w:tcPr>
          <w:p w:rsidR="00FF4AE3" w:rsidRDefault="0050178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本科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英语四级</w:t>
            </w:r>
          </w:p>
        </w:tc>
        <w:tc>
          <w:tcPr>
            <w:tcW w:w="1985" w:type="dxa"/>
            <w:vAlign w:val="center"/>
          </w:tcPr>
          <w:p w:rsidR="00FF4AE3" w:rsidRDefault="00FF4AE3">
            <w:pPr>
              <w:jc w:val="center"/>
              <w:rPr>
                <w:sz w:val="28"/>
                <w:szCs w:val="28"/>
              </w:rPr>
            </w:pPr>
          </w:p>
        </w:tc>
      </w:tr>
      <w:tr w:rsidR="00FF4AE3">
        <w:trPr>
          <w:jc w:val="center"/>
        </w:trPr>
        <w:tc>
          <w:tcPr>
            <w:tcW w:w="3195" w:type="dxa"/>
            <w:vAlign w:val="center"/>
          </w:tcPr>
          <w:p w:rsidR="00FF4AE3" w:rsidRDefault="0050178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测绘工程</w:t>
            </w:r>
          </w:p>
        </w:tc>
        <w:tc>
          <w:tcPr>
            <w:tcW w:w="1143" w:type="dxa"/>
            <w:vAlign w:val="center"/>
          </w:tcPr>
          <w:p w:rsidR="00FF4AE3" w:rsidRDefault="0050178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2126" w:type="dxa"/>
            <w:vAlign w:val="center"/>
          </w:tcPr>
          <w:p w:rsidR="00FF4AE3" w:rsidRDefault="0050178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本科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英语四级</w:t>
            </w:r>
          </w:p>
        </w:tc>
        <w:tc>
          <w:tcPr>
            <w:tcW w:w="1985" w:type="dxa"/>
            <w:vAlign w:val="center"/>
          </w:tcPr>
          <w:p w:rsidR="00FF4AE3" w:rsidRDefault="00FF4AE3">
            <w:pPr>
              <w:jc w:val="center"/>
              <w:rPr>
                <w:sz w:val="28"/>
                <w:szCs w:val="28"/>
              </w:rPr>
            </w:pPr>
          </w:p>
        </w:tc>
      </w:tr>
      <w:tr w:rsidR="00FF4AE3">
        <w:trPr>
          <w:jc w:val="center"/>
        </w:trPr>
        <w:tc>
          <w:tcPr>
            <w:tcW w:w="3195" w:type="dxa"/>
            <w:vAlign w:val="center"/>
          </w:tcPr>
          <w:p w:rsidR="00FF4AE3" w:rsidRDefault="0050178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无机非金属材料工程</w:t>
            </w:r>
          </w:p>
        </w:tc>
        <w:tc>
          <w:tcPr>
            <w:tcW w:w="1143" w:type="dxa"/>
            <w:vAlign w:val="center"/>
          </w:tcPr>
          <w:p w:rsidR="00FF4AE3" w:rsidRDefault="0050178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2126" w:type="dxa"/>
            <w:vAlign w:val="center"/>
          </w:tcPr>
          <w:p w:rsidR="00FF4AE3" w:rsidRDefault="0050178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本科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英语四级</w:t>
            </w:r>
          </w:p>
        </w:tc>
        <w:tc>
          <w:tcPr>
            <w:tcW w:w="1985" w:type="dxa"/>
            <w:vAlign w:val="center"/>
          </w:tcPr>
          <w:p w:rsidR="00FF4AE3" w:rsidRDefault="00FF4AE3">
            <w:pPr>
              <w:jc w:val="center"/>
              <w:rPr>
                <w:sz w:val="28"/>
                <w:szCs w:val="28"/>
              </w:rPr>
            </w:pPr>
          </w:p>
        </w:tc>
      </w:tr>
    </w:tbl>
    <w:p w:rsidR="00FF4AE3" w:rsidRDefault="00501787" w:rsidP="00501787">
      <w:pPr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三、联系人及</w:t>
      </w:r>
      <w:r>
        <w:rPr>
          <w:rFonts w:ascii="仿宋_GB2312" w:eastAsia="仿宋_GB2312" w:hint="eastAsia"/>
          <w:b/>
          <w:sz w:val="32"/>
          <w:szCs w:val="32"/>
        </w:rPr>
        <w:t>联系方式</w:t>
      </w:r>
    </w:p>
    <w:p w:rsidR="00FF4AE3" w:rsidRDefault="00501787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简历</w:t>
      </w:r>
      <w:r>
        <w:rPr>
          <w:rFonts w:ascii="仿宋_GB2312" w:eastAsia="仿宋_GB2312" w:hint="eastAsia"/>
          <w:sz w:val="32"/>
          <w:szCs w:val="32"/>
        </w:rPr>
        <w:t>投递邮箱</w:t>
      </w:r>
      <w:r>
        <w:rPr>
          <w:rFonts w:ascii="仿宋_GB2312" w:eastAsia="仿宋_GB2312" w:hint="eastAsia"/>
          <w:sz w:val="32"/>
          <w:szCs w:val="32"/>
        </w:rPr>
        <w:t>:hr@nwhc.cn</w:t>
      </w:r>
    </w:p>
    <w:p w:rsidR="00FF4AE3" w:rsidRDefault="00501787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邮件标题</w:t>
      </w:r>
      <w:r>
        <w:rPr>
          <w:rFonts w:ascii="仿宋_GB2312" w:eastAsia="仿宋_GB2312" w:hint="eastAsia"/>
          <w:sz w:val="32"/>
          <w:szCs w:val="32"/>
        </w:rPr>
        <w:t>及附件命名为</w:t>
      </w:r>
      <w:r>
        <w:rPr>
          <w:rFonts w:ascii="仿宋_GB2312" w:eastAsia="仿宋_GB2312" w:hint="eastAsia"/>
          <w:sz w:val="32"/>
          <w:szCs w:val="32"/>
        </w:rPr>
        <w:t>:</w:t>
      </w:r>
      <w:r>
        <w:rPr>
          <w:rFonts w:ascii="仿宋_GB2312" w:eastAsia="仿宋_GB2312" w:hint="eastAsia"/>
          <w:sz w:val="32"/>
          <w:szCs w:val="32"/>
        </w:rPr>
        <w:t>“学校</w:t>
      </w:r>
      <w:r>
        <w:rPr>
          <w:rFonts w:ascii="仿宋_GB2312" w:eastAsia="仿宋_GB2312" w:hint="eastAsia"/>
          <w:sz w:val="32"/>
          <w:szCs w:val="32"/>
        </w:rPr>
        <w:t>+</w:t>
      </w:r>
      <w:r>
        <w:rPr>
          <w:rFonts w:ascii="仿宋_GB2312" w:eastAsia="仿宋_GB2312" w:hint="eastAsia"/>
          <w:sz w:val="32"/>
          <w:szCs w:val="32"/>
        </w:rPr>
        <w:t>应届生</w:t>
      </w:r>
      <w:r>
        <w:rPr>
          <w:rFonts w:ascii="仿宋_GB2312" w:eastAsia="仿宋_GB2312" w:hint="eastAsia"/>
          <w:sz w:val="32"/>
          <w:szCs w:val="32"/>
        </w:rPr>
        <w:t>+</w:t>
      </w:r>
      <w:r>
        <w:rPr>
          <w:rFonts w:ascii="仿宋_GB2312" w:eastAsia="仿宋_GB2312" w:hint="eastAsia"/>
          <w:sz w:val="32"/>
          <w:szCs w:val="32"/>
        </w:rPr>
        <w:t>姓名</w:t>
      </w:r>
      <w:r>
        <w:rPr>
          <w:rFonts w:ascii="仿宋_GB2312" w:eastAsia="仿宋_GB2312" w:hint="eastAsia"/>
          <w:sz w:val="32"/>
          <w:szCs w:val="32"/>
        </w:rPr>
        <w:t>+</w:t>
      </w:r>
      <w:r>
        <w:rPr>
          <w:rFonts w:ascii="仿宋_GB2312" w:eastAsia="仿宋_GB2312" w:hint="eastAsia"/>
          <w:sz w:val="32"/>
          <w:szCs w:val="32"/>
        </w:rPr>
        <w:t>学历</w:t>
      </w:r>
      <w:r>
        <w:rPr>
          <w:rFonts w:ascii="仿宋_GB2312" w:eastAsia="仿宋_GB2312" w:hint="eastAsia"/>
          <w:sz w:val="32"/>
          <w:szCs w:val="32"/>
        </w:rPr>
        <w:t>+</w:t>
      </w:r>
      <w:r>
        <w:rPr>
          <w:rFonts w:ascii="仿宋_GB2312" w:eastAsia="仿宋_GB2312" w:hint="eastAsia"/>
          <w:sz w:val="32"/>
          <w:szCs w:val="32"/>
        </w:rPr>
        <w:t>专业”</w:t>
      </w:r>
    </w:p>
    <w:p w:rsidR="00FF4AE3" w:rsidRDefault="00501787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招聘电话：</w:t>
      </w:r>
      <w:r>
        <w:rPr>
          <w:rFonts w:ascii="仿宋_GB2312" w:eastAsia="仿宋_GB2312" w:hint="eastAsia"/>
          <w:sz w:val="32"/>
          <w:szCs w:val="32"/>
        </w:rPr>
        <w:t>029-68256893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 w:hint="eastAsia"/>
          <w:sz w:val="32"/>
          <w:szCs w:val="32"/>
        </w:rPr>
        <w:t>18329789618</w:t>
      </w:r>
    </w:p>
    <w:p w:rsidR="00FF4AE3" w:rsidRDefault="00501787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系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人：李主管</w:t>
      </w:r>
    </w:p>
    <w:p w:rsidR="00FF4AE3" w:rsidRDefault="00FF4AE3">
      <w:pPr>
        <w:ind w:firstLineChars="656" w:firstLine="2099"/>
        <w:jc w:val="center"/>
        <w:rPr>
          <w:rFonts w:ascii="仿宋_GB2312" w:eastAsia="仿宋_GB2312"/>
          <w:sz w:val="32"/>
          <w:szCs w:val="32"/>
        </w:rPr>
      </w:pPr>
    </w:p>
    <w:sectPr w:rsidR="00FF4AE3" w:rsidSect="00FF4A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1787" w:rsidRDefault="00501787" w:rsidP="00501787">
      <w:r>
        <w:separator/>
      </w:r>
    </w:p>
  </w:endnote>
  <w:endnote w:type="continuationSeparator" w:id="1">
    <w:p w:rsidR="00501787" w:rsidRDefault="00501787" w:rsidP="005017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1787" w:rsidRDefault="00501787" w:rsidP="00501787">
      <w:r>
        <w:separator/>
      </w:r>
    </w:p>
  </w:footnote>
  <w:footnote w:type="continuationSeparator" w:id="1">
    <w:p w:rsidR="00501787" w:rsidRDefault="00501787" w:rsidP="0050178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3C7339E"/>
    <w:rsid w:val="00213A63"/>
    <w:rsid w:val="00501787"/>
    <w:rsid w:val="00FF4AE3"/>
    <w:rsid w:val="01B61F1A"/>
    <w:rsid w:val="065D3996"/>
    <w:rsid w:val="0C503EB3"/>
    <w:rsid w:val="0E6B1B92"/>
    <w:rsid w:val="126223DA"/>
    <w:rsid w:val="13C7339E"/>
    <w:rsid w:val="181B62A6"/>
    <w:rsid w:val="189A1CB4"/>
    <w:rsid w:val="18B544B3"/>
    <w:rsid w:val="18FF4E7C"/>
    <w:rsid w:val="1C896EEE"/>
    <w:rsid w:val="25135BE2"/>
    <w:rsid w:val="2AA227CB"/>
    <w:rsid w:val="48870B22"/>
    <w:rsid w:val="5C280D98"/>
    <w:rsid w:val="5F327875"/>
    <w:rsid w:val="60B02D47"/>
    <w:rsid w:val="632041C7"/>
    <w:rsid w:val="67BA1A3A"/>
    <w:rsid w:val="6CCC2495"/>
    <w:rsid w:val="6D535020"/>
    <w:rsid w:val="78431807"/>
    <w:rsid w:val="7C225030"/>
    <w:rsid w:val="7F9B18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4AE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FF4A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5017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50178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5017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50178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qing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3</TotalTime>
  <Pages>2</Pages>
  <Words>596</Words>
  <Characters>122</Characters>
  <Application>Microsoft Office Word</Application>
  <DocSecurity>0</DocSecurity>
  <Lines>1</Lines>
  <Paragraphs>1</Paragraphs>
  <ScaleCrop>false</ScaleCrop>
  <Company>微软中国</Company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笑书神侠</dc:creator>
  <cp:lastModifiedBy>Administrator</cp:lastModifiedBy>
  <cp:revision>2</cp:revision>
  <dcterms:created xsi:type="dcterms:W3CDTF">2018-07-13T03:01:00Z</dcterms:created>
  <dcterms:modified xsi:type="dcterms:W3CDTF">2018-09-07T03:28:00Z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