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rPr>
          <w:rFonts w:ascii="微软雅黑" w:hAnsi="微软雅黑" w:eastAsia="微软雅黑" w:cs="微软雅黑"/>
          <w:color w:val="333333"/>
          <w:sz w:val="18"/>
          <w:szCs w:val="18"/>
          <w:shd w:val="clear" w:color="auto" w:fill="FEFEFE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 xml:space="preserve">2020“智汇台州·百校引才”活动参加报名需求表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213"/>
        <w:gridCol w:w="915"/>
        <w:gridCol w:w="840"/>
        <w:gridCol w:w="119"/>
        <w:gridCol w:w="1261"/>
        <w:gridCol w:w="102"/>
        <w:gridCol w:w="1068"/>
        <w:gridCol w:w="1293"/>
        <w:gridCol w:w="723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单位名称</w:t>
            </w:r>
          </w:p>
        </w:tc>
        <w:tc>
          <w:tcPr>
            <w:tcW w:w="3450" w:type="dxa"/>
            <w:gridSpan w:val="6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苏州西门子电器有限公司天台分公司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单位性质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外商独资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单位地址</w:t>
            </w:r>
          </w:p>
        </w:tc>
        <w:tc>
          <w:tcPr>
            <w:tcW w:w="3450" w:type="dxa"/>
            <w:gridSpan w:val="6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浙江省天台县济公大道699-10号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邮    编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317200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联 系 人</w:t>
            </w:r>
          </w:p>
        </w:tc>
        <w:tc>
          <w:tcPr>
            <w:tcW w:w="2087" w:type="dxa"/>
            <w:gridSpan w:val="4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盛蕾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 xml:space="preserve">联系方式 </w:t>
            </w:r>
          </w:p>
        </w:tc>
        <w:tc>
          <w:tcPr>
            <w:tcW w:w="4189" w:type="dxa"/>
            <w:gridSpan w:val="4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 xml:space="preserve">15168675957  短号 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655957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参加人数</w:t>
            </w:r>
          </w:p>
        </w:tc>
        <w:tc>
          <w:tcPr>
            <w:tcW w:w="2087" w:type="dxa"/>
            <w:gridSpan w:val="4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2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住宿要求</w:t>
            </w:r>
          </w:p>
        </w:tc>
        <w:tc>
          <w:tcPr>
            <w:tcW w:w="4189" w:type="dxa"/>
            <w:gridSpan w:val="4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highlight w:val="black"/>
                <w:shd w:val="clear" w:color="auto" w:fill="FEFEFE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 xml:space="preserve">单间    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 xml:space="preserve"> 标间   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参加场次（勾选，可多选）</w:t>
            </w:r>
          </w:p>
        </w:tc>
        <w:tc>
          <w:tcPr>
            <w:tcW w:w="3450" w:type="dxa"/>
            <w:gridSpan w:val="6"/>
            <w:vMerge w:val="restart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2020“智汇台州·百校引才”招聘会（河南站）</w:t>
            </w:r>
          </w:p>
        </w:tc>
        <w:tc>
          <w:tcPr>
            <w:tcW w:w="3084" w:type="dxa"/>
            <w:gridSpan w:val="3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</w:p>
        </w:tc>
        <w:tc>
          <w:tcPr>
            <w:tcW w:w="3450" w:type="dxa"/>
            <w:gridSpan w:val="6"/>
            <w:vMerge w:val="continue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</w:p>
        </w:tc>
        <w:tc>
          <w:tcPr>
            <w:tcW w:w="3450" w:type="dxa"/>
            <w:gridSpan w:val="6"/>
            <w:vMerge w:val="continue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</w:p>
        </w:tc>
        <w:tc>
          <w:tcPr>
            <w:tcW w:w="3450" w:type="dxa"/>
            <w:gridSpan w:val="6"/>
            <w:vMerge w:val="continue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</w:p>
        </w:tc>
        <w:tc>
          <w:tcPr>
            <w:tcW w:w="3450" w:type="dxa"/>
            <w:gridSpan w:val="6"/>
            <w:vMerge w:val="continue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  <w:lang w:val="en-US" w:eastAsia="zh-CN"/>
              </w:rPr>
              <w:t>河南工业大学</w:t>
            </w:r>
            <w:bookmarkStart w:id="0" w:name="_GoBack"/>
            <w:bookmarkEnd w:id="0"/>
          </w:p>
        </w:tc>
        <w:tc>
          <w:tcPr>
            <w:tcW w:w="1105" w:type="dxa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苏州西门子电器有限公司天台分公司成立于2008年8月，是苏州西门子电器有限公司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全资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收购上海二工电气有限公司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（A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PT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）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后成立的外商独资企业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生产基地，主要生产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按钮、指示灯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、万能转换开关、电流互感器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等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系列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产品。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公司坐落于山水神秀的浙江省天台县格林金地工业园区，现有员工500多名，“勇担责任、追求卓越、矢志创新”是公司倡导的价值观。</w:t>
            </w:r>
          </w:p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经过20多年的推广和应用，公司产品广泛服务于中国的电力、能源、轨道交通等几十个行业领域，先后成为秦山核电站、三峡水电站、“和谐号”、“复兴号”动车组等国家级重点工程项目的首选品牌。同时，西门子充分发挥其国际运营经验持续加强A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PT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的管理和业务发展，并通过先进的技术和完善的产品线，更好地服务于中国市场。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687" w:type="dxa"/>
            <w:gridSpan w:val="3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需求岗位</w:t>
            </w:r>
          </w:p>
        </w:tc>
        <w:tc>
          <w:tcPr>
            <w:tcW w:w="915" w:type="dxa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人数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学历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专业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薪酬</w:t>
            </w:r>
          </w:p>
        </w:tc>
        <w:tc>
          <w:tcPr>
            <w:tcW w:w="3121" w:type="dxa"/>
            <w:gridSpan w:val="3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18"/>
                <w:szCs w:val="18"/>
                <w:shd w:val="clear" w:color="auto" w:fill="FEFEFE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1</w:t>
            </w:r>
          </w:p>
        </w:tc>
        <w:tc>
          <w:tcPr>
            <w:tcW w:w="1229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工艺工程师、</w:t>
            </w:r>
          </w:p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研发工程师</w:t>
            </w:r>
          </w:p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（实习生）</w:t>
            </w:r>
          </w:p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</w:p>
        </w:tc>
        <w:tc>
          <w:tcPr>
            <w:tcW w:w="915" w:type="dxa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3-5人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本科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机械设计制造及自动化/机电一体化专业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  <w:lang w:val="en-US" w:eastAsia="zh-CN"/>
              </w:rPr>
              <w:t>4000-6000</w:t>
            </w:r>
          </w:p>
        </w:tc>
        <w:tc>
          <w:tcPr>
            <w:tcW w:w="3121" w:type="dxa"/>
            <w:gridSpan w:val="3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1.熟练使用Autocad, Pro/E 等工程制图软件和office软件。</w:t>
            </w:r>
          </w:p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2.专业基础知识及能力强，热爱技术工作。</w:t>
            </w:r>
          </w:p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3.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具有良好的解决问题的能力和团队合作精神，学习能力强，有培养潜力。</w:t>
            </w:r>
          </w:p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2</w:t>
            </w:r>
          </w:p>
        </w:tc>
        <w:tc>
          <w:tcPr>
            <w:tcW w:w="1229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质量工程师</w:t>
            </w:r>
          </w:p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（实习生）</w:t>
            </w:r>
          </w:p>
        </w:tc>
        <w:tc>
          <w:tcPr>
            <w:tcW w:w="915" w:type="dxa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1-2人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本科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质量管理/机械设计制造及自动化等工科类专业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  <w:lang w:val="en-US" w:eastAsia="zh-CN"/>
              </w:rPr>
              <w:t>4000-6000</w:t>
            </w:r>
          </w:p>
        </w:tc>
        <w:tc>
          <w:tcPr>
            <w:tcW w:w="3121" w:type="dxa"/>
            <w:gridSpan w:val="3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1.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熟悉ISO9001质量管理体系，熟练运用质量管理工具及手法，擅长统计分析。</w:t>
            </w:r>
          </w:p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2.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熟悉相关国家检验标准，熟练使用办公软件。</w:t>
            </w:r>
          </w:p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3.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具有良好的沟通协调能力，学习能力强，有培养潜力。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3</w:t>
            </w:r>
          </w:p>
        </w:tc>
        <w:tc>
          <w:tcPr>
            <w:tcW w:w="122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商务方向实习生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2-3人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本科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财务/物流管理/供应链管理等相关专业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  <w:lang w:val="en-US" w:eastAsia="zh-CN"/>
              </w:rPr>
              <w:t>4000-6000</w:t>
            </w:r>
          </w:p>
        </w:tc>
        <w:tc>
          <w:tcPr>
            <w:tcW w:w="3121" w:type="dxa"/>
            <w:gridSpan w:val="3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1.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熟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练运用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office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、相关财务、物流软件。</w:t>
            </w:r>
          </w:p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2.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专业知识扎实，能熟练使用英语进行交流。</w:t>
            </w:r>
          </w:p>
          <w:p>
            <w:pPr>
              <w:rPr>
                <w:rFonts w:hAnsi="宋体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3.</w:t>
            </w:r>
            <w:r>
              <w:rPr>
                <w:rFonts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shd w:val="clear" w:color="auto" w:fill="FEFEFE"/>
              </w:rPr>
              <w:t>具有良好的团队合作精神和沟通协调能力，学习能力强，有培养潜力。</w:t>
            </w: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1C581B"/>
    <w:rsid w:val="00207DB4"/>
    <w:rsid w:val="00210283"/>
    <w:rsid w:val="00213724"/>
    <w:rsid w:val="00260160"/>
    <w:rsid w:val="00281DD6"/>
    <w:rsid w:val="002A095D"/>
    <w:rsid w:val="002A2035"/>
    <w:rsid w:val="002D5E26"/>
    <w:rsid w:val="003143CB"/>
    <w:rsid w:val="0034531E"/>
    <w:rsid w:val="00376C4E"/>
    <w:rsid w:val="003F4D8C"/>
    <w:rsid w:val="00401578"/>
    <w:rsid w:val="004152A0"/>
    <w:rsid w:val="004328CF"/>
    <w:rsid w:val="00447409"/>
    <w:rsid w:val="00475CD8"/>
    <w:rsid w:val="004D130A"/>
    <w:rsid w:val="004D71D1"/>
    <w:rsid w:val="004E3C77"/>
    <w:rsid w:val="005147D9"/>
    <w:rsid w:val="00597860"/>
    <w:rsid w:val="005C7112"/>
    <w:rsid w:val="005D04AC"/>
    <w:rsid w:val="00660CD4"/>
    <w:rsid w:val="00712470"/>
    <w:rsid w:val="007778BE"/>
    <w:rsid w:val="00784BB6"/>
    <w:rsid w:val="00787981"/>
    <w:rsid w:val="007C2C1A"/>
    <w:rsid w:val="007D7259"/>
    <w:rsid w:val="007E7BCC"/>
    <w:rsid w:val="007F51AD"/>
    <w:rsid w:val="00812665"/>
    <w:rsid w:val="00886FFF"/>
    <w:rsid w:val="008A4EED"/>
    <w:rsid w:val="008F17FA"/>
    <w:rsid w:val="008F278B"/>
    <w:rsid w:val="009105C9"/>
    <w:rsid w:val="00943BEF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37132"/>
    <w:rsid w:val="00C427A5"/>
    <w:rsid w:val="00CA2C7A"/>
    <w:rsid w:val="00CB5522"/>
    <w:rsid w:val="00CC798E"/>
    <w:rsid w:val="00CD5C22"/>
    <w:rsid w:val="00D01117"/>
    <w:rsid w:val="00D67870"/>
    <w:rsid w:val="00D74911"/>
    <w:rsid w:val="00DD3BF0"/>
    <w:rsid w:val="00E411D0"/>
    <w:rsid w:val="00E53BE7"/>
    <w:rsid w:val="00E64CA6"/>
    <w:rsid w:val="00E82D9A"/>
    <w:rsid w:val="00EB277D"/>
    <w:rsid w:val="00ED42B6"/>
    <w:rsid w:val="00EE02FE"/>
    <w:rsid w:val="00F07AF0"/>
    <w:rsid w:val="00F14EAF"/>
    <w:rsid w:val="00F27768"/>
    <w:rsid w:val="00F43832"/>
    <w:rsid w:val="00F53DEF"/>
    <w:rsid w:val="00F62AB7"/>
    <w:rsid w:val="00FC6766"/>
    <w:rsid w:val="01E27264"/>
    <w:rsid w:val="04F01920"/>
    <w:rsid w:val="06385DAA"/>
    <w:rsid w:val="06AB2B99"/>
    <w:rsid w:val="06BD1C2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6A23917"/>
    <w:rsid w:val="180A7CAF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6B26F20"/>
    <w:rsid w:val="475E01E8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qFormat/>
    <w:uiPriority w:val="99"/>
    <w:rPr>
      <w:color w:val="0000FF"/>
      <w:u w:val="single"/>
    </w:rPr>
  </w:style>
  <w:style w:type="character" w:customStyle="1" w:styleId="10">
    <w:name w:val="批注框文本 字符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页脚 字符"/>
    <w:basedOn w:val="7"/>
    <w:link w:val="3"/>
    <w:qFormat/>
    <w:locked/>
    <w:uiPriority w:val="99"/>
    <w:rPr>
      <w:sz w:val="18"/>
      <w:szCs w:val="18"/>
    </w:rPr>
  </w:style>
  <w:style w:type="character" w:customStyle="1" w:styleId="12">
    <w:name w:val="页眉 字符"/>
    <w:basedOn w:val="7"/>
    <w:link w:val="4"/>
    <w:qFormat/>
    <w:locked/>
    <w:uiPriority w:val="99"/>
    <w:rPr>
      <w:sz w:val="18"/>
      <w:szCs w:val="18"/>
    </w:rPr>
  </w:style>
  <w:style w:type="character" w:customStyle="1" w:styleId="13">
    <w:name w:val="NormalCharacter"/>
    <w:qFormat/>
    <w:uiPriority w:val="99"/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33496E-1448-4639-868A-7ED133BB72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5</Pages>
  <Words>423</Words>
  <Characters>2416</Characters>
  <Lines>20</Lines>
  <Paragraphs>5</Paragraphs>
  <TotalTime>0</TotalTime>
  <ScaleCrop>false</ScaleCrop>
  <LinksUpToDate>false</LinksUpToDate>
  <CharactersWithSpaces>2834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2020-10-12T02:04:00Z</dcterms:created>
  <dc:creator>Win7w</dc:creator>
  <cp:lastModifiedBy>Clementine</cp:lastModifiedBy>
  <cp:lastPrinted>2020-09-07T02:22:00Z</cp:lastPrinted>
  <dcterms:modified xsi:type="dcterms:W3CDTF">2020-10-21T01:26:49Z</dcterms:modified>
  <dc:title>关于组团赴河南省高校参加校园招聘会的预通知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2020-10-12T02:04:24Z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26f54913-2fb1-4864-b91d-d5bceab9d874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