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</w:rPr>
        <w:t>加报名需求表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46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752"/>
        <w:gridCol w:w="1130"/>
        <w:gridCol w:w="205"/>
        <w:gridCol w:w="925"/>
        <w:gridCol w:w="438"/>
        <w:gridCol w:w="1036"/>
        <w:gridCol w:w="1325"/>
        <w:gridCol w:w="25"/>
        <w:gridCol w:w="698"/>
        <w:gridCol w:w="145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noWrap/>
            <w:vAlign w:val="center"/>
          </w:tcPr>
          <w:p>
            <w:pPr>
              <w:jc w:val="both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浙江远程车饰股份有限公司</w:t>
            </w:r>
          </w:p>
        </w:tc>
        <w:tc>
          <w:tcPr>
            <w:tcW w:w="2361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2179" w:type="dxa"/>
            <w:gridSpan w:val="3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股份有限公司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noWrap/>
            <w:vAlign w:val="center"/>
          </w:tcPr>
          <w:p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rFonts w:hint="eastAsia" w:hAnsi="宋体"/>
                <w:sz w:val="24"/>
              </w:rPr>
              <w:t>浙江省天台县坦头镇上宅工业区</w:t>
            </w:r>
          </w:p>
        </w:tc>
        <w:tc>
          <w:tcPr>
            <w:tcW w:w="2361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2179" w:type="dxa"/>
            <w:gridSpan w:val="3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317206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袁小姐</w:t>
            </w:r>
          </w:p>
        </w:tc>
        <w:tc>
          <w:tcPr>
            <w:tcW w:w="1363" w:type="dxa"/>
            <w:gridSpan w:val="2"/>
            <w:noWrap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联系方式</w:t>
            </w:r>
          </w:p>
        </w:tc>
        <w:tc>
          <w:tcPr>
            <w:tcW w:w="4540" w:type="dxa"/>
            <w:gridSpan w:val="5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13666877787   短号783080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2087" w:type="dxa"/>
            <w:gridSpan w:val="3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363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540" w:type="dxa"/>
            <w:gridSpan w:val="5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单间    </w:t>
            </w:r>
            <w:r>
              <w:rPr>
                <w:rFonts w:hint="eastAsia" w:ascii="仿宋" w:hAnsi="仿宋" w:eastAsia="仿宋"/>
                <w:sz w:val="24"/>
              </w:rPr>
              <w:t>√</w:t>
            </w:r>
            <w:r>
              <w:rPr>
                <w:rFonts w:hint="eastAsia" w:hAnsi="宋体"/>
                <w:sz w:val="24"/>
              </w:rPr>
              <w:t xml:space="preserve"> 标间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3084" w:type="dxa"/>
            <w:gridSpan w:val="4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456" w:type="dxa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456" w:type="dxa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456" w:type="dxa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456" w:type="dxa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sz w:val="32"/>
                <w:szCs w:val="32"/>
                <w:lang w:val="en-US" w:eastAsia="zh-CN"/>
              </w:rPr>
              <w:t>河南工业大学</w:t>
            </w:r>
          </w:p>
        </w:tc>
        <w:tc>
          <w:tcPr>
            <w:tcW w:w="1456" w:type="dxa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464" w:type="dxa"/>
            <w:gridSpan w:val="12"/>
            <w:noWrap/>
          </w:tcPr>
          <w:p>
            <w:pPr>
              <w:ind w:firstLine="3528" w:firstLineChars="147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单位简介（限200个汉字）</w:t>
            </w:r>
          </w:p>
          <w:p>
            <w:pPr>
              <w:jc w:val="lef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浙江远程车饰股份有限公司成立于1999年，坐落于国家AAAAA级国际名胜景区、中国最大的汽车用品生产基地-浙江省天台县，地处宁波、杭州、温州三地的黄金 三角区中心，高速、高铁和国道线穿境而过，交通便利。公司占地面积38000平米，现有职工300余人。是一家集研发、设计、生产、销售为一体的专业汽车用品及户外用品的生产厂家和出口商。</w:t>
            </w:r>
          </w:p>
          <w:p>
            <w:pPr>
              <w:jc w:val="lef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公司产品款式新颖、种类齐全、质量稳定，主营遮阳挡、方向盘套、汽车坐垫、脚垫等汽车用品及车顶帐篷等户外用品。是同行业中生产遮阳产品规模最大，品种最 全，技术最专业的企业之一。凭借强大的研发队伍，严格的QC管控团队，高效的营销战队，完善的生产和检测设备，产品远销欧洲、美国、澳洲、日本等世界近 80多个国家和地区。</w:t>
            </w:r>
          </w:p>
          <w:p>
            <w:pPr>
              <w:jc w:val="lef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公司不仅拥有先进的激光裁床、淋膜机、压痕机等生产设备，还拥有专业的实验室和先进的3D扫描仪、数字化仪、雾化测试仪、燃烧试验机、恒温箱、耐磨仪、分光 光度计等研发设备。对原材料及产品进行了严格的质量把控，产品质量符合REACH、ROHS、CE、7P等欧美测试标准，在国际同行业享有较高声誉。</w:t>
            </w:r>
          </w:p>
          <w:p>
            <w:pPr>
              <w:jc w:val="lef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公司不断吸收国内外先进的管理理念，成功引进了ERP管理系统和6S管理制度，并顺利通过了TS16949、ISO9000、ISO14000、OHS18000、Walmart(ES\FCCA\SCS)、BSCI、C-TPAT、Disney等验厂审核。</w:t>
            </w:r>
          </w:p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浙江远程车饰股份有限公司秉承“规范、创新、高效、共赢”的企业经营理念，以“质量第一”“服务第一”“信誉第一”的销售理念竭诚与您合作，共创未来！</w:t>
            </w:r>
          </w:p>
          <w:p>
            <w:pPr>
              <w:jc w:val="left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26" w:type="dxa"/>
            <w:gridSpan w:val="3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130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13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47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35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215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768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生产管理专员</w:t>
            </w:r>
          </w:p>
        </w:tc>
        <w:tc>
          <w:tcPr>
            <w:tcW w:w="1130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各2</w:t>
            </w:r>
          </w:p>
        </w:tc>
        <w:tc>
          <w:tcPr>
            <w:tcW w:w="113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</w:t>
            </w:r>
          </w:p>
        </w:tc>
        <w:tc>
          <w:tcPr>
            <w:tcW w:w="147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不限</w:t>
            </w:r>
          </w:p>
        </w:tc>
        <w:tc>
          <w:tcPr>
            <w:tcW w:w="135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3500-4500</w:t>
            </w:r>
          </w:p>
        </w:tc>
        <w:tc>
          <w:tcPr>
            <w:tcW w:w="215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乐观外向，勤奋上进，思维敏捷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768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品质管理专员</w:t>
            </w:r>
          </w:p>
        </w:tc>
        <w:tc>
          <w:tcPr>
            <w:tcW w:w="1130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各2</w:t>
            </w:r>
          </w:p>
        </w:tc>
        <w:tc>
          <w:tcPr>
            <w:tcW w:w="113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</w:t>
            </w:r>
          </w:p>
        </w:tc>
        <w:tc>
          <w:tcPr>
            <w:tcW w:w="147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不限</w:t>
            </w:r>
          </w:p>
        </w:tc>
        <w:tc>
          <w:tcPr>
            <w:tcW w:w="135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3500-4500</w:t>
            </w:r>
          </w:p>
        </w:tc>
        <w:tc>
          <w:tcPr>
            <w:tcW w:w="215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乐观外向，勤奋上进，思维敏捷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768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物控管理专员</w:t>
            </w:r>
          </w:p>
        </w:tc>
        <w:tc>
          <w:tcPr>
            <w:tcW w:w="1130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各2</w:t>
            </w:r>
          </w:p>
        </w:tc>
        <w:tc>
          <w:tcPr>
            <w:tcW w:w="113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</w:t>
            </w:r>
          </w:p>
        </w:tc>
        <w:tc>
          <w:tcPr>
            <w:tcW w:w="147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不限</w:t>
            </w:r>
          </w:p>
        </w:tc>
        <w:tc>
          <w:tcPr>
            <w:tcW w:w="135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3500-4500</w:t>
            </w:r>
          </w:p>
        </w:tc>
        <w:tc>
          <w:tcPr>
            <w:tcW w:w="215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乐观外向，勤奋上进，思维敏捷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768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人事行政专员</w:t>
            </w:r>
          </w:p>
        </w:tc>
        <w:tc>
          <w:tcPr>
            <w:tcW w:w="1130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各2</w:t>
            </w:r>
          </w:p>
        </w:tc>
        <w:tc>
          <w:tcPr>
            <w:tcW w:w="113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本科</w:t>
            </w:r>
          </w:p>
        </w:tc>
        <w:tc>
          <w:tcPr>
            <w:tcW w:w="147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人力资源/行政管理专业</w:t>
            </w:r>
          </w:p>
        </w:tc>
        <w:tc>
          <w:tcPr>
            <w:tcW w:w="135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3500-4500</w:t>
            </w:r>
          </w:p>
        </w:tc>
        <w:tc>
          <w:tcPr>
            <w:tcW w:w="215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乐观外向，勤奋上进，思维敏捷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768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研发设计工程师</w:t>
            </w:r>
          </w:p>
        </w:tc>
        <w:tc>
          <w:tcPr>
            <w:tcW w:w="1130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各2</w:t>
            </w:r>
          </w:p>
        </w:tc>
        <w:tc>
          <w:tcPr>
            <w:tcW w:w="113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4"/>
                <w:szCs w:val="24"/>
              </w:rPr>
              <w:t>本科</w:t>
            </w:r>
          </w:p>
        </w:tc>
        <w:tc>
          <w:tcPr>
            <w:tcW w:w="147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4"/>
                <w:szCs w:val="24"/>
              </w:rPr>
              <w:t>机械设计专业</w:t>
            </w:r>
          </w:p>
        </w:tc>
        <w:tc>
          <w:tcPr>
            <w:tcW w:w="135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4000-4500</w:t>
            </w:r>
          </w:p>
        </w:tc>
        <w:tc>
          <w:tcPr>
            <w:tcW w:w="215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24"/>
                <w:szCs w:val="24"/>
              </w:rPr>
              <w:t>理论知识扎实，熟练运用UG、Pro/e等绘图软件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768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维修管理专员</w:t>
            </w:r>
          </w:p>
        </w:tc>
        <w:tc>
          <w:tcPr>
            <w:tcW w:w="1130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各2</w:t>
            </w:r>
          </w:p>
        </w:tc>
        <w:tc>
          <w:tcPr>
            <w:tcW w:w="113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</w:t>
            </w:r>
          </w:p>
        </w:tc>
        <w:tc>
          <w:tcPr>
            <w:tcW w:w="147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电气工程类专业</w:t>
            </w:r>
          </w:p>
        </w:tc>
        <w:tc>
          <w:tcPr>
            <w:tcW w:w="135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3500-4500</w:t>
            </w:r>
          </w:p>
        </w:tc>
        <w:tc>
          <w:tcPr>
            <w:tcW w:w="215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  <w:szCs w:val="24"/>
              </w:rPr>
              <w:t>乐观外向，勤奋上进，思维敏捷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768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内/外贸专员</w:t>
            </w:r>
          </w:p>
        </w:tc>
        <w:tc>
          <w:tcPr>
            <w:tcW w:w="1130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各2</w:t>
            </w:r>
          </w:p>
        </w:tc>
        <w:tc>
          <w:tcPr>
            <w:tcW w:w="113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  <w:szCs w:val="24"/>
              </w:rPr>
              <w:t>本科</w:t>
            </w:r>
          </w:p>
        </w:tc>
        <w:tc>
          <w:tcPr>
            <w:tcW w:w="147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国际贸易/市场营销专业</w:t>
            </w:r>
          </w:p>
        </w:tc>
        <w:tc>
          <w:tcPr>
            <w:tcW w:w="135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3500-4500</w:t>
            </w:r>
          </w:p>
        </w:tc>
        <w:tc>
          <w:tcPr>
            <w:tcW w:w="215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  <w:szCs w:val="24"/>
              </w:rPr>
              <w:t>英语四级以上，口语流利，书写熟练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768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采购专员</w:t>
            </w:r>
          </w:p>
        </w:tc>
        <w:tc>
          <w:tcPr>
            <w:tcW w:w="1130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各2</w:t>
            </w:r>
          </w:p>
        </w:tc>
        <w:tc>
          <w:tcPr>
            <w:tcW w:w="113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</w:t>
            </w:r>
          </w:p>
        </w:tc>
        <w:tc>
          <w:tcPr>
            <w:tcW w:w="147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不限</w:t>
            </w:r>
          </w:p>
        </w:tc>
        <w:tc>
          <w:tcPr>
            <w:tcW w:w="135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3500-4500</w:t>
            </w:r>
          </w:p>
        </w:tc>
        <w:tc>
          <w:tcPr>
            <w:tcW w:w="215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  <w:szCs w:val="24"/>
              </w:rPr>
              <w:t>乐观外向，勤奋上进，思维敏捷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9</w:t>
            </w:r>
          </w:p>
        </w:tc>
        <w:tc>
          <w:tcPr>
            <w:tcW w:w="1768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财务专员</w:t>
            </w:r>
          </w:p>
        </w:tc>
        <w:tc>
          <w:tcPr>
            <w:tcW w:w="1130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各2</w:t>
            </w:r>
          </w:p>
        </w:tc>
        <w:tc>
          <w:tcPr>
            <w:tcW w:w="113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</w:t>
            </w:r>
          </w:p>
        </w:tc>
        <w:tc>
          <w:tcPr>
            <w:tcW w:w="147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财务专业</w:t>
            </w:r>
          </w:p>
        </w:tc>
        <w:tc>
          <w:tcPr>
            <w:tcW w:w="135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3500-4500</w:t>
            </w:r>
          </w:p>
        </w:tc>
        <w:tc>
          <w:tcPr>
            <w:tcW w:w="215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  <w:szCs w:val="24"/>
              </w:rPr>
              <w:t>乐观外向，勤奋上进，思维敏捷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10</w:t>
            </w:r>
          </w:p>
        </w:tc>
        <w:tc>
          <w:tcPr>
            <w:tcW w:w="1768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组装工程助理</w:t>
            </w:r>
          </w:p>
        </w:tc>
        <w:tc>
          <w:tcPr>
            <w:tcW w:w="1130" w:type="dxa"/>
            <w:noWrap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各2</w:t>
            </w:r>
          </w:p>
        </w:tc>
        <w:tc>
          <w:tcPr>
            <w:tcW w:w="113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大专</w:t>
            </w:r>
          </w:p>
        </w:tc>
        <w:tc>
          <w:tcPr>
            <w:tcW w:w="147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不限</w:t>
            </w:r>
          </w:p>
        </w:tc>
        <w:tc>
          <w:tcPr>
            <w:tcW w:w="1350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3500-4500</w:t>
            </w:r>
          </w:p>
        </w:tc>
        <w:tc>
          <w:tcPr>
            <w:tcW w:w="2154" w:type="dxa"/>
            <w:gridSpan w:val="2"/>
            <w:noWrap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  <w:szCs w:val="24"/>
              </w:rPr>
              <w:t>乐观外向，勤奋上进，思维敏捷</w:t>
            </w:r>
          </w:p>
        </w:tc>
      </w:tr>
    </w:tbl>
    <w:p>
      <w:pPr>
        <w:widowControl/>
        <w:shd w:val="clear" w:color="auto" w:fill="FFFFFF"/>
        <w:spacing w:line="520" w:lineRule="exact"/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52F0"/>
    <w:rsid w:val="00207DB4"/>
    <w:rsid w:val="00213724"/>
    <w:rsid w:val="00260160"/>
    <w:rsid w:val="002D5E26"/>
    <w:rsid w:val="003143CB"/>
    <w:rsid w:val="00376C4E"/>
    <w:rsid w:val="00401578"/>
    <w:rsid w:val="004042EC"/>
    <w:rsid w:val="004152A0"/>
    <w:rsid w:val="004328CF"/>
    <w:rsid w:val="00447409"/>
    <w:rsid w:val="004D130A"/>
    <w:rsid w:val="004D71D1"/>
    <w:rsid w:val="004E3C77"/>
    <w:rsid w:val="004F6FB6"/>
    <w:rsid w:val="00505E29"/>
    <w:rsid w:val="005147D9"/>
    <w:rsid w:val="00597860"/>
    <w:rsid w:val="005C7112"/>
    <w:rsid w:val="005D04AC"/>
    <w:rsid w:val="00660CD4"/>
    <w:rsid w:val="00715159"/>
    <w:rsid w:val="00773D9E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A1320"/>
    <w:rsid w:val="009D3474"/>
    <w:rsid w:val="009F4A3F"/>
    <w:rsid w:val="00A4266E"/>
    <w:rsid w:val="00A42A16"/>
    <w:rsid w:val="00AB45D6"/>
    <w:rsid w:val="00AD1989"/>
    <w:rsid w:val="00AE7259"/>
    <w:rsid w:val="00B34696"/>
    <w:rsid w:val="00BB48BC"/>
    <w:rsid w:val="00BF2FEF"/>
    <w:rsid w:val="00C14D42"/>
    <w:rsid w:val="00CA2C7A"/>
    <w:rsid w:val="00CB5522"/>
    <w:rsid w:val="00CD5C22"/>
    <w:rsid w:val="00D01117"/>
    <w:rsid w:val="00D67870"/>
    <w:rsid w:val="00D74911"/>
    <w:rsid w:val="00DD3BF0"/>
    <w:rsid w:val="00E411D0"/>
    <w:rsid w:val="00E53BE7"/>
    <w:rsid w:val="00E80AE8"/>
    <w:rsid w:val="00EB277D"/>
    <w:rsid w:val="00ED42B6"/>
    <w:rsid w:val="00EE02FE"/>
    <w:rsid w:val="00F14EAF"/>
    <w:rsid w:val="00F53DEF"/>
    <w:rsid w:val="00F62AB7"/>
    <w:rsid w:val="00FC6766"/>
    <w:rsid w:val="01E27264"/>
    <w:rsid w:val="04F01920"/>
    <w:rsid w:val="06385DAA"/>
    <w:rsid w:val="06AB2B99"/>
    <w:rsid w:val="06E86FAC"/>
    <w:rsid w:val="092A320E"/>
    <w:rsid w:val="0C2262F4"/>
    <w:rsid w:val="0E945631"/>
    <w:rsid w:val="0EBA04E7"/>
    <w:rsid w:val="0F940279"/>
    <w:rsid w:val="114524CF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DF856AD"/>
    <w:rsid w:val="2EE50D63"/>
    <w:rsid w:val="2F016246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75E01E8"/>
    <w:rsid w:val="476D4B34"/>
    <w:rsid w:val="489E04AC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批注框文本 Char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Char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2</Pages>
  <Words>225</Words>
  <Characters>1287</Characters>
  <Lines>10</Lines>
  <Paragraphs>3</Paragraphs>
  <TotalTime>0</TotalTime>
  <ScaleCrop>false</ScaleCrop>
  <LinksUpToDate>false</LinksUpToDate>
  <CharactersWithSpaces>1509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2020-10-09T02:50:00Z</dcterms:created>
  <dc:creator>Win7w</dc:creator>
  <cp:lastModifiedBy>Clementine</cp:lastModifiedBy>
  <cp:lastPrinted>2020-09-07T02:22:00Z</cp:lastPrinted>
  <dcterms:modified xsi:type="dcterms:W3CDTF">2020-10-21T01:42:00Z</dcterms:modified>
  <dc:title>关于组团赴河南省高校参加校园招聘会的预通知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