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  <w:jc w:val="center"/>
        <w:rPr>
          <w:rFonts w:ascii="黑体" w:hAnsi="宋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pacing w:val="-20"/>
          <w:sz w:val="48"/>
          <w:szCs w:val="48"/>
        </w:rPr>
        <w:t>欢迎学子加盟企业  携手共创美好明天</w:t>
      </w:r>
    </w:p>
    <w:p>
      <w:pPr>
        <w:ind w:firstLine="221" w:firstLine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中铁十七局集团公司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年高校毕业生招聘信息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一</w:t>
      </w:r>
      <w:r>
        <w:rPr>
          <w:rFonts w:ascii="微软雅黑" w:hAnsi="微软雅黑" w:eastAsia="微软雅黑"/>
          <w:b/>
          <w:sz w:val="32"/>
          <w:szCs w:val="32"/>
        </w:rPr>
        <w:t>、企业简介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中铁十七局集团有限公司是国务院国资委直属央企、世界500强企业第</w:t>
      </w:r>
      <w:r>
        <w:rPr>
          <w:rFonts w:ascii="方正仿宋简体" w:eastAsia="方正仿宋简体"/>
          <w:sz w:val="32"/>
          <w:szCs w:val="32"/>
        </w:rPr>
        <w:t>59</w:t>
      </w:r>
      <w:r>
        <w:rPr>
          <w:rFonts w:hint="eastAsia" w:ascii="方正仿宋简体" w:eastAsia="方正仿宋简体"/>
          <w:sz w:val="32"/>
          <w:szCs w:val="32"/>
        </w:rPr>
        <w:t>位、ENR全球最大建筑承包商前三位的中国铁建股份有限公司的全资子公司</w:t>
      </w:r>
      <w:r>
        <w:rPr>
          <w:rFonts w:ascii="方正仿宋简体" w:eastAsia="方正仿宋简体"/>
          <w:sz w:val="32"/>
          <w:szCs w:val="32"/>
        </w:rPr>
        <w:t>（</w:t>
      </w:r>
      <w:r>
        <w:rPr>
          <w:rFonts w:hint="eastAsia" w:ascii="方正仿宋简体" w:eastAsia="方正仿宋简体"/>
          <w:sz w:val="32"/>
          <w:szCs w:val="32"/>
        </w:rPr>
        <w:t>股票代码</w:t>
      </w:r>
      <w:r>
        <w:rPr>
          <w:rFonts w:ascii="方正仿宋简体" w:eastAsia="方正仿宋简体"/>
          <w:sz w:val="32"/>
          <w:szCs w:val="32"/>
        </w:rPr>
        <w:t>A股601186、H股1186）</w:t>
      </w:r>
      <w:r>
        <w:rPr>
          <w:rFonts w:hint="eastAsia" w:ascii="方正仿宋简体" w:eastAsia="方正仿宋简体"/>
          <w:sz w:val="32"/>
          <w:szCs w:val="32"/>
        </w:rPr>
        <w:t>。</w:t>
      </w:r>
      <w:r>
        <w:rPr>
          <w:rFonts w:hint="eastAsia" w:ascii="方正仿宋简体" w:eastAsia="方正仿宋简体"/>
          <w:b/>
          <w:color w:val="FF0000"/>
          <w:sz w:val="32"/>
          <w:szCs w:val="32"/>
        </w:rPr>
        <w:t>企业拥有</w:t>
      </w:r>
      <w:r>
        <w:rPr>
          <w:rFonts w:ascii="方正仿宋简体" w:eastAsia="方正仿宋简体"/>
          <w:b/>
          <w:color w:val="FF0000"/>
          <w:sz w:val="32"/>
          <w:szCs w:val="32"/>
        </w:rPr>
        <w:t>铁路工程</w:t>
      </w:r>
      <w:r>
        <w:rPr>
          <w:rFonts w:hint="eastAsia" w:ascii="方正仿宋简体" w:eastAsia="方正仿宋简体"/>
          <w:b/>
          <w:color w:val="FF0000"/>
          <w:sz w:val="32"/>
          <w:szCs w:val="32"/>
        </w:rPr>
        <w:t>、公路工程（2项）、</w:t>
      </w:r>
      <w:r>
        <w:rPr>
          <w:rFonts w:ascii="方正仿宋简体" w:eastAsia="方正仿宋简体"/>
          <w:b/>
          <w:color w:val="FF0000"/>
          <w:sz w:val="32"/>
          <w:szCs w:val="32"/>
        </w:rPr>
        <w:t>市政公用、房屋建筑工程</w:t>
      </w:r>
      <w:r>
        <w:rPr>
          <w:rFonts w:hint="eastAsia" w:ascii="方正仿宋简体" w:eastAsia="方正仿宋简体"/>
          <w:b/>
          <w:color w:val="FF0000"/>
          <w:sz w:val="32"/>
          <w:szCs w:val="32"/>
        </w:rPr>
        <w:t>（2项），共6项</w:t>
      </w:r>
      <w:r>
        <w:rPr>
          <w:rFonts w:ascii="方正仿宋简体" w:eastAsia="方正仿宋简体"/>
          <w:b/>
          <w:color w:val="FF0000"/>
          <w:sz w:val="32"/>
          <w:szCs w:val="32"/>
        </w:rPr>
        <w:t>施工总承包特级资质</w:t>
      </w:r>
      <w:r>
        <w:rPr>
          <w:rFonts w:hint="eastAsia" w:ascii="方正仿宋简体" w:eastAsia="方正仿宋简体"/>
          <w:b/>
          <w:color w:val="FF0000"/>
          <w:sz w:val="32"/>
          <w:szCs w:val="32"/>
        </w:rPr>
        <w:t>及设计甲级资质（统称“六特六甲”）</w:t>
      </w:r>
      <w:r>
        <w:rPr>
          <w:rFonts w:hint="eastAsia" w:ascii="方正仿宋简体" w:eastAsia="方正仿宋简体"/>
          <w:sz w:val="32"/>
          <w:szCs w:val="32"/>
        </w:rPr>
        <w:t>，具备</w:t>
      </w:r>
      <w:r>
        <w:rPr>
          <w:rFonts w:ascii="方正仿宋简体" w:eastAsia="方正仿宋简体"/>
          <w:sz w:val="32"/>
          <w:szCs w:val="32"/>
        </w:rPr>
        <w:t>水利水电</w:t>
      </w:r>
      <w:r>
        <w:rPr>
          <w:rFonts w:hint="eastAsia" w:ascii="方正仿宋简体" w:eastAsia="方正仿宋简体"/>
          <w:sz w:val="32"/>
          <w:szCs w:val="32"/>
        </w:rPr>
        <w:t>总承包、矿山工程施工总承包及</w:t>
      </w:r>
      <w:r>
        <w:rPr>
          <w:rFonts w:ascii="方正仿宋简体" w:eastAsia="方正仿宋简体"/>
          <w:sz w:val="32"/>
          <w:szCs w:val="32"/>
        </w:rPr>
        <w:t>路基、桥梁、隧道、机场</w:t>
      </w:r>
      <w:r>
        <w:rPr>
          <w:rFonts w:hint="eastAsia" w:ascii="方正仿宋简体" w:eastAsia="方正仿宋简体"/>
          <w:sz w:val="32"/>
          <w:szCs w:val="32"/>
        </w:rPr>
        <w:t>、</w:t>
      </w:r>
      <w:r>
        <w:rPr>
          <w:rFonts w:ascii="方正仿宋简体" w:eastAsia="方正仿宋简体"/>
          <w:sz w:val="32"/>
          <w:szCs w:val="32"/>
        </w:rPr>
        <w:t>城市轨道交通工程、地质灾害治理等</w:t>
      </w:r>
      <w:r>
        <w:rPr>
          <w:rFonts w:hint="eastAsia" w:ascii="方正仿宋简体" w:eastAsia="方正仿宋简体"/>
          <w:sz w:val="32"/>
          <w:szCs w:val="32"/>
        </w:rPr>
        <w:t>专业</w:t>
      </w:r>
      <w:r>
        <w:rPr>
          <w:rFonts w:ascii="方正仿宋简体" w:eastAsia="方正仿宋简体"/>
          <w:sz w:val="32"/>
          <w:szCs w:val="32"/>
        </w:rPr>
        <w:t>承包一级和甲级资质</w:t>
      </w:r>
      <w:r>
        <w:rPr>
          <w:rFonts w:hint="eastAsia" w:ascii="方正仿宋简体" w:eastAsia="方正仿宋简体"/>
          <w:sz w:val="32"/>
          <w:szCs w:val="32"/>
        </w:rPr>
        <w:t>，援外总承包资质、援外成套项目管理等境外经营资质，数量为全国建筑企业之最。集团公司营业范围涵盖工程建筑、投融资、设计咨询、房地产开发、物流贸易和境外项目承包等，具备为业主提供勘察设计、投融资、施工建设和项目运营“一站式”综合服务能力。</w:t>
      </w:r>
      <w:r>
        <w:rPr>
          <w:rFonts w:ascii="方正仿宋简体" w:eastAsia="方正仿宋简体"/>
          <w:sz w:val="32"/>
          <w:szCs w:val="32"/>
        </w:rPr>
        <w:t>企业年施工能力</w:t>
      </w:r>
      <w:r>
        <w:rPr>
          <w:rFonts w:hint="eastAsia" w:ascii="方正仿宋简体" w:eastAsia="方正仿宋简体"/>
          <w:sz w:val="32"/>
          <w:szCs w:val="32"/>
        </w:rPr>
        <w:t>5</w:t>
      </w:r>
      <w:r>
        <w:rPr>
          <w:rFonts w:ascii="方正仿宋简体" w:eastAsia="方正仿宋简体"/>
          <w:sz w:val="32"/>
          <w:szCs w:val="32"/>
        </w:rPr>
        <w:t>00亿元以上</w:t>
      </w:r>
      <w:r>
        <w:rPr>
          <w:rFonts w:hint="eastAsia" w:ascii="方正仿宋简体" w:eastAsia="方正仿宋简体"/>
          <w:sz w:val="32"/>
          <w:szCs w:val="32"/>
        </w:rPr>
        <w:t>、年承揽任务800-1000亿元。</w:t>
      </w:r>
    </w:p>
    <w:p>
      <w:pPr>
        <w:spacing w:line="560" w:lineRule="exact"/>
        <w:ind w:firstLine="640" w:firstLine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二、招聘专业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我集团拟招聘20</w:t>
      </w:r>
      <w:r>
        <w:rPr>
          <w:rFonts w:ascii="方正仿宋简体" w:eastAsia="方正仿宋简体"/>
          <w:sz w:val="32"/>
          <w:szCs w:val="32"/>
        </w:rPr>
        <w:t>20</w:t>
      </w:r>
      <w:r>
        <w:rPr>
          <w:rFonts w:hint="eastAsia" w:ascii="方正仿宋简体" w:eastAsia="方正仿宋简体"/>
          <w:sz w:val="32"/>
          <w:szCs w:val="32"/>
        </w:rPr>
        <w:t>届第二批次A类本科及以上应届毕业生、硕士研究生、博士研究生。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本科所需专业（</w:t>
      </w:r>
      <w:r>
        <w:rPr>
          <w:rFonts w:ascii="方正仿宋简体" w:hAnsi="宋体" w:eastAsia="方正仿宋简体"/>
          <w:b/>
          <w:sz w:val="32"/>
          <w:szCs w:val="32"/>
        </w:rPr>
        <w:t>45</w:t>
      </w:r>
      <w:r>
        <w:rPr>
          <w:rFonts w:hint="eastAsia" w:ascii="方正仿宋简体" w:hAnsi="宋体" w:eastAsia="方正仿宋简体"/>
          <w:b/>
          <w:sz w:val="32"/>
          <w:szCs w:val="32"/>
        </w:rPr>
        <w:t>个）：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土木工程类：</w:t>
      </w:r>
      <w:r>
        <w:rPr>
          <w:rFonts w:hint="eastAsia" w:ascii="方正仿宋简体" w:hAnsi="宋体" w:eastAsia="方正仿宋简体"/>
          <w:sz w:val="32"/>
          <w:szCs w:val="32"/>
        </w:rPr>
        <w:t>铁道工程、桥梁工程、地下与隧道工程、岩土工程、地下空间工程、道路桥梁与渡河工程、水利水电工程。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房建工程类：</w:t>
      </w:r>
      <w:r>
        <w:rPr>
          <w:rFonts w:hint="eastAsia" w:ascii="方正仿宋简体" w:hAnsi="宋体" w:eastAsia="方正仿宋简体"/>
          <w:sz w:val="32"/>
          <w:szCs w:val="32"/>
        </w:rPr>
        <w:t>建筑工程、给排水、暖通工程、建筑电气。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其他工程类：</w:t>
      </w:r>
      <w:r>
        <w:rPr>
          <w:rFonts w:hint="eastAsia" w:ascii="方正仿宋简体" w:hAnsi="宋体" w:eastAsia="方正仿宋简体"/>
          <w:sz w:val="32"/>
          <w:szCs w:val="32"/>
        </w:rPr>
        <w:t>测绘工程（含地理信息系统），工程管理（工程造价），爆破工程（弹药工程与爆炸技术）、 采矿工程、安全工程、资源勘查与设计，交通工程。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试验工程类：</w:t>
      </w:r>
      <w:r>
        <w:rPr>
          <w:rFonts w:hint="eastAsia" w:ascii="方正仿宋简体" w:hAnsi="宋体" w:eastAsia="方正仿宋简体"/>
          <w:sz w:val="32"/>
          <w:szCs w:val="32"/>
        </w:rPr>
        <w:t>无机非金属材料（混凝土方向）、材料科学与工程。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机电电气类：</w:t>
      </w:r>
      <w:r>
        <w:rPr>
          <w:rFonts w:hint="eastAsia" w:ascii="方正仿宋简体" w:hAnsi="宋体" w:eastAsia="方正仿宋简体"/>
          <w:sz w:val="32"/>
          <w:szCs w:val="32"/>
        </w:rPr>
        <w:t>机械制造及其自动化、机电一体化、电力接触网、铁道信号、通信工程、电力、电气自动化。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财经管理类：</w:t>
      </w:r>
      <w:r>
        <w:rPr>
          <w:rFonts w:hint="eastAsia" w:ascii="方正仿宋简体" w:hAnsi="宋体" w:eastAsia="方正仿宋简体"/>
          <w:sz w:val="32"/>
          <w:szCs w:val="32"/>
        </w:rPr>
        <w:t>会计学、审计学、税务、物流管理（物流工程）、金融学、投资学、人力资源管理。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文法语言类：</w:t>
      </w:r>
      <w:r>
        <w:rPr>
          <w:rFonts w:hint="eastAsia" w:ascii="方正仿宋简体" w:hAnsi="宋体" w:eastAsia="方正仿宋简体"/>
          <w:sz w:val="32"/>
          <w:szCs w:val="32"/>
        </w:rPr>
        <w:t>新闻学、汉语言文学、对外汉语、行政管理，法学，英语。</w:t>
      </w:r>
    </w:p>
    <w:p>
      <w:pPr>
        <w:spacing w:line="560" w:lineRule="exact"/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其他专业类：</w:t>
      </w:r>
      <w:r>
        <w:rPr>
          <w:rFonts w:hint="eastAsia" w:ascii="方正仿宋简体" w:hAnsi="宋体" w:eastAsia="方正仿宋简体"/>
          <w:sz w:val="32"/>
          <w:szCs w:val="32"/>
        </w:rPr>
        <w:t xml:space="preserve">交通运输，计算机科学与技术，建筑学。 </w:t>
      </w:r>
    </w:p>
    <w:p>
      <w:pPr>
        <w:ind w:firstLine="643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硕士研究生专业：</w:t>
      </w:r>
      <w:r>
        <w:rPr>
          <w:rFonts w:hint="eastAsia" w:ascii="方正仿宋简体" w:hAnsi="宋体" w:eastAsia="方正仿宋简体"/>
          <w:sz w:val="32"/>
          <w:szCs w:val="32"/>
        </w:rPr>
        <w:tab/>
      </w:r>
      <w:r>
        <w:rPr>
          <w:rFonts w:hint="eastAsia" w:ascii="方正仿宋简体" w:hAnsi="宋体" w:eastAsia="方正仿宋简体"/>
          <w:sz w:val="32"/>
          <w:szCs w:val="32"/>
        </w:rPr>
        <w:t xml:space="preserve">道路与公路工程、桥梁工程、地下工程、市政工程、岩土工程、工程管理、金融学。 </w:t>
      </w:r>
    </w:p>
    <w:p>
      <w:pPr>
        <w:ind w:firstLine="643" w:firstLineChars="200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博士研究生专业：</w:t>
      </w:r>
      <w:r>
        <w:rPr>
          <w:rFonts w:hint="eastAsia" w:ascii="方正仿宋简体" w:hAnsi="宋体" w:eastAsia="方正仿宋简体"/>
          <w:sz w:val="32"/>
          <w:szCs w:val="32"/>
        </w:rPr>
        <w:t>隧道工程。</w:t>
      </w:r>
    </w:p>
    <w:p>
      <w:pPr>
        <w:spacing w:line="560" w:lineRule="exact"/>
        <w:ind w:firstLine="640" w:firstLineChars="200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三、招聘方式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1、校园专场招聘：</w:t>
      </w:r>
      <w:r>
        <w:rPr>
          <w:rFonts w:hint="eastAsia" w:ascii="方正仿宋简体" w:eastAsia="方正仿宋简体"/>
          <w:sz w:val="32"/>
          <w:szCs w:val="32"/>
        </w:rPr>
        <w:t>自9月上旬起，派出招聘人员赴相关高校进行专场招聘。招聘流程</w:t>
      </w:r>
      <w:r>
        <w:rPr>
          <w:rFonts w:ascii="方正仿宋简体" w:eastAsia="方正仿宋简体"/>
          <w:sz w:val="32"/>
          <w:szCs w:val="32"/>
        </w:rPr>
        <w:t>为：</w:t>
      </w:r>
      <w:r>
        <w:rPr>
          <w:rFonts w:hint="eastAsia" w:ascii="方正仿宋简体" w:eastAsia="方正仿宋简体"/>
          <w:sz w:val="32"/>
          <w:szCs w:val="32"/>
        </w:rPr>
        <w:t>校园</w:t>
      </w:r>
      <w:r>
        <w:rPr>
          <w:rFonts w:ascii="方正仿宋简体" w:eastAsia="方正仿宋简体"/>
          <w:sz w:val="32"/>
          <w:szCs w:val="32"/>
        </w:rPr>
        <w:t>宣讲、简历</w:t>
      </w:r>
      <w:r>
        <w:rPr>
          <w:rFonts w:hint="eastAsia" w:ascii="方正仿宋简体" w:eastAsia="方正仿宋简体"/>
          <w:sz w:val="32"/>
          <w:szCs w:val="32"/>
        </w:rPr>
        <w:t>评估</w:t>
      </w:r>
      <w:r>
        <w:rPr>
          <w:rFonts w:ascii="方正仿宋简体" w:eastAsia="方正仿宋简体"/>
          <w:sz w:val="32"/>
          <w:szCs w:val="32"/>
        </w:rPr>
        <w:t>、面试</w:t>
      </w:r>
      <w:r>
        <w:rPr>
          <w:rFonts w:hint="eastAsia" w:ascii="方正仿宋简体" w:eastAsia="方正仿宋简体"/>
          <w:sz w:val="32"/>
          <w:szCs w:val="32"/>
        </w:rPr>
        <w:t>（笔试）</w:t>
      </w:r>
      <w:r>
        <w:rPr>
          <w:rFonts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sz w:val="32"/>
          <w:szCs w:val="32"/>
        </w:rPr>
        <w:t>洽谈</w:t>
      </w:r>
      <w:r>
        <w:rPr>
          <w:rFonts w:ascii="方正仿宋简体" w:eastAsia="方正仿宋简体"/>
          <w:sz w:val="32"/>
          <w:szCs w:val="32"/>
        </w:rPr>
        <w:t>签约</w:t>
      </w:r>
      <w:r>
        <w:rPr>
          <w:rFonts w:hint="eastAsia" w:ascii="方正仿宋简体" w:eastAsia="方正仿宋简体"/>
          <w:sz w:val="32"/>
          <w:szCs w:val="32"/>
        </w:rPr>
        <w:t>（直接确定所在公司）。</w:t>
      </w:r>
      <w:r>
        <w:rPr>
          <w:rFonts w:ascii="方正仿宋简体" w:eastAsia="方正仿宋简体"/>
          <w:sz w:val="32"/>
          <w:szCs w:val="32"/>
        </w:rPr>
        <w:t>招聘要求：</w:t>
      </w:r>
      <w:r>
        <w:rPr>
          <w:rFonts w:hint="eastAsia" w:ascii="方正仿宋简体" w:eastAsia="方正仿宋简体"/>
          <w:sz w:val="32"/>
          <w:szCs w:val="32"/>
        </w:rPr>
        <w:t>学</w:t>
      </w:r>
      <w:r>
        <w:rPr>
          <w:rFonts w:ascii="方正仿宋简体" w:eastAsia="方正仿宋简体"/>
          <w:sz w:val="32"/>
          <w:szCs w:val="32"/>
        </w:rPr>
        <w:t>历为二本</w:t>
      </w:r>
      <w:r>
        <w:rPr>
          <w:rFonts w:hint="eastAsia" w:ascii="方正仿宋简体" w:eastAsia="方正仿宋简体"/>
          <w:sz w:val="32"/>
          <w:szCs w:val="32"/>
        </w:rPr>
        <w:t>A类及</w:t>
      </w:r>
      <w:r>
        <w:rPr>
          <w:rFonts w:ascii="方正仿宋简体" w:eastAsia="方正仿宋简体"/>
          <w:sz w:val="32"/>
          <w:szCs w:val="32"/>
        </w:rPr>
        <w:t>以上</w:t>
      </w:r>
      <w:r>
        <w:rPr>
          <w:rFonts w:hint="eastAsia" w:ascii="方正仿宋简体" w:eastAsia="方正仿宋简体"/>
          <w:sz w:val="32"/>
          <w:szCs w:val="32"/>
        </w:rPr>
        <w:t>（不含预科及民办院校及独立院校</w:t>
      </w:r>
      <w:r>
        <w:rPr>
          <w:rFonts w:ascii="方正仿宋简体" w:eastAsia="方正仿宋简体"/>
          <w:sz w:val="32"/>
          <w:szCs w:val="32"/>
        </w:rPr>
        <w:t>）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身体健康、成绩良好、</w:t>
      </w:r>
      <w:r>
        <w:rPr>
          <w:rFonts w:hint="eastAsia" w:ascii="方正仿宋简体" w:eastAsia="方正仿宋简体"/>
          <w:sz w:val="32"/>
          <w:szCs w:val="32"/>
        </w:rPr>
        <w:t>综合</w:t>
      </w:r>
      <w:r>
        <w:rPr>
          <w:rFonts w:ascii="方正仿宋简体" w:eastAsia="方正仿宋简体"/>
          <w:sz w:val="32"/>
          <w:szCs w:val="32"/>
        </w:rPr>
        <w:t>素质高、</w:t>
      </w:r>
      <w:r>
        <w:rPr>
          <w:rFonts w:hint="eastAsia" w:ascii="方正仿宋简体" w:eastAsia="方正仿宋简体"/>
          <w:sz w:val="32"/>
          <w:szCs w:val="32"/>
        </w:rPr>
        <w:t>热爱建筑事业，认同企业文化和价值观，具有强烈的责任感和吃苦耐劳的品格。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2、网上招聘：</w:t>
      </w:r>
      <w:r>
        <w:rPr>
          <w:rFonts w:hint="eastAsia" w:ascii="方正仿宋简体" w:eastAsia="方正仿宋简体"/>
          <w:sz w:val="32"/>
          <w:szCs w:val="32"/>
        </w:rPr>
        <w:t>可将个人简历及相关材料发电子邮件至</w:t>
      </w:r>
      <w:r>
        <w:rPr>
          <w:rFonts w:hint="eastAsia" w:ascii="方正仿宋简体" w:eastAsia="方正仿宋简体"/>
          <w:sz w:val="32"/>
          <w:szCs w:val="32"/>
          <w:u w:val="single"/>
        </w:rPr>
        <w:t>wjz@zt17.cn</w:t>
      </w:r>
      <w:r>
        <w:rPr>
          <w:rFonts w:hint="eastAsia" w:ascii="方正仿宋简体" w:eastAsia="方正仿宋简体"/>
          <w:sz w:val="32"/>
          <w:szCs w:val="32"/>
        </w:rPr>
        <w:t>，对符合条件者集团公司人事部门将另行通知，进行个别面试。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kern w:val="2"/>
          <w:sz w:val="32"/>
          <w:szCs w:val="32"/>
        </w:rPr>
        <w:t>　　四</w:t>
      </w:r>
      <w:r>
        <w:rPr>
          <w:rFonts w:hint="eastAsia" w:ascii="微软雅黑" w:hAnsi="微软雅黑" w:eastAsia="微软雅黑"/>
          <w:b/>
          <w:sz w:val="32"/>
          <w:szCs w:val="32"/>
        </w:rPr>
        <w:t>、薪酬待遇</w:t>
      </w:r>
    </w:p>
    <w:p>
      <w:pPr>
        <w:spacing w:line="560" w:lineRule="exact"/>
        <w:ind w:firstLine="630" w:firstLineChars="196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1、工资收入：</w:t>
      </w:r>
      <w:r>
        <w:rPr>
          <w:rFonts w:hint="eastAsia" w:ascii="方正仿宋简体" w:eastAsia="方正仿宋简体"/>
          <w:sz w:val="32"/>
          <w:szCs w:val="32"/>
        </w:rPr>
        <w:t>新入职员工月综合薪酬平均在5000元~15000元左右，其中：国内项目月薪在5K~8K，国外项目月薪在1.1W~1.5W【各公司待遇有差异，可由学生自主选择】；</w:t>
      </w:r>
    </w:p>
    <w:p>
      <w:pPr>
        <w:spacing w:line="560" w:lineRule="exact"/>
        <w:ind w:firstLine="630" w:firstLineChars="196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2、保险福利：</w:t>
      </w:r>
      <w:r>
        <w:rPr>
          <w:rFonts w:hint="eastAsia" w:ascii="方正仿宋简体" w:eastAsia="方正仿宋简体"/>
          <w:sz w:val="32"/>
          <w:szCs w:val="32"/>
        </w:rPr>
        <w:t>六险二金，工会“三不让”基金、集团公司爱心基金等；</w:t>
      </w:r>
    </w:p>
    <w:p>
      <w:pPr>
        <w:widowControl/>
        <w:ind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3、持证津贴：</w:t>
      </w:r>
      <w:r>
        <w:rPr>
          <w:rFonts w:hint="eastAsia" w:ascii="方正仿宋简体" w:eastAsia="方正仿宋简体"/>
          <w:sz w:val="32"/>
          <w:szCs w:val="32"/>
        </w:rPr>
        <w:t>对考取国家执业资格证书给予持证津贴和一次性奖励。其中：一级注册建筑师、注册土木工程师、电气工程师、结构工程师等，一次奖励3万元、月津贴5500元；一级注册建造师（市政、水利水电、矿业工程），一次奖励3万元、月津贴1500~3000元；一级注册建造师（铁路、公路、建筑、机电等）、注册造价工程师、注册会计师、税务师等，一次奖励3万元、月津贴1000~2000元。</w:t>
      </w:r>
    </w:p>
    <w:p>
      <w:pPr>
        <w:spacing w:line="560" w:lineRule="exact"/>
        <w:ind w:firstLine="630" w:firstLineChars="196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4、休息休假：</w:t>
      </w:r>
      <w:r>
        <w:rPr>
          <w:rFonts w:hint="eastAsia" w:ascii="方正仿宋简体" w:eastAsia="方正仿宋简体"/>
          <w:sz w:val="32"/>
          <w:szCs w:val="32"/>
        </w:rPr>
        <w:t>实行综合工时制，可享受年休假、探亲假、婚丧假、产假、哺乳假、病伤假、事假及国家规定的其他法定假期。</w:t>
      </w:r>
    </w:p>
    <w:p>
      <w:pPr>
        <w:widowControl/>
        <w:ind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5、其他待遇：</w:t>
      </w:r>
      <w:r>
        <w:rPr>
          <w:rFonts w:hint="eastAsia" w:ascii="方正仿宋简体" w:eastAsia="方正仿宋简体"/>
          <w:sz w:val="32"/>
          <w:szCs w:val="32"/>
        </w:rPr>
        <w:t>毕业生安家费5000~10000元，享受餐补、交通补、通讯补助、电脑补助及其他津补贴；统一工装、个性文化衫，定期体检，企业所在地集资购房（内部优惠价）；可签转单位所在地太原、青岛、西安、石家庄、重庆、福州、厦门等地户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微软雅黑" w:hAnsi="微软雅黑" w:eastAsia="微软雅黑" w:cs="Times New Roman"/>
          <w:b/>
          <w:kern w:val="2"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kern w:val="2"/>
          <w:sz w:val="32"/>
          <w:szCs w:val="32"/>
        </w:rPr>
        <w:t>五、企业信息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总部地址：山西省太原市平阳路84号  030006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网  址：</w:t>
      </w:r>
      <w:r>
        <w:fldChar w:fldCharType="begin"/>
      </w:r>
      <w:r>
        <w:instrText xml:space="preserve"> HYPERLINK "http://WWW.ZT17.CN" </w:instrText>
      </w:r>
      <w:r>
        <w:fldChar w:fldCharType="separate"/>
      </w:r>
      <w:r>
        <w:rPr>
          <w:rStyle w:val="8"/>
          <w:rFonts w:hint="eastAsia" w:ascii="方正仿宋简体" w:eastAsia="方正仿宋简体"/>
          <w:color w:val="auto"/>
          <w:sz w:val="32"/>
          <w:szCs w:val="32"/>
        </w:rPr>
        <w:t>WWW.ZT17.CN</w:t>
      </w:r>
      <w:r>
        <w:rPr>
          <w:rStyle w:val="8"/>
          <w:rFonts w:hint="eastAsia" w:ascii="方正仿宋简体" w:eastAsia="方正仿宋简体"/>
          <w:color w:val="auto"/>
          <w:sz w:val="32"/>
          <w:szCs w:val="32"/>
        </w:rPr>
        <w:fldChar w:fldCharType="end"/>
      </w:r>
      <w:r>
        <w:rPr>
          <w:rFonts w:hint="eastAsia" w:ascii="方正仿宋简体" w:eastAsia="方正仿宋简体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总部下辖14个子（分）公司及直属单位: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第一工程有限公司</w:t>
      </w:r>
      <w:r>
        <w:rPr>
          <w:rFonts w:hint="eastAsia" w:ascii="方正仿宋简体" w:eastAsia="方正仿宋简体"/>
          <w:sz w:val="32"/>
          <w:szCs w:val="32"/>
        </w:rPr>
        <w:t xml:space="preserve"> 山东省青岛市黄岛区庐山路6号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第二工程有限公司</w:t>
      </w:r>
      <w:r>
        <w:rPr>
          <w:rFonts w:hint="eastAsia" w:ascii="方正仿宋简体" w:eastAsia="方正仿宋简体"/>
          <w:sz w:val="32"/>
          <w:szCs w:val="32"/>
        </w:rPr>
        <w:t xml:space="preserve"> 陕西省西安市未央区浐灞二路1217号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第三工程有限公司</w:t>
      </w:r>
      <w:r>
        <w:rPr>
          <w:rFonts w:hint="eastAsia" w:ascii="方正仿宋简体" w:eastAsia="方正仿宋简体"/>
          <w:sz w:val="32"/>
          <w:szCs w:val="32"/>
        </w:rPr>
        <w:t xml:space="preserve"> 河北省石家庄市中山西路979号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第四工程有限公司</w:t>
      </w:r>
      <w:r>
        <w:rPr>
          <w:rFonts w:hint="eastAsia" w:ascii="方正仿宋简体" w:eastAsia="方正仿宋简体"/>
          <w:sz w:val="32"/>
          <w:szCs w:val="32"/>
        </w:rPr>
        <w:t xml:space="preserve"> 重庆市北部新区洪湖西路18号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第五工程有限公司</w:t>
      </w:r>
      <w:r>
        <w:rPr>
          <w:rFonts w:hint="eastAsia" w:ascii="方正仿宋简体" w:eastAsia="方正仿宋简体"/>
          <w:sz w:val="32"/>
          <w:szCs w:val="32"/>
        </w:rPr>
        <w:t xml:space="preserve"> 山西省太原市小店区人民北路20号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第六工程有限公司</w:t>
      </w:r>
      <w:r>
        <w:rPr>
          <w:rFonts w:hint="eastAsia" w:ascii="方正仿宋简体" w:eastAsia="方正仿宋简体"/>
          <w:sz w:val="32"/>
          <w:szCs w:val="32"/>
        </w:rPr>
        <w:t xml:space="preserve"> 福建省福州市连江中路181号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建筑工程有限公司</w:t>
      </w:r>
      <w:r>
        <w:rPr>
          <w:rFonts w:hint="eastAsia" w:ascii="方正仿宋简体" w:eastAsia="方正仿宋简体"/>
          <w:sz w:val="32"/>
          <w:szCs w:val="32"/>
        </w:rPr>
        <w:t xml:space="preserve"> 山西省太原市平阳南路34号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电气化工程有限公司</w:t>
      </w:r>
      <w:r>
        <w:rPr>
          <w:rFonts w:hint="eastAsia" w:ascii="方正仿宋简体" w:eastAsia="方正仿宋简体"/>
          <w:sz w:val="32"/>
          <w:szCs w:val="32"/>
        </w:rPr>
        <w:t>山西省太原市平阳南路34号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物资有限公司</w:t>
      </w:r>
      <w:r>
        <w:rPr>
          <w:rFonts w:hint="eastAsia" w:ascii="方正仿宋简体" w:eastAsia="方正仿宋简体"/>
          <w:sz w:val="32"/>
          <w:szCs w:val="32"/>
        </w:rPr>
        <w:t xml:space="preserve">  山西省太原市平阳南路34号</w:t>
      </w:r>
    </w:p>
    <w:p>
      <w:pPr>
        <w:spacing w:line="560" w:lineRule="exact"/>
        <w:ind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贵州市政工程有限公司  </w:t>
      </w:r>
      <w:r>
        <w:rPr>
          <w:rFonts w:hint="eastAsia" w:ascii="方正仿宋简体" w:eastAsia="方正仿宋简体"/>
          <w:sz w:val="32"/>
          <w:szCs w:val="32"/>
        </w:rPr>
        <w:t>贵州省贵安新区管委会汤庄16号楼</w:t>
      </w:r>
    </w:p>
    <w:p>
      <w:pPr>
        <w:spacing w:line="560" w:lineRule="exact"/>
        <w:ind w:firstLine="643" w:firstLineChars="200"/>
        <w:rPr>
          <w:rFonts w:ascii="方正仿宋简体" w:eastAsia="方正仿宋简体"/>
          <w:spacing w:val="-20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上海轨道工程有限公司 </w:t>
      </w:r>
      <w:r>
        <w:rPr>
          <w:rFonts w:hint="eastAsia" w:ascii="方正仿宋简体" w:eastAsia="方正仿宋简体"/>
          <w:spacing w:val="-20"/>
          <w:sz w:val="32"/>
          <w:szCs w:val="32"/>
        </w:rPr>
        <w:t>上海市浦东新区张杨路1518号</w:t>
      </w:r>
    </w:p>
    <w:p>
      <w:pPr>
        <w:spacing w:line="560" w:lineRule="exact"/>
        <w:ind w:firstLine="601" w:firstLineChars="187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铺架分公司</w:t>
      </w:r>
      <w:r>
        <w:rPr>
          <w:rFonts w:hint="eastAsia" w:ascii="方正仿宋简体" w:eastAsia="方正仿宋简体"/>
          <w:sz w:val="32"/>
          <w:szCs w:val="32"/>
        </w:rPr>
        <w:t xml:space="preserve">  山西省太原市平阳南路34号</w:t>
      </w:r>
    </w:p>
    <w:p>
      <w:pPr>
        <w:spacing w:line="560" w:lineRule="exact"/>
        <w:ind w:firstLine="630" w:firstLineChars="196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勘察设计院  </w:t>
      </w:r>
      <w:r>
        <w:rPr>
          <w:rFonts w:hint="eastAsia" w:ascii="方正仿宋简体" w:eastAsia="方正仿宋简体"/>
          <w:sz w:val="32"/>
          <w:szCs w:val="32"/>
        </w:rPr>
        <w:t>山西省太原市平阳南路34号</w:t>
      </w:r>
    </w:p>
    <w:p>
      <w:pPr>
        <w:spacing w:line="560" w:lineRule="exact"/>
        <w:ind w:firstLine="628" w:firstLineChars="196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六、联系方式</w:t>
      </w:r>
    </w:p>
    <w:p>
      <w:pPr>
        <w:spacing w:line="560" w:lineRule="exact"/>
        <w:ind w:firstLine="643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联系人：</w:t>
      </w:r>
      <w:r>
        <w:rPr>
          <w:rFonts w:hint="eastAsia" w:ascii="方正仿宋简体" w:eastAsia="方正仿宋简体"/>
          <w:sz w:val="32"/>
          <w:szCs w:val="32"/>
        </w:rPr>
        <w:t>王老师  联系电话：0351-72574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hint="eastAsia" w:ascii="方正仿宋简体" w:eastAsia="方正仿宋简体"/>
          <w:sz w:val="32"/>
          <w:szCs w:val="32"/>
        </w:rPr>
        <w:t xml:space="preserve">9 </w:t>
      </w:r>
    </w:p>
    <w:p>
      <w:pPr>
        <w:spacing w:line="560" w:lineRule="exact"/>
        <w:ind w:firstLine="480" w:firstLineChars="150"/>
        <w:rPr>
          <w:rFonts w:ascii="方正仿宋简体" w:eastAsia="方正仿宋简体"/>
          <w:sz w:val="10"/>
          <w:szCs w:val="10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陈老师  联系电话：0351-72574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hint="eastAsia" w:ascii="方正仿宋简体" w:eastAsia="方正仿宋简体"/>
          <w:sz w:val="32"/>
          <w:szCs w:val="32"/>
        </w:rPr>
        <w:t>9</w:t>
      </w:r>
    </w:p>
    <w:p>
      <w:pPr>
        <w:ind w:firstLine="480" w:firstLineChars="15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1" name="图片 1" descr="E:\大学生招聘用资料\2017年度招聘\宣传手册\素材\集团公司官方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大学生招聘用资料\2017年度招聘\宣传手册\素材\集团公司官方微信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简体" w:eastAsia="方正仿宋简体"/>
          <w:sz w:val="32"/>
          <w:szCs w:val="32"/>
        </w:rPr>
        <w:t>（扫码关注中铁17局集团  www.zt17.cn）</w:t>
      </w:r>
    </w:p>
    <w:p>
      <w:pPr>
        <w:ind w:firstLine="480" w:firstLineChars="150"/>
        <w:rPr>
          <w:rFonts w:ascii="方正仿宋简体" w:eastAsia="方正仿宋简体"/>
          <w:sz w:val="32"/>
          <w:szCs w:val="32"/>
        </w:rPr>
      </w:pPr>
    </w:p>
    <w:p>
      <w:pPr>
        <w:ind w:firstLine="480" w:firstLineChars="150"/>
        <w:rPr>
          <w:rFonts w:ascii="方正仿宋简体" w:eastAsia="方正仿宋简体"/>
          <w:sz w:val="32"/>
          <w:szCs w:val="32"/>
        </w:rPr>
      </w:pPr>
    </w:p>
    <w:p>
      <w:pPr>
        <w:ind w:firstLine="480" w:firstLineChars="1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201</w:t>
      </w:r>
      <w:r>
        <w:rPr>
          <w:rFonts w:ascii="方正仿宋简体" w:eastAsia="方正仿宋简体"/>
          <w:sz w:val="32"/>
          <w:szCs w:val="32"/>
        </w:rPr>
        <w:t>9</w:t>
      </w:r>
      <w:r>
        <w:rPr>
          <w:rFonts w:hint="eastAsia" w:ascii="方正仿宋简体" w:eastAsia="方正仿宋简体"/>
          <w:sz w:val="32"/>
          <w:szCs w:val="32"/>
        </w:rPr>
        <w:t>年8月28日</w:t>
      </w:r>
    </w:p>
    <w:sectPr>
      <w:head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6"/>
    <w:rsid w:val="00025FEF"/>
    <w:rsid w:val="0004457A"/>
    <w:rsid w:val="00054F25"/>
    <w:rsid w:val="00055BCF"/>
    <w:rsid w:val="00064F6D"/>
    <w:rsid w:val="00076F08"/>
    <w:rsid w:val="000A548A"/>
    <w:rsid w:val="000C70FC"/>
    <w:rsid w:val="000F01A6"/>
    <w:rsid w:val="0011056F"/>
    <w:rsid w:val="001276CB"/>
    <w:rsid w:val="00131D9E"/>
    <w:rsid w:val="00152CAF"/>
    <w:rsid w:val="00191A9A"/>
    <w:rsid w:val="00194C91"/>
    <w:rsid w:val="00197C62"/>
    <w:rsid w:val="001B0B5A"/>
    <w:rsid w:val="001C3FDE"/>
    <w:rsid w:val="001C6997"/>
    <w:rsid w:val="001D261B"/>
    <w:rsid w:val="001D2990"/>
    <w:rsid w:val="001D46C8"/>
    <w:rsid w:val="001D6EDE"/>
    <w:rsid w:val="001F2306"/>
    <w:rsid w:val="001F3F84"/>
    <w:rsid w:val="00212149"/>
    <w:rsid w:val="002126A3"/>
    <w:rsid w:val="00231474"/>
    <w:rsid w:val="00262E79"/>
    <w:rsid w:val="0027052F"/>
    <w:rsid w:val="00291528"/>
    <w:rsid w:val="002B5602"/>
    <w:rsid w:val="002C5FAB"/>
    <w:rsid w:val="002F1F24"/>
    <w:rsid w:val="00313E42"/>
    <w:rsid w:val="00323148"/>
    <w:rsid w:val="003433F8"/>
    <w:rsid w:val="003471DF"/>
    <w:rsid w:val="00370411"/>
    <w:rsid w:val="003A73D0"/>
    <w:rsid w:val="003D31BE"/>
    <w:rsid w:val="003D43CF"/>
    <w:rsid w:val="003D4AFC"/>
    <w:rsid w:val="00401900"/>
    <w:rsid w:val="004035B2"/>
    <w:rsid w:val="0043174D"/>
    <w:rsid w:val="0044744E"/>
    <w:rsid w:val="00454474"/>
    <w:rsid w:val="00484B6D"/>
    <w:rsid w:val="00491732"/>
    <w:rsid w:val="004C22DC"/>
    <w:rsid w:val="004D37CE"/>
    <w:rsid w:val="004D3A60"/>
    <w:rsid w:val="004E2C08"/>
    <w:rsid w:val="00502E04"/>
    <w:rsid w:val="00506C6F"/>
    <w:rsid w:val="00520D6C"/>
    <w:rsid w:val="005408A3"/>
    <w:rsid w:val="00543556"/>
    <w:rsid w:val="00544496"/>
    <w:rsid w:val="00574305"/>
    <w:rsid w:val="00582388"/>
    <w:rsid w:val="005A373F"/>
    <w:rsid w:val="005A6C5D"/>
    <w:rsid w:val="005C1325"/>
    <w:rsid w:val="005C67FE"/>
    <w:rsid w:val="005C6D0F"/>
    <w:rsid w:val="005D097A"/>
    <w:rsid w:val="005E081C"/>
    <w:rsid w:val="005F063A"/>
    <w:rsid w:val="005F218B"/>
    <w:rsid w:val="00606563"/>
    <w:rsid w:val="00642228"/>
    <w:rsid w:val="00650561"/>
    <w:rsid w:val="00651A88"/>
    <w:rsid w:val="00665F43"/>
    <w:rsid w:val="006860FB"/>
    <w:rsid w:val="00691240"/>
    <w:rsid w:val="006B16F8"/>
    <w:rsid w:val="006C0BC2"/>
    <w:rsid w:val="006C1599"/>
    <w:rsid w:val="006D16E5"/>
    <w:rsid w:val="006D64BD"/>
    <w:rsid w:val="00741D62"/>
    <w:rsid w:val="00744318"/>
    <w:rsid w:val="00753EF2"/>
    <w:rsid w:val="00755286"/>
    <w:rsid w:val="00774863"/>
    <w:rsid w:val="00780CC4"/>
    <w:rsid w:val="0079540D"/>
    <w:rsid w:val="007B09C3"/>
    <w:rsid w:val="007D3F49"/>
    <w:rsid w:val="007D6976"/>
    <w:rsid w:val="007E7AE9"/>
    <w:rsid w:val="007F1321"/>
    <w:rsid w:val="007F5D78"/>
    <w:rsid w:val="007F66AD"/>
    <w:rsid w:val="0080396F"/>
    <w:rsid w:val="00812658"/>
    <w:rsid w:val="00822DE5"/>
    <w:rsid w:val="008237CD"/>
    <w:rsid w:val="008321E1"/>
    <w:rsid w:val="00833EFF"/>
    <w:rsid w:val="00880842"/>
    <w:rsid w:val="00893A99"/>
    <w:rsid w:val="00893AD1"/>
    <w:rsid w:val="008948C1"/>
    <w:rsid w:val="008C1153"/>
    <w:rsid w:val="008C2803"/>
    <w:rsid w:val="008C710B"/>
    <w:rsid w:val="008D4BCE"/>
    <w:rsid w:val="008E2E33"/>
    <w:rsid w:val="008E56B0"/>
    <w:rsid w:val="008F0CD2"/>
    <w:rsid w:val="00904DA6"/>
    <w:rsid w:val="00910E2C"/>
    <w:rsid w:val="0091233B"/>
    <w:rsid w:val="009721D8"/>
    <w:rsid w:val="00982148"/>
    <w:rsid w:val="009A06B5"/>
    <w:rsid w:val="009A2A14"/>
    <w:rsid w:val="009A7629"/>
    <w:rsid w:val="009B3C7D"/>
    <w:rsid w:val="009B6DCC"/>
    <w:rsid w:val="009C0A1F"/>
    <w:rsid w:val="009C2C17"/>
    <w:rsid w:val="009C329F"/>
    <w:rsid w:val="009E1EE0"/>
    <w:rsid w:val="00A151EB"/>
    <w:rsid w:val="00A1533E"/>
    <w:rsid w:val="00A15909"/>
    <w:rsid w:val="00A16D64"/>
    <w:rsid w:val="00A46B9B"/>
    <w:rsid w:val="00A57D39"/>
    <w:rsid w:val="00A731B6"/>
    <w:rsid w:val="00A77942"/>
    <w:rsid w:val="00A847A4"/>
    <w:rsid w:val="00AA4420"/>
    <w:rsid w:val="00AB28FA"/>
    <w:rsid w:val="00AE32E1"/>
    <w:rsid w:val="00B300E5"/>
    <w:rsid w:val="00B320BB"/>
    <w:rsid w:val="00B453F2"/>
    <w:rsid w:val="00B7628F"/>
    <w:rsid w:val="00B82FB2"/>
    <w:rsid w:val="00BA5FD6"/>
    <w:rsid w:val="00BD0C26"/>
    <w:rsid w:val="00BD2761"/>
    <w:rsid w:val="00BE27F1"/>
    <w:rsid w:val="00C001C6"/>
    <w:rsid w:val="00C07F02"/>
    <w:rsid w:val="00C30451"/>
    <w:rsid w:val="00C30875"/>
    <w:rsid w:val="00C36244"/>
    <w:rsid w:val="00C47347"/>
    <w:rsid w:val="00C75278"/>
    <w:rsid w:val="00C81ABE"/>
    <w:rsid w:val="00CC256C"/>
    <w:rsid w:val="00CE35D5"/>
    <w:rsid w:val="00CF0E27"/>
    <w:rsid w:val="00CF27CF"/>
    <w:rsid w:val="00CF35C2"/>
    <w:rsid w:val="00CF6792"/>
    <w:rsid w:val="00D025E7"/>
    <w:rsid w:val="00D07973"/>
    <w:rsid w:val="00D177C7"/>
    <w:rsid w:val="00D179D5"/>
    <w:rsid w:val="00D22F46"/>
    <w:rsid w:val="00D24B22"/>
    <w:rsid w:val="00D5166A"/>
    <w:rsid w:val="00D660C4"/>
    <w:rsid w:val="00D770A8"/>
    <w:rsid w:val="00D80885"/>
    <w:rsid w:val="00D93A1D"/>
    <w:rsid w:val="00DD41ED"/>
    <w:rsid w:val="00DE08B2"/>
    <w:rsid w:val="00DE1DD4"/>
    <w:rsid w:val="00E02A6D"/>
    <w:rsid w:val="00E04D0F"/>
    <w:rsid w:val="00E06CDC"/>
    <w:rsid w:val="00E30007"/>
    <w:rsid w:val="00E36C11"/>
    <w:rsid w:val="00E50B45"/>
    <w:rsid w:val="00EB06B2"/>
    <w:rsid w:val="00EC175D"/>
    <w:rsid w:val="00ED235C"/>
    <w:rsid w:val="00F04598"/>
    <w:rsid w:val="00F20EC7"/>
    <w:rsid w:val="00F247C5"/>
    <w:rsid w:val="00F31420"/>
    <w:rsid w:val="00F368BE"/>
    <w:rsid w:val="00F40047"/>
    <w:rsid w:val="00F42C8F"/>
    <w:rsid w:val="00F83F68"/>
    <w:rsid w:val="00F970CF"/>
    <w:rsid w:val="00FA5E02"/>
    <w:rsid w:val="00FC4887"/>
    <w:rsid w:val="00FC507C"/>
    <w:rsid w:val="00FC5333"/>
    <w:rsid w:val="67C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DD5592-81FF-4B7B-884F-855F52EB1E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321</Words>
  <Characters>1835</Characters>
  <Lines>15</Lines>
  <Paragraphs>4</Paragraphs>
  <TotalTime>24</TotalTime>
  <ScaleCrop>false</ScaleCrop>
  <LinksUpToDate>false</LinksUpToDate>
  <CharactersWithSpaces>2152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2019-08-26T11:52:00Z</dcterms:created>
  <dc:creator>李素敏</dc:creator>
  <cp:lastModifiedBy>ZT17-7 天龙</cp:lastModifiedBy>
  <cp:lastPrinted>2011-09-13T01:17:00Z</cp:lastPrinted>
  <dcterms:modified xsi:type="dcterms:W3CDTF">2019-09-15T02:32:17Z</dcterms:modified>
  <dc:title>欢迎学子加盟企业  携手共创美好明天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