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3C7E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003C7E"/>
        </w:rPr>
        <w:drawing>
          <wp:inline distT="0" distB="0" distL="114300" distR="114300">
            <wp:extent cx="4162425" cy="561975"/>
            <wp:effectExtent l="0" t="0" r="9525" b="952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CECEC" w:sz="12" w:space="3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b w:val="0"/>
          <w:color w:val="424242"/>
          <w:sz w:val="27"/>
          <w:szCs w:val="27"/>
        </w:rPr>
      </w:pPr>
      <w:bookmarkStart w:id="0" w:name="_GoBack"/>
      <w:r>
        <w:rPr>
          <w:b w:val="0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杭州地铁运营分公司2020届校园招聘简章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i w:val="0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时间：2019-08-28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作者：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审核：郑州铁路职业技术学院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浏览：65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60" w:right="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 w:firstLine="645"/>
        <w:jc w:val="center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 w:firstLine="420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Fonts w:ascii="Tahoma" w:hAnsi="Tahoma" w:eastAsia="Tahoma" w:cs="Tahoma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杭州市地铁集团有限责任公司成立于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2002年6月，是从事杭州市轨道交通工程的建设、运营、经营、管理、物业开发等业务的大型国有企业。杭州市地铁集团有限责任公司运营分公司成立于2010年8月，为杭州市地铁集团有限责任公司下属单位，主要负责杭州地铁的线路运营筹备，日常运营、维护及安全管理等业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 w:firstLine="420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运营分公司秉承以人为本的理念，视人才为推动企业成长与发展的原动力，为员工创造各种能充分施展才能的条件，提供广阔的职业发展平台，使之成为每一位员工成就理想、实现人生价值的最佳选择。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 w:firstLine="405"/>
        <w:jc w:val="left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杭州地铁已建成地铁1号线、2号线、4号线一期、5号线首通段并实现成网运营，目前运营里程135.4公里。预计至2022年亚运会前，杭州将建成10条地铁线、2条城际线、1条机场轨道快线，通车总里程516公里，形成较为完整的轨道交通网络。  2020年根据运营人才储备需要，计划招聘近4000人。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一、校园招聘岗位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 w:firstLine="420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根据公司发展和运营筹备需要，杭州地铁运营分公司面向全国院校招聘以下岗位：</w:t>
      </w:r>
    </w:p>
    <w:tbl>
      <w:tblPr>
        <w:tblW w:w="9450" w:type="dxa"/>
        <w:jc w:val="center"/>
        <w:tblInd w:w="-57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0"/>
        <w:gridCol w:w="1445"/>
        <w:gridCol w:w="62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Style w:val="7"/>
                <w:rFonts w:hint="default" w:ascii="Tahoma" w:hAnsi="Tahoma" w:eastAsia="Tahoma" w:cs="Tahoma"/>
                <w:b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Style w:val="7"/>
                <w:rFonts w:hint="default" w:ascii="Tahoma" w:hAnsi="Tahoma" w:eastAsia="Tahoma" w:cs="Tahoma"/>
                <w:b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6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Style w:val="7"/>
                <w:rFonts w:hint="default" w:ascii="Tahoma" w:hAnsi="Tahoma" w:eastAsia="Tahoma" w:cs="Tahoma"/>
                <w:b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站务管理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6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专业不限，交通运输、城市轨道交通运营管理等相关专业优先。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地铁列车驾驶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6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理工类专业优先。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车辆维护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铁道车辆、机车车辆等相关专业或电气类专业、机械类专业、机电类等相关专业等。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轨道维护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铁道工程、工程测量、道路桥梁工程技术等相关专业。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结构维护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土木工程（地下工程、桥隧工程）等相关专业。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供电维护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铁道供电技术、电气工程及其自动化等相关专业。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信号维护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铁道信号、轨道交通信号与控制、电子信息、自动化、计算机等相关专业。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通信维护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通信工程、电子信息工程、电子信息科学与技术、计算机等相关专业。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 二、校园招聘基本条件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 w:firstLine="645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1、全日制专科及以上学历2020届毕业生；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 w:firstLine="645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2、遵纪守法，品行端正，热爱地铁事业；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 w:firstLine="645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3、学习成绩优良，专业、学历等符合招聘岗位要求，有校园社团工作经历，综合素质能力突出者优先考虑；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 w:firstLine="645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4、身心健康，无色盲色弱，身体条件符合招聘岗位要求；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 w:firstLine="645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5、地铁列车驾驶岗位要求“男生身高不低于170厘米，女生身高不低于165厘米，双眼裸视力须4.8及以上或矫正视力不低于5.0，心理测试须达标”；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 w:firstLine="645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6、能够适应招聘岗位的工作要求，服从岗位安排和调整；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 w:firstLine="645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7、能适应倒班。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三、招聘程序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 w:firstLine="420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本次校园招聘采取网上报名形式，经简历筛选、面试、政审、签订三方协议、体检、签订劳动合同等程序。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四、应聘须知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 w:firstLine="645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1、最新招聘岗位信息，以https://www.hzmetrojob.com网站发布为准，如有意向请在此网站投递简历；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 w:firstLine="645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2、参加招聘面试时请携带学信网学历证书电子注册备案表、成绩单复印件（须加盖公章），应聘资料须真实有效；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 w:firstLine="645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3、应聘者应对本人填报信息、提供资料的真实、准确、完整性负责，凡不符合招聘条件或弄虚作假的，一经查实即取消应聘资格；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 w:firstLine="645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4、应聘者须在招聘期间保持本人手机畅通，以免招聘相关信息无法通知。凡因应聘者通信不畅造成的无法联络到本人，均视为本人自动放弃；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 w:firstLine="645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5、我司从未开设，亦未委托任何第三方机构开设招聘相关培训班，请谨防受骗；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 w:firstLine="645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6、咨询电话：0571-22656039，工作日上午9:00—12:00，下午14:30—17:30，联系人：章老师。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 w:firstLine="2940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667000" cy="2667000"/>
            <wp:effectExtent l="0" t="0" r="0" b="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 w:firstLine="2940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                          请扫二维码投递简历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6" w:afterAutospacing="0" w:line="26" w:lineRule="atLeast"/>
        <w:ind w:left="60" w:right="60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3C7E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003C7E"/>
          <w:lang w:val="en-US" w:eastAsia="zh-CN" w:bidi="ar"/>
        </w:rPr>
        <w:drawing>
          <wp:inline distT="0" distB="0" distL="114300" distR="114300">
            <wp:extent cx="6096000" cy="609600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3C7E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FFFFF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FFFF"/>
          <w:spacing w:val="0"/>
          <w:kern w:val="0"/>
          <w:sz w:val="21"/>
          <w:szCs w:val="21"/>
          <w:bdr w:val="none" w:color="auto" w:sz="0" w:space="0"/>
          <w:shd w:val="clear" w:fill="003C7E"/>
          <w:lang w:val="en-US" w:eastAsia="zh-CN" w:bidi="ar"/>
        </w:rPr>
        <w:t>官方微信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center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3C7E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003C7E"/>
          <w:lang w:val="en-US" w:eastAsia="zh-CN" w:bidi="ar"/>
        </w:rPr>
        <w:drawing>
          <wp:inline distT="0" distB="0" distL="114300" distR="114300">
            <wp:extent cx="6096000" cy="6038850"/>
            <wp:effectExtent l="0" t="0" r="0" b="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3C7E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FFFFF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FFFF"/>
          <w:spacing w:val="0"/>
          <w:kern w:val="0"/>
          <w:sz w:val="21"/>
          <w:szCs w:val="21"/>
          <w:bdr w:val="none" w:color="auto" w:sz="0" w:space="0"/>
          <w:shd w:val="clear" w:fill="003C7E"/>
          <w:lang w:val="en-US" w:eastAsia="zh-CN" w:bidi="ar"/>
        </w:rPr>
        <w:t>官方微博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center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b w:val="0"/>
          <w:i w:val="0"/>
          <w:color w:val="CBD2D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CBD2DE"/>
          <w:spacing w:val="0"/>
          <w:sz w:val="21"/>
          <w:szCs w:val="21"/>
          <w:shd w:val="clear" w:fill="003C7E"/>
        </w:rPr>
        <w:t>版权所有@郑州铁路职业技术学院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b w:val="0"/>
          <w:i w:val="0"/>
          <w:color w:val="CBD2D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CBD2DE"/>
          <w:spacing w:val="0"/>
          <w:sz w:val="21"/>
          <w:szCs w:val="21"/>
          <w:shd w:val="clear" w:fill="003C7E"/>
        </w:rPr>
        <w:t>地址：郑州市郑东新区鹏程大道56号豫ICP备15015357号-1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31C3BB"/>
    <w:multiLevelType w:val="multilevel"/>
    <w:tmpl w:val="F631C3B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36DF1"/>
    <w:rsid w:val="2523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zzrvtc.edu.cn/mainm.htm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2019-08-30T01:51:00Z</dcterms:created>
  <dc:creator>Administrator</dc:creator>
  <cp:lastModifiedBy>Administrator</cp:lastModifiedBy>
  <dcterms:modified xsi:type="dcterms:W3CDTF">2019-08-30T01:51:40Z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