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F" w:rsidRDefault="007E0E88" w:rsidP="007E0E88">
      <w:pPr>
        <w:jc w:val="center"/>
        <w:rPr>
          <w:rStyle w:val="articletitle"/>
          <w:rFonts w:asciiTheme="minorEastAsia" w:hAnsiTheme="minorEastAsia" w:hint="eastAsia"/>
          <w:sz w:val="30"/>
          <w:szCs w:val="30"/>
        </w:rPr>
      </w:pPr>
      <w:r w:rsidRPr="007E0E88">
        <w:rPr>
          <w:rStyle w:val="articletitle"/>
          <w:rFonts w:asciiTheme="minorEastAsia" w:hAnsiTheme="minorEastAsia"/>
          <w:sz w:val="30"/>
          <w:szCs w:val="30"/>
        </w:rPr>
        <w:t>2020年</w:t>
      </w:r>
      <w:proofErr w:type="gramStart"/>
      <w:r w:rsidRPr="007E0E88">
        <w:rPr>
          <w:rStyle w:val="articletitle"/>
          <w:rFonts w:asciiTheme="minorEastAsia" w:hAnsiTheme="minorEastAsia"/>
          <w:sz w:val="30"/>
          <w:szCs w:val="30"/>
        </w:rPr>
        <w:t>兖</w:t>
      </w:r>
      <w:proofErr w:type="gramEnd"/>
      <w:r w:rsidRPr="007E0E88">
        <w:rPr>
          <w:rStyle w:val="articletitle"/>
          <w:rFonts w:asciiTheme="minorEastAsia" w:hAnsiTheme="minorEastAsia"/>
          <w:sz w:val="30"/>
          <w:szCs w:val="30"/>
        </w:rPr>
        <w:t>矿集团有限公司招聘公告</w:t>
      </w:r>
    </w:p>
    <w:tbl>
      <w:tblPr>
        <w:tblW w:w="4100" w:type="pct"/>
        <w:jc w:val="center"/>
        <w:tblCellMar>
          <w:left w:w="0" w:type="dxa"/>
          <w:right w:w="0" w:type="dxa"/>
        </w:tblCellMar>
        <w:tblLook w:val="04A0"/>
      </w:tblPr>
      <w:tblGrid>
        <w:gridCol w:w="6811"/>
      </w:tblGrid>
      <w:tr w:rsidR="007E0E88" w:rsidRPr="007E0E88">
        <w:trPr>
          <w:trHeight w:val="5400"/>
          <w:jc w:val="center"/>
        </w:trPr>
        <w:tc>
          <w:tcPr>
            <w:tcW w:w="0" w:type="auto"/>
            <w:hideMark/>
          </w:tcPr>
          <w:p w:rsidR="007E0E88" w:rsidRPr="007E0E88" w:rsidRDefault="007E0E88" w:rsidP="007E0E88">
            <w:pPr>
              <w:adjustRightInd w:val="0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一、单位简介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兖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矿铁路运输处是世界500 强企业</w:t>
            </w: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兖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矿集团所属企业，地处孟子之乡--山东省</w:t>
            </w: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邹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城市，是一家从事铁运、汽运、船运、仓储和物流园区“五位一体”的物流运输服务企业。公司下设铁运处（</w:t>
            </w: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端信供应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链公司）本部各厂、矿14 </w:t>
            </w: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个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站点，9 个子（分）公司，运营网络分布山东、内蒙古、陕西、贵州、新疆等地。铁路运输拥有铁路线路200 公里；DF4DD 内燃机车15 台；K18 自备车辆532 辆；DC-32 08 型步进式捣固机1 台；全处</w:t>
            </w: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在册员工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2785 人。2019 年铁路、公路、水运完成运量6139.221 万吨。</w:t>
            </w:r>
          </w:p>
          <w:p w:rsidR="007E0E88" w:rsidRPr="007E0E88" w:rsidRDefault="007E0E88" w:rsidP="007E0E88">
            <w:pPr>
              <w:adjustRightInd w:val="0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二、招聘对象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1.符合招聘岗位学历要求的2020 年全日制应届毕业生。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2.</w:t>
            </w: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需在2020 年7 月底前取得毕业证、报到证；本科及以上学历还需取得学位证。</w:t>
            </w:r>
          </w:p>
          <w:p w:rsidR="007E0E88" w:rsidRPr="007E0E88" w:rsidRDefault="007E0E88" w:rsidP="007E0E88">
            <w:pPr>
              <w:adjustRightInd w:val="0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三、招聘专业及岗位</w:t>
            </w:r>
          </w:p>
          <w:p w:rsidR="007E0E88" w:rsidRPr="007E0E88" w:rsidRDefault="007E0E88" w:rsidP="007E0E88">
            <w:pPr>
              <w:adjustRightInd w:val="0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5" w:type="dxa"/>
                <w:right w:w="105" w:type="dxa"/>
              </w:tblCellMar>
              <w:tblLook w:val="04A0"/>
            </w:tblPr>
            <w:tblGrid>
              <w:gridCol w:w="1271"/>
              <w:gridCol w:w="2810"/>
              <w:gridCol w:w="1522"/>
              <w:gridCol w:w="1192"/>
            </w:tblGrid>
            <w:tr w:rsidR="007E0E88" w:rsidRPr="007E0E88" w:rsidTr="007E0E88">
              <w:trPr>
                <w:trHeight w:val="660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29"/>
                    </w:rPr>
                    <w:t>岗位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29"/>
                    </w:rPr>
                    <w:t>专业要求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29"/>
                    </w:rPr>
                    <w:t>学历条件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29"/>
                    </w:rPr>
                    <w:t>招聘人数</w:t>
                  </w:r>
                </w:p>
              </w:tc>
            </w:tr>
            <w:tr w:rsidR="007E0E88" w:rsidRPr="007E0E88" w:rsidTr="007E0E88"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color w:val="333333"/>
                      <w:kern w:val="0"/>
                      <w:sz w:val="29"/>
                      <w:szCs w:val="29"/>
                    </w:rPr>
                    <w:lastRenderedPageBreak/>
                    <w:t>铁路运输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color w:val="333333"/>
                      <w:kern w:val="0"/>
                      <w:sz w:val="29"/>
                      <w:szCs w:val="29"/>
                    </w:rPr>
                    <w:t>铁路运输、内燃机车、铁道工程、铁路信号、车辆工程等(铁路</w:t>
                  </w:r>
                  <w:proofErr w:type="gramStart"/>
                  <w:r w:rsidRPr="007E0E88">
                    <w:rPr>
                      <w:rFonts w:ascii="仿宋" w:eastAsia="仿宋" w:hAnsi="仿宋" w:cs="宋体" w:hint="eastAsia"/>
                      <w:color w:val="333333"/>
                      <w:kern w:val="0"/>
                      <w:sz w:val="29"/>
                      <w:szCs w:val="29"/>
                    </w:rPr>
                    <w:t>路</w:t>
                  </w:r>
                  <w:proofErr w:type="gramEnd"/>
                  <w:r w:rsidRPr="007E0E88">
                    <w:rPr>
                      <w:rFonts w:ascii="仿宋" w:eastAsia="仿宋" w:hAnsi="仿宋" w:cs="宋体" w:hint="eastAsia"/>
                      <w:color w:val="333333"/>
                      <w:kern w:val="0"/>
                      <w:sz w:val="29"/>
                      <w:szCs w:val="29"/>
                    </w:rPr>
                    <w:t>专业同意调剂亦可)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color w:val="333333"/>
                      <w:kern w:val="0"/>
                      <w:sz w:val="29"/>
                      <w:szCs w:val="29"/>
                    </w:rPr>
                    <w:t>大专及以上学历</w:t>
                  </w:r>
                </w:p>
              </w:tc>
              <w:tc>
                <w:tcPr>
                  <w:tcW w:w="14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7E0E88" w:rsidRPr="007E0E88" w:rsidRDefault="007E0E88" w:rsidP="007E0E88">
                  <w:pPr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0E88">
                    <w:rPr>
                      <w:rFonts w:ascii="仿宋" w:eastAsia="仿宋" w:hAnsi="仿宋" w:cs="宋体" w:hint="eastAsia"/>
                      <w:color w:val="333333"/>
                      <w:kern w:val="0"/>
                      <w:sz w:val="29"/>
                      <w:szCs w:val="29"/>
                    </w:rPr>
                    <w:t>41</w:t>
                  </w:r>
                </w:p>
              </w:tc>
            </w:tr>
          </w:tbl>
          <w:p w:rsidR="007E0E88" w:rsidRPr="007E0E88" w:rsidRDefault="007E0E88" w:rsidP="007E0E88">
            <w:pPr>
              <w:adjustRightInd w:val="0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7E0E88" w:rsidRPr="007E0E88" w:rsidRDefault="007E0E88" w:rsidP="007E0E88">
            <w:pPr>
              <w:adjustRightInd w:val="0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四、应聘要求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（一）诚实守信，遵纪守法，具有较强的学习能力、沟</w:t>
            </w:r>
          </w:p>
          <w:p w:rsidR="007E0E88" w:rsidRPr="007E0E88" w:rsidRDefault="007E0E88" w:rsidP="007E0E88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通能力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和团队合作精神；具有良好的心理素质和身体素质，专业对口，具备与招聘岗位要求相适应的专业技能。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（二）身体健康，具备应聘岗位所需其他条件。</w:t>
            </w:r>
          </w:p>
          <w:p w:rsidR="007E0E88" w:rsidRPr="007E0E88" w:rsidRDefault="007E0E88" w:rsidP="007E0E88">
            <w:pPr>
              <w:adjustRightInd w:val="0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五、招聘流程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网络报名——简历筛选——网络（笔试）面试——发放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OFFER——健康体检——报到入职</w:t>
            </w:r>
          </w:p>
          <w:p w:rsidR="007E0E88" w:rsidRPr="007E0E88" w:rsidRDefault="007E0E88" w:rsidP="007E0E88">
            <w:pPr>
              <w:adjustRightInd w:val="0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六、薪酬福利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（一）新员工实行薪酬收入“下有保底上不封顶”政策。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（二）多渠道晋升通道，多层次培训体系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（三）五险</w:t>
            </w: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金、带薪假期、探亲假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（四）防暑降温、取暖补贴、生日礼品、工会福利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（五）员工宿舍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（六）定期免费体检</w:t>
            </w:r>
          </w:p>
          <w:p w:rsidR="007E0E88" w:rsidRPr="007E0E88" w:rsidRDefault="007E0E88" w:rsidP="007E0E88">
            <w:pPr>
              <w:adjustRightInd w:val="0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七、有关事项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（一）意向报名人员填写《应聘人员登记表》，并于2020</w:t>
            </w:r>
          </w:p>
          <w:p w:rsidR="007E0E88" w:rsidRPr="007E0E88" w:rsidRDefault="007E0E88" w:rsidP="007E0E88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年5月20日前将登记表、个人简历、毕业生推荐表、成绩</w:t>
            </w:r>
          </w:p>
          <w:p w:rsidR="007E0E88" w:rsidRPr="007E0E88" w:rsidRDefault="007E0E88" w:rsidP="007E0E88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单、荣誉证书等资料发送报名邮箱，</w:t>
            </w:r>
            <w:r w:rsidRPr="007E0E88">
              <w:rPr>
                <w:rFonts w:ascii="仿宋" w:eastAsia="仿宋" w:hAnsi="仿宋" w:cs="宋体" w:hint="eastAsia"/>
                <w:color w:val="0000FF"/>
                <w:kern w:val="0"/>
                <w:sz w:val="32"/>
                <w:szCs w:val="32"/>
              </w:rPr>
              <w:t>邮箱地址：</w:t>
            </w:r>
          </w:p>
          <w:p w:rsidR="007E0E88" w:rsidRPr="007E0E88" w:rsidRDefault="007E0E88" w:rsidP="007E0E88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FF"/>
                <w:kern w:val="0"/>
                <w:sz w:val="32"/>
                <w:szCs w:val="32"/>
              </w:rPr>
              <w:t>441890665@qq.com。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（二）公司将于5月对报名通过人员分批开展网络（笔</w:t>
            </w:r>
          </w:p>
          <w:p w:rsidR="007E0E88" w:rsidRPr="007E0E88" w:rsidRDefault="007E0E88" w:rsidP="007E0E88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试）面试工作，具体时间另行通知，请保持手机通信畅通。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（三）应聘者</w:t>
            </w: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应对网申报名资料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的真实性负责，提供虚</w:t>
            </w:r>
          </w:p>
          <w:p w:rsidR="007E0E88" w:rsidRPr="007E0E88" w:rsidRDefault="007E0E88" w:rsidP="007E0E88">
            <w:pPr>
              <w:adjustRightIn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假资料的，取消录用资格。单位对应聘者信息严格保密，除原件外，其他复印资料恕不退还。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7E0E88" w:rsidRPr="007E0E88" w:rsidRDefault="007E0E88" w:rsidP="007E0E88">
            <w:pPr>
              <w:adjustRightInd w:val="0"/>
              <w:ind w:firstLineChars="200" w:firstLine="64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兖</w:t>
            </w:r>
            <w:proofErr w:type="gramEnd"/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矿集团有限公司铁路运输处</w:t>
            </w:r>
          </w:p>
          <w:p w:rsidR="007E0E88" w:rsidRPr="007E0E88" w:rsidRDefault="007E0E88" w:rsidP="007E0E88">
            <w:pPr>
              <w:ind w:firstLineChars="200" w:firstLine="64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2020 年5月11日</w:t>
            </w:r>
          </w:p>
          <w:p w:rsidR="007E0E88" w:rsidRPr="007E0E88" w:rsidRDefault="007E0E88" w:rsidP="007E0E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  <w:p w:rsidR="007E0E88" w:rsidRPr="007E0E88" w:rsidRDefault="007E0E88" w:rsidP="007E0E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图片 1" descr="https://www.zzrvtc.edu.cn/_ueditor/themes/default/images/icon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zrvtc.edu.cn/_ueditor/themes/default/images/icon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proofErr w:type="gramStart"/>
              <w:r w:rsidRPr="007E0E88">
                <w:rPr>
                  <w:rFonts w:ascii="宋体" w:eastAsia="宋体" w:hAnsi="宋体" w:cs="宋体"/>
                  <w:color w:val="333333"/>
                  <w:kern w:val="0"/>
                  <w:sz w:val="32"/>
                  <w:u w:val="single"/>
                </w:rPr>
                <w:t>兖</w:t>
              </w:r>
              <w:proofErr w:type="gramEnd"/>
              <w:r w:rsidRPr="007E0E88">
                <w:rPr>
                  <w:rFonts w:ascii="宋体" w:eastAsia="宋体" w:hAnsi="宋体" w:cs="宋体"/>
                  <w:color w:val="333333"/>
                  <w:kern w:val="0"/>
                  <w:sz w:val="32"/>
                  <w:u w:val="single"/>
                </w:rPr>
                <w:t>矿集团铁路运输处2020年员工招聘简章-附件1登记表.docx</w:t>
              </w:r>
            </w:hyperlink>
          </w:p>
          <w:p w:rsidR="007E0E88" w:rsidRPr="007E0E88" w:rsidRDefault="007E0E88" w:rsidP="007E0E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图片 2" descr="https://www.zzrvtc.edu.cn/_ueditor/themes/default/images/icon_x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zzrvtc.edu.cn/_ueditor/themes/default/images/icon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proofErr w:type="gramStart"/>
              <w:r w:rsidRPr="007E0E88">
                <w:rPr>
                  <w:rFonts w:ascii="宋体" w:eastAsia="宋体" w:hAnsi="宋体" w:cs="宋体"/>
                  <w:color w:val="333333"/>
                  <w:kern w:val="0"/>
                  <w:sz w:val="32"/>
                  <w:u w:val="single"/>
                </w:rPr>
                <w:t>兖</w:t>
              </w:r>
              <w:proofErr w:type="gramEnd"/>
              <w:r w:rsidRPr="007E0E88">
                <w:rPr>
                  <w:rFonts w:ascii="宋体" w:eastAsia="宋体" w:hAnsi="宋体" w:cs="宋体"/>
                  <w:color w:val="333333"/>
                  <w:kern w:val="0"/>
                  <w:sz w:val="32"/>
                  <w:u w:val="single"/>
                </w:rPr>
                <w:t>矿集团铁路运输处2020年员工招聘简章-附件2汇总表(1).xlsx</w:t>
              </w:r>
            </w:hyperlink>
          </w:p>
        </w:tc>
      </w:tr>
      <w:tr w:rsidR="007E0E88" w:rsidRPr="007E0E88">
        <w:trPr>
          <w:trHeight w:val="300"/>
          <w:jc w:val="center"/>
        </w:trPr>
        <w:tc>
          <w:tcPr>
            <w:tcW w:w="0" w:type="auto"/>
            <w:hideMark/>
          </w:tcPr>
          <w:p w:rsidR="007E0E88" w:rsidRPr="007E0E88" w:rsidRDefault="007E0E88" w:rsidP="007E0E8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E0E8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7E0E88" w:rsidRPr="007E0E88" w:rsidRDefault="007E0E88" w:rsidP="007E0E88">
      <w:pPr>
        <w:jc w:val="center"/>
        <w:rPr>
          <w:rFonts w:asciiTheme="minorEastAsia" w:hAnsiTheme="minorEastAsia"/>
          <w:sz w:val="30"/>
          <w:szCs w:val="30"/>
        </w:rPr>
      </w:pPr>
    </w:p>
    <w:sectPr w:rsidR="007E0E88" w:rsidRPr="007E0E88" w:rsidSect="007E4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E88"/>
    <w:rsid w:val="007E0E88"/>
    <w:rsid w:val="007E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7E0E88"/>
  </w:style>
  <w:style w:type="character" w:styleId="a3">
    <w:name w:val="Hyperlink"/>
    <w:basedOn w:val="a0"/>
    <w:uiPriority w:val="99"/>
    <w:semiHidden/>
    <w:unhideWhenUsed/>
    <w:rsid w:val="007E0E8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7E0E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0E8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E0E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E0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zrvtc.edu.cn/_upload/article/files/7c/7a/984859c746ae8bcf91b95a8ba76d/d554b1ff-1085-422f-a770-838246b7eafd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zzrvtc.edu.cn/_upload/article/files/7c/7a/984859c746ae8bcf91b95a8ba76d/d4fef59b-2263-4a6a-a634-a315379f2900.docx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2020-05-19T03:24:00Z</dcterms:created>
  <dcterms:modified xsi:type="dcterms:W3CDTF">2020-05-19T03:25:00Z</dcterms:modified>
</cp:coreProperties>
</file>