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86108">
      <w:pPr>
        <w:spacing w:before="156" w:beforeLines="50" w:line="600" w:lineRule="exact"/>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rPr>
        <w:t>信阳学院202</w:t>
      </w:r>
      <w:r>
        <w:rPr>
          <w:rFonts w:hint="eastAsia" w:ascii="黑体" w:hAnsi="黑体" w:eastAsia="黑体" w:cs="黑体"/>
          <w:sz w:val="44"/>
          <w:szCs w:val="44"/>
          <w:lang w:val="en-US" w:eastAsia="zh-CN"/>
        </w:rPr>
        <w:t>6</w:t>
      </w:r>
      <w:r>
        <w:rPr>
          <w:rFonts w:hint="eastAsia" w:ascii="黑体" w:hAnsi="黑体" w:eastAsia="黑体" w:cs="黑体"/>
          <w:sz w:val="44"/>
          <w:szCs w:val="44"/>
        </w:rPr>
        <w:t>届毕业生就业双选会参会回执</w:t>
      </w:r>
    </w:p>
    <w:p w14:paraId="407389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sz w:val="28"/>
          <w:szCs w:val="28"/>
          <w:lang w:val="en-US" w:eastAsia="zh-CN"/>
        </w:rPr>
      </w:pPr>
    </w:p>
    <w:p w14:paraId="28832E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kern w:val="0"/>
          <w:sz w:val="32"/>
          <w:szCs w:val="32"/>
        </w:rPr>
      </w:pPr>
      <w:r>
        <w:rPr>
          <w:rFonts w:hint="eastAsia" w:ascii="仿宋_GB2312" w:eastAsia="仿宋_GB2312"/>
          <w:b/>
          <w:bCs/>
          <w:sz w:val="28"/>
          <w:szCs w:val="28"/>
          <w:lang w:val="en-US" w:eastAsia="zh-CN"/>
        </w:rPr>
        <w:t>一、用人单位基本情况</w:t>
      </w:r>
    </w:p>
    <w:p w14:paraId="6EDC25CB">
      <w:pPr>
        <w:widowControl/>
        <w:spacing w:line="480" w:lineRule="auto"/>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单位名称（盖章）：</w:t>
      </w:r>
    </w:p>
    <w:tbl>
      <w:tblPr>
        <w:tblStyle w:val="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45"/>
        <w:gridCol w:w="891"/>
        <w:gridCol w:w="2255"/>
        <w:gridCol w:w="905"/>
        <w:gridCol w:w="1351"/>
        <w:gridCol w:w="2258"/>
      </w:tblGrid>
      <w:tr w14:paraId="7C82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5" w:type="dxa"/>
            <w:vMerge w:val="restart"/>
            <w:tcBorders>
              <w:top w:val="single" w:color="auto" w:sz="4" w:space="0"/>
              <w:left w:val="single" w:color="auto" w:sz="4" w:space="0"/>
              <w:right w:val="single" w:color="auto" w:sz="4" w:space="0"/>
            </w:tcBorders>
            <w:vAlign w:val="center"/>
          </w:tcPr>
          <w:p w14:paraId="66F6C15A">
            <w:pPr>
              <w:widowControl/>
              <w:spacing w:line="480" w:lineRule="auto"/>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单位信息</w:t>
            </w:r>
          </w:p>
        </w:tc>
        <w:tc>
          <w:tcPr>
            <w:tcW w:w="1245" w:type="dxa"/>
            <w:tcBorders>
              <w:top w:val="single" w:color="auto" w:sz="4" w:space="0"/>
              <w:left w:val="single" w:color="auto" w:sz="4" w:space="0"/>
              <w:bottom w:val="single" w:color="auto" w:sz="4" w:space="0"/>
              <w:right w:val="single" w:color="auto" w:sz="4" w:space="0"/>
            </w:tcBorders>
            <w:vAlign w:val="center"/>
          </w:tcPr>
          <w:p w14:paraId="44F89929">
            <w:pPr>
              <w:spacing w:line="240" w:lineRule="auto"/>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联系人</w:t>
            </w:r>
          </w:p>
          <w:p w14:paraId="7BE4B933">
            <w:pPr>
              <w:spacing w:line="240" w:lineRule="auto"/>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及职务</w:t>
            </w:r>
          </w:p>
        </w:tc>
        <w:tc>
          <w:tcPr>
            <w:tcW w:w="4051" w:type="dxa"/>
            <w:gridSpan w:val="3"/>
            <w:tcBorders>
              <w:top w:val="single" w:color="auto" w:sz="4" w:space="0"/>
              <w:left w:val="single" w:color="auto" w:sz="4" w:space="0"/>
              <w:bottom w:val="single" w:color="auto" w:sz="4" w:space="0"/>
              <w:right w:val="single" w:color="auto" w:sz="2" w:space="0"/>
            </w:tcBorders>
            <w:vAlign w:val="center"/>
          </w:tcPr>
          <w:p w14:paraId="60E05B22">
            <w:pPr>
              <w:spacing w:line="240" w:lineRule="auto"/>
              <w:jc w:val="center"/>
              <w:rPr>
                <w:rFonts w:hint="eastAsia" w:ascii="仿宋" w:hAnsi="仿宋" w:eastAsia="仿宋" w:cs="仿宋"/>
                <w:b w:val="0"/>
                <w:bCs/>
                <w:sz w:val="24"/>
              </w:rPr>
            </w:pPr>
          </w:p>
        </w:tc>
        <w:tc>
          <w:tcPr>
            <w:tcW w:w="1351" w:type="dxa"/>
            <w:tcBorders>
              <w:top w:val="single" w:color="auto" w:sz="4" w:space="0"/>
              <w:left w:val="single" w:color="auto" w:sz="2" w:space="0"/>
              <w:bottom w:val="single" w:color="auto" w:sz="4" w:space="0"/>
              <w:right w:val="single" w:color="auto" w:sz="4" w:space="0"/>
            </w:tcBorders>
            <w:vAlign w:val="center"/>
          </w:tcPr>
          <w:p w14:paraId="200B96CA">
            <w:pPr>
              <w:spacing w:line="240" w:lineRule="auto"/>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联系方式</w:t>
            </w:r>
          </w:p>
        </w:tc>
        <w:tc>
          <w:tcPr>
            <w:tcW w:w="2258" w:type="dxa"/>
            <w:tcBorders>
              <w:top w:val="single" w:color="auto" w:sz="4" w:space="0"/>
              <w:left w:val="single" w:color="auto" w:sz="4" w:space="0"/>
              <w:bottom w:val="single" w:color="auto" w:sz="4" w:space="0"/>
              <w:right w:val="single" w:color="auto" w:sz="4" w:space="0"/>
            </w:tcBorders>
            <w:vAlign w:val="center"/>
          </w:tcPr>
          <w:p w14:paraId="13F0EAAE">
            <w:pPr>
              <w:spacing w:line="240" w:lineRule="auto"/>
              <w:jc w:val="center"/>
              <w:rPr>
                <w:rFonts w:hint="eastAsia" w:ascii="仿宋" w:hAnsi="仿宋" w:eastAsia="仿宋" w:cs="仿宋"/>
                <w:b w:val="0"/>
                <w:bCs/>
                <w:sz w:val="24"/>
              </w:rPr>
            </w:pPr>
          </w:p>
        </w:tc>
      </w:tr>
      <w:tr w14:paraId="759D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5" w:type="dxa"/>
            <w:vMerge w:val="continue"/>
            <w:tcBorders>
              <w:left w:val="single" w:color="auto" w:sz="4" w:space="0"/>
              <w:right w:val="single" w:color="auto" w:sz="4" w:space="0"/>
            </w:tcBorders>
            <w:vAlign w:val="center"/>
          </w:tcPr>
          <w:p w14:paraId="11F0498C">
            <w:pPr>
              <w:widowControl/>
              <w:spacing w:line="480" w:lineRule="auto"/>
              <w:jc w:val="center"/>
              <w:rPr>
                <w:rFonts w:hint="eastAsia" w:ascii="仿宋_GB2312" w:hAnsi="仿宋_GB2312" w:eastAsia="仿宋_GB2312" w:cs="仿宋_GB2312"/>
                <w:b/>
                <w:bCs w:val="0"/>
                <w:sz w:val="28"/>
                <w:szCs w:val="28"/>
              </w:rPr>
            </w:pPr>
          </w:p>
        </w:tc>
        <w:tc>
          <w:tcPr>
            <w:tcW w:w="1245" w:type="dxa"/>
            <w:tcBorders>
              <w:top w:val="single" w:color="auto" w:sz="4" w:space="0"/>
              <w:left w:val="single" w:color="auto" w:sz="4" w:space="0"/>
              <w:bottom w:val="single" w:color="auto" w:sz="4" w:space="0"/>
              <w:right w:val="single" w:color="auto" w:sz="4" w:space="0"/>
            </w:tcBorders>
            <w:vAlign w:val="center"/>
          </w:tcPr>
          <w:p w14:paraId="7EC40D0B">
            <w:pPr>
              <w:spacing w:line="480" w:lineRule="auto"/>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单位地址</w:t>
            </w:r>
          </w:p>
        </w:tc>
        <w:tc>
          <w:tcPr>
            <w:tcW w:w="4051" w:type="dxa"/>
            <w:gridSpan w:val="3"/>
            <w:tcBorders>
              <w:top w:val="single" w:color="auto" w:sz="4" w:space="0"/>
              <w:left w:val="single" w:color="auto" w:sz="4" w:space="0"/>
              <w:bottom w:val="single" w:color="auto" w:sz="4" w:space="0"/>
              <w:right w:val="single" w:color="auto" w:sz="2" w:space="0"/>
            </w:tcBorders>
            <w:vAlign w:val="center"/>
          </w:tcPr>
          <w:p w14:paraId="73CB18B6">
            <w:pPr>
              <w:spacing w:line="480" w:lineRule="auto"/>
              <w:jc w:val="center"/>
              <w:rPr>
                <w:rFonts w:hint="eastAsia" w:ascii="仿宋" w:hAnsi="仿宋" w:eastAsia="仿宋" w:cs="仿宋"/>
                <w:b w:val="0"/>
                <w:bCs/>
                <w:sz w:val="24"/>
              </w:rPr>
            </w:pPr>
          </w:p>
        </w:tc>
        <w:tc>
          <w:tcPr>
            <w:tcW w:w="1351" w:type="dxa"/>
            <w:tcBorders>
              <w:top w:val="single" w:color="auto" w:sz="4" w:space="0"/>
              <w:left w:val="single" w:color="auto" w:sz="2" w:space="0"/>
              <w:bottom w:val="single" w:color="auto" w:sz="4" w:space="0"/>
              <w:right w:val="single" w:color="auto" w:sz="4" w:space="0"/>
            </w:tcBorders>
            <w:vAlign w:val="center"/>
          </w:tcPr>
          <w:p w14:paraId="0E6AF330">
            <w:pPr>
              <w:spacing w:line="480" w:lineRule="auto"/>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邮    箱</w:t>
            </w:r>
          </w:p>
        </w:tc>
        <w:tc>
          <w:tcPr>
            <w:tcW w:w="2258" w:type="dxa"/>
            <w:tcBorders>
              <w:top w:val="single" w:color="auto" w:sz="4" w:space="0"/>
              <w:left w:val="single" w:color="auto" w:sz="4" w:space="0"/>
              <w:bottom w:val="single" w:color="auto" w:sz="4" w:space="0"/>
              <w:right w:val="single" w:color="auto" w:sz="4" w:space="0"/>
            </w:tcBorders>
            <w:vAlign w:val="center"/>
          </w:tcPr>
          <w:p w14:paraId="6B1E346A">
            <w:pPr>
              <w:spacing w:line="480" w:lineRule="auto"/>
              <w:jc w:val="center"/>
              <w:rPr>
                <w:rFonts w:hint="eastAsia" w:ascii="仿宋" w:hAnsi="仿宋" w:eastAsia="仿宋" w:cs="仿宋"/>
                <w:b w:val="0"/>
                <w:bCs/>
                <w:sz w:val="24"/>
              </w:rPr>
            </w:pPr>
          </w:p>
        </w:tc>
      </w:tr>
      <w:tr w14:paraId="3C71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5" w:type="dxa"/>
            <w:vMerge w:val="continue"/>
            <w:tcBorders>
              <w:left w:val="single" w:color="auto" w:sz="4" w:space="0"/>
              <w:right w:val="single" w:color="auto" w:sz="4" w:space="0"/>
            </w:tcBorders>
            <w:vAlign w:val="center"/>
          </w:tcPr>
          <w:p w14:paraId="13C5788D">
            <w:pPr>
              <w:widowControl/>
              <w:spacing w:line="480" w:lineRule="auto"/>
              <w:jc w:val="center"/>
              <w:rPr>
                <w:rFonts w:hint="eastAsia" w:ascii="仿宋_GB2312" w:hAnsi="仿宋_GB2312" w:eastAsia="仿宋_GB2312" w:cs="仿宋_GB2312"/>
                <w:b/>
                <w:bCs w:val="0"/>
                <w:sz w:val="28"/>
                <w:szCs w:val="28"/>
              </w:rPr>
            </w:pPr>
          </w:p>
        </w:tc>
        <w:tc>
          <w:tcPr>
            <w:tcW w:w="1245" w:type="dxa"/>
            <w:tcBorders>
              <w:top w:val="single" w:color="auto" w:sz="4" w:space="0"/>
              <w:left w:val="single" w:color="auto" w:sz="4" w:space="0"/>
              <w:bottom w:val="single" w:color="auto" w:sz="4" w:space="0"/>
              <w:right w:val="single" w:color="auto" w:sz="4" w:space="0"/>
            </w:tcBorders>
            <w:vAlign w:val="center"/>
          </w:tcPr>
          <w:p w14:paraId="11F35C53">
            <w:pPr>
              <w:spacing w:line="480" w:lineRule="auto"/>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单位性质</w:t>
            </w:r>
          </w:p>
        </w:tc>
        <w:tc>
          <w:tcPr>
            <w:tcW w:w="7660" w:type="dxa"/>
            <w:gridSpan w:val="5"/>
            <w:tcBorders>
              <w:top w:val="single" w:color="auto" w:sz="4" w:space="0"/>
              <w:left w:val="single" w:color="auto" w:sz="4" w:space="0"/>
              <w:bottom w:val="single" w:color="auto" w:sz="4" w:space="0"/>
              <w:right w:val="single" w:color="auto" w:sz="4" w:space="0"/>
            </w:tcBorders>
            <w:vAlign w:val="center"/>
          </w:tcPr>
          <w:p w14:paraId="3B052298">
            <w:pPr>
              <w:numPr>
                <w:ilvl w:val="0"/>
                <w:numId w:val="0"/>
              </w:numPr>
              <w:ind w:leftChars="0"/>
              <w:rPr>
                <w:rFonts w:hint="eastAsia" w:ascii="仿宋" w:hAnsi="仿宋" w:eastAsia="仿宋" w:cs="仿宋"/>
                <w:b w:val="0"/>
                <w:bCs/>
                <w:sz w:val="24"/>
              </w:rPr>
            </w:pPr>
            <w:r>
              <w:rPr>
                <w:rFonts w:hint="eastAsia" w:ascii="仿宋_GB2312" w:hAnsi="宋体" w:eastAsia="仿宋_GB2312"/>
                <w:sz w:val="24"/>
              </w:rPr>
              <w:t>□国</w:t>
            </w:r>
            <w:r>
              <w:rPr>
                <w:rFonts w:hint="eastAsia" w:ascii="仿宋_GB2312" w:eastAsia="仿宋_GB2312"/>
                <w:sz w:val="24"/>
              </w:rPr>
              <w:t>有企业</w:t>
            </w:r>
            <w:r>
              <w:rPr>
                <w:rFonts w:hint="eastAsia" w:ascii="仿宋_GB2312" w:eastAsia="仿宋_GB2312"/>
                <w:sz w:val="24"/>
                <w:lang w:val="en-US" w:eastAsia="zh-CN"/>
              </w:rPr>
              <w:t xml:space="preserve">  </w:t>
            </w:r>
            <w:r>
              <w:rPr>
                <w:rFonts w:hint="eastAsia" w:ascii="仿宋_GB2312" w:hAnsi="宋体" w:eastAsia="仿宋_GB2312"/>
                <w:sz w:val="24"/>
              </w:rPr>
              <w:t>□</w:t>
            </w:r>
            <w:r>
              <w:rPr>
                <w:rFonts w:hint="eastAsia" w:ascii="仿宋_GB2312" w:eastAsia="仿宋_GB2312"/>
                <w:sz w:val="24"/>
              </w:rPr>
              <w:t>民营企业</w:t>
            </w:r>
            <w:r>
              <w:rPr>
                <w:rFonts w:hint="eastAsia" w:ascii="仿宋_GB2312" w:eastAsia="仿宋_GB2312"/>
                <w:sz w:val="24"/>
                <w:lang w:val="en-US" w:eastAsia="zh-CN"/>
              </w:rPr>
              <w:t xml:space="preserve">  </w:t>
            </w:r>
            <w:r>
              <w:rPr>
                <w:rFonts w:hint="eastAsia" w:ascii="仿宋_GB2312" w:hAnsi="宋体" w:eastAsia="仿宋_GB2312"/>
                <w:sz w:val="24"/>
              </w:rPr>
              <w:t>□</w:t>
            </w:r>
            <w:r>
              <w:rPr>
                <w:rFonts w:hint="eastAsia" w:ascii="仿宋_GB2312" w:eastAsia="仿宋_GB2312"/>
                <w:sz w:val="24"/>
                <w:lang w:val="en-US" w:eastAsia="zh-CN"/>
              </w:rPr>
              <w:t xml:space="preserve">中初教育单位  </w:t>
            </w:r>
            <w:r>
              <w:rPr>
                <w:rFonts w:hint="eastAsia" w:ascii="仿宋_GB2312" w:hAnsi="宋体" w:eastAsia="仿宋_GB2312"/>
                <w:sz w:val="24"/>
              </w:rPr>
              <w:t>□事业单位</w:t>
            </w:r>
            <w:r>
              <w:rPr>
                <w:rFonts w:hint="eastAsia" w:ascii="仿宋_GB2312" w:hAnsi="宋体" w:eastAsia="仿宋_GB2312"/>
                <w:sz w:val="24"/>
                <w:lang w:val="en-US" w:eastAsia="zh-CN"/>
              </w:rPr>
              <w:t xml:space="preserve">  </w:t>
            </w:r>
            <w:r>
              <w:rPr>
                <w:rFonts w:hint="eastAsia" w:ascii="仿宋_GB2312" w:hAnsi="宋体" w:eastAsia="仿宋_GB2312"/>
                <w:sz w:val="24"/>
              </w:rPr>
              <w:t>□</w:t>
            </w:r>
            <w:r>
              <w:rPr>
                <w:rFonts w:hint="eastAsia" w:ascii="仿宋_GB2312" w:hAnsi="宋体" w:eastAsia="仿宋_GB2312"/>
                <w:sz w:val="24"/>
                <w:lang w:val="en-US" w:eastAsia="zh-CN"/>
              </w:rPr>
              <w:t>其他</w:t>
            </w:r>
          </w:p>
        </w:tc>
      </w:tr>
      <w:tr w14:paraId="74A2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5" w:type="dxa"/>
            <w:vMerge w:val="continue"/>
            <w:tcBorders>
              <w:left w:val="single" w:color="auto" w:sz="4" w:space="0"/>
              <w:bottom w:val="single" w:color="auto" w:sz="4" w:space="0"/>
              <w:right w:val="single" w:color="auto" w:sz="4" w:space="0"/>
            </w:tcBorders>
            <w:vAlign w:val="center"/>
          </w:tcPr>
          <w:p w14:paraId="1C74700F">
            <w:pPr>
              <w:widowControl/>
              <w:spacing w:line="480" w:lineRule="auto"/>
              <w:jc w:val="center"/>
              <w:rPr>
                <w:rFonts w:hint="eastAsia" w:ascii="仿宋_GB2312" w:hAnsi="仿宋_GB2312" w:eastAsia="仿宋_GB2312" w:cs="仿宋_GB2312"/>
                <w:b/>
                <w:bCs w:val="0"/>
                <w:sz w:val="28"/>
                <w:szCs w:val="28"/>
              </w:rPr>
            </w:pPr>
          </w:p>
        </w:tc>
        <w:tc>
          <w:tcPr>
            <w:tcW w:w="1245" w:type="dxa"/>
            <w:tcBorders>
              <w:top w:val="single" w:color="auto" w:sz="4" w:space="0"/>
              <w:left w:val="single" w:color="auto" w:sz="4" w:space="0"/>
              <w:bottom w:val="single" w:color="auto" w:sz="4" w:space="0"/>
              <w:right w:val="single" w:color="auto" w:sz="4" w:space="0"/>
            </w:tcBorders>
            <w:vAlign w:val="center"/>
          </w:tcPr>
          <w:p w14:paraId="683C1084">
            <w:pPr>
              <w:spacing w:line="240" w:lineRule="auto"/>
              <w:jc w:val="center"/>
              <w:rPr>
                <w:rFonts w:hint="eastAsia" w:ascii="仿宋_GB2312" w:hAnsi="仿宋_GB2312" w:eastAsia="仿宋_GB2312" w:cs="仿宋_GB2312"/>
                <w:b/>
                <w:bCs w:val="0"/>
                <w:sz w:val="24"/>
              </w:rPr>
            </w:pPr>
            <w:r>
              <w:rPr>
                <w:rFonts w:hint="eastAsia" w:ascii="仿宋_GB2312" w:eastAsia="仿宋_GB2312"/>
                <w:b/>
                <w:bCs/>
                <w:sz w:val="24"/>
                <w:lang w:val="en-US" w:eastAsia="zh-CN"/>
              </w:rPr>
              <w:t>所属</w:t>
            </w:r>
            <w:r>
              <w:rPr>
                <w:rFonts w:hint="eastAsia" w:ascii="仿宋_GB2312" w:eastAsia="仿宋_GB2312"/>
                <w:b/>
                <w:bCs/>
                <w:sz w:val="24"/>
              </w:rPr>
              <w:t>行业</w:t>
            </w:r>
          </w:p>
        </w:tc>
        <w:tc>
          <w:tcPr>
            <w:tcW w:w="7660" w:type="dxa"/>
            <w:gridSpan w:val="5"/>
            <w:tcBorders>
              <w:top w:val="single" w:color="auto" w:sz="4" w:space="0"/>
              <w:left w:val="single" w:color="auto" w:sz="4" w:space="0"/>
              <w:bottom w:val="single" w:color="auto" w:sz="4" w:space="0"/>
              <w:right w:val="single" w:color="auto" w:sz="4" w:space="0"/>
            </w:tcBorders>
            <w:vAlign w:val="center"/>
          </w:tcPr>
          <w:p w14:paraId="2C9FD608">
            <w:pPr>
              <w:spacing w:line="240" w:lineRule="auto"/>
              <w:rPr>
                <w:rFonts w:hint="eastAsia" w:ascii="仿宋_GB2312" w:eastAsia="仿宋_GB2312"/>
                <w:sz w:val="24"/>
              </w:rPr>
            </w:pPr>
            <w:r>
              <w:rPr>
                <w:rFonts w:hint="eastAsia" w:ascii="仿宋_GB2312" w:hAnsi="宋体" w:eastAsia="仿宋_GB2312"/>
                <w:sz w:val="24"/>
              </w:rPr>
              <w:t>□</w:t>
            </w:r>
            <w:r>
              <w:rPr>
                <w:rFonts w:hint="eastAsia" w:ascii="仿宋_GB2312" w:eastAsia="仿宋_GB2312"/>
                <w:sz w:val="24"/>
              </w:rPr>
              <w:t>教育行业</w:t>
            </w:r>
            <w:r>
              <w:rPr>
                <w:rFonts w:hint="eastAsia" w:ascii="仿宋_GB2312" w:eastAsia="仿宋_GB2312"/>
                <w:sz w:val="24"/>
                <w:lang w:val="en-US" w:eastAsia="zh-CN"/>
              </w:rPr>
              <w:t xml:space="preserve">  </w:t>
            </w:r>
            <w:r>
              <w:rPr>
                <w:rFonts w:hint="eastAsia" w:ascii="仿宋_GB2312" w:hAnsi="宋体" w:eastAsia="仿宋_GB2312"/>
                <w:sz w:val="24"/>
              </w:rPr>
              <w:t>□</w:t>
            </w:r>
            <w:r>
              <w:rPr>
                <w:rFonts w:hint="eastAsia" w:ascii="仿宋_GB2312" w:eastAsia="仿宋_GB2312"/>
                <w:sz w:val="24"/>
              </w:rPr>
              <w:t>服务行业</w:t>
            </w:r>
            <w:r>
              <w:rPr>
                <w:rFonts w:hint="eastAsia" w:ascii="仿宋_GB2312" w:eastAsia="仿宋_GB2312"/>
                <w:sz w:val="24"/>
                <w:lang w:val="en-US" w:eastAsia="zh-CN"/>
              </w:rPr>
              <w:t xml:space="preserve">  </w:t>
            </w:r>
            <w:r>
              <w:rPr>
                <w:rFonts w:hint="eastAsia" w:ascii="仿宋_GB2312" w:hAnsi="宋体" w:eastAsia="仿宋_GB2312"/>
                <w:sz w:val="24"/>
              </w:rPr>
              <w:t>□</w:t>
            </w:r>
            <w:r>
              <w:rPr>
                <w:rFonts w:hint="eastAsia" w:ascii="仿宋_GB2312" w:eastAsia="仿宋_GB2312"/>
                <w:sz w:val="24"/>
              </w:rPr>
              <w:t>金融行业</w:t>
            </w:r>
            <w:r>
              <w:rPr>
                <w:rFonts w:hint="eastAsia" w:ascii="仿宋_GB2312" w:eastAsia="仿宋_GB2312"/>
                <w:sz w:val="24"/>
                <w:lang w:val="en-US" w:eastAsia="zh-CN"/>
              </w:rPr>
              <w:t xml:space="preserve">  </w:t>
            </w:r>
            <w:r>
              <w:rPr>
                <w:rFonts w:hint="eastAsia" w:ascii="仿宋_GB2312" w:hAnsi="宋体" w:eastAsia="仿宋_GB2312"/>
                <w:sz w:val="24"/>
              </w:rPr>
              <w:t>□</w:t>
            </w:r>
            <w:r>
              <w:rPr>
                <w:rFonts w:hint="eastAsia" w:ascii="仿宋_GB2312" w:eastAsia="仿宋_GB2312"/>
                <w:sz w:val="24"/>
              </w:rPr>
              <w:t>IT/通讯/电子/互联网行业</w:t>
            </w:r>
            <w:r>
              <w:rPr>
                <w:rFonts w:hint="eastAsia" w:ascii="仿宋_GB2312" w:hAnsi="宋体" w:eastAsia="仿宋_GB2312"/>
                <w:sz w:val="24"/>
              </w:rPr>
              <w:t>□</w:t>
            </w:r>
            <w:r>
              <w:rPr>
                <w:rFonts w:hint="eastAsia" w:ascii="仿宋_GB2312" w:eastAsia="仿宋_GB2312"/>
                <w:sz w:val="24"/>
              </w:rPr>
              <w:t>生产/加工/制造行业</w:t>
            </w:r>
            <w:r>
              <w:rPr>
                <w:rFonts w:hint="eastAsia" w:ascii="仿宋_GB2312" w:eastAsia="仿宋_GB2312"/>
                <w:sz w:val="24"/>
                <w:lang w:val="en-US" w:eastAsia="zh-CN"/>
              </w:rPr>
              <w:t xml:space="preserve">  </w:t>
            </w:r>
            <w:r>
              <w:rPr>
                <w:rFonts w:hint="eastAsia" w:ascii="仿宋_GB2312" w:hAnsi="宋体" w:eastAsia="仿宋_GB2312"/>
                <w:sz w:val="24"/>
              </w:rPr>
              <w:t>□</w:t>
            </w:r>
            <w:r>
              <w:rPr>
                <w:rFonts w:hint="eastAsia" w:ascii="仿宋_GB2312" w:eastAsia="仿宋_GB2312"/>
                <w:sz w:val="24"/>
              </w:rPr>
              <w:t>房地产/建筑行业</w:t>
            </w:r>
            <w:r>
              <w:rPr>
                <w:rFonts w:hint="eastAsia" w:ascii="仿宋_GB2312" w:eastAsia="仿宋_GB2312"/>
                <w:sz w:val="24"/>
                <w:lang w:val="en-US" w:eastAsia="zh-CN"/>
              </w:rPr>
              <w:t xml:space="preserve">  </w:t>
            </w:r>
            <w:r>
              <w:rPr>
                <w:rFonts w:hint="eastAsia" w:ascii="仿宋_GB2312" w:hAnsi="宋体" w:eastAsia="仿宋_GB2312"/>
                <w:sz w:val="24"/>
              </w:rPr>
              <w:t>□</w:t>
            </w:r>
            <w:r>
              <w:rPr>
                <w:rFonts w:hint="eastAsia" w:ascii="仿宋_GB2312" w:eastAsia="仿宋_GB2312"/>
                <w:sz w:val="24"/>
              </w:rPr>
              <w:t xml:space="preserve"> 文化/体育/娱乐行业</w:t>
            </w:r>
            <w:r>
              <w:rPr>
                <w:rFonts w:hint="eastAsia" w:ascii="仿宋_GB2312" w:hAnsi="宋体" w:eastAsia="仿宋_GB2312"/>
                <w:sz w:val="24"/>
              </w:rPr>
              <w:t>□</w:t>
            </w:r>
            <w:r>
              <w:rPr>
                <w:rFonts w:hint="eastAsia" w:ascii="仿宋_GB2312" w:eastAsia="仿宋_GB2312"/>
                <w:sz w:val="24"/>
              </w:rPr>
              <w:t>贸易/批发/零售/租赁行业</w:t>
            </w:r>
            <w:r>
              <w:rPr>
                <w:rFonts w:hint="eastAsia" w:ascii="仿宋_GB2312" w:eastAsia="仿宋_GB2312"/>
                <w:sz w:val="24"/>
                <w:lang w:val="en-US" w:eastAsia="zh-CN"/>
              </w:rPr>
              <w:t xml:space="preserve">  </w:t>
            </w:r>
            <w:r>
              <w:rPr>
                <w:rFonts w:hint="eastAsia" w:ascii="仿宋_GB2312" w:hAnsi="宋体" w:eastAsia="仿宋_GB2312"/>
                <w:sz w:val="24"/>
              </w:rPr>
              <w:t>□</w:t>
            </w:r>
            <w:r>
              <w:rPr>
                <w:rFonts w:hint="eastAsia" w:ascii="仿宋_GB2312" w:eastAsia="仿宋_GB2312"/>
                <w:sz w:val="24"/>
              </w:rPr>
              <w:t>能源/矿产/环保行业</w:t>
            </w:r>
            <w:r>
              <w:rPr>
                <w:rFonts w:hint="eastAsia" w:ascii="仿宋_GB2312" w:eastAsia="仿宋_GB2312"/>
                <w:sz w:val="24"/>
                <w:lang w:val="en-US" w:eastAsia="zh-CN"/>
              </w:rPr>
              <w:t xml:space="preserve">  </w:t>
            </w:r>
            <w:r>
              <w:rPr>
                <w:rFonts w:hint="eastAsia" w:ascii="仿宋_GB2312" w:hAnsi="宋体" w:eastAsia="仿宋_GB2312"/>
                <w:sz w:val="24"/>
              </w:rPr>
              <w:t>□</w:t>
            </w:r>
            <w:r>
              <w:rPr>
                <w:rFonts w:hint="eastAsia" w:ascii="仿宋_GB2312" w:eastAsia="仿宋_GB2312"/>
                <w:sz w:val="24"/>
              </w:rPr>
              <w:t>其他</w:t>
            </w:r>
          </w:p>
        </w:tc>
      </w:tr>
      <w:tr w14:paraId="6653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5" w:type="dxa"/>
            <w:vMerge w:val="restart"/>
            <w:tcBorders>
              <w:left w:val="single" w:color="auto" w:sz="4" w:space="0"/>
              <w:right w:val="single" w:color="auto" w:sz="4" w:space="0"/>
            </w:tcBorders>
            <w:vAlign w:val="center"/>
          </w:tcPr>
          <w:p w14:paraId="466236F9">
            <w:pPr>
              <w:spacing w:line="480" w:lineRule="auto"/>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岗位需求情况</w:t>
            </w: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70A1FAF2">
            <w:pPr>
              <w:spacing w:line="480" w:lineRule="auto"/>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招聘岗位</w:t>
            </w:r>
          </w:p>
        </w:tc>
        <w:tc>
          <w:tcPr>
            <w:tcW w:w="2255" w:type="dxa"/>
            <w:tcBorders>
              <w:top w:val="single" w:color="auto" w:sz="4" w:space="0"/>
              <w:left w:val="single" w:color="auto" w:sz="4" w:space="0"/>
              <w:bottom w:val="single" w:color="auto" w:sz="4" w:space="0"/>
              <w:right w:val="single" w:color="auto" w:sz="4" w:space="0"/>
            </w:tcBorders>
            <w:vAlign w:val="center"/>
          </w:tcPr>
          <w:p w14:paraId="74FDACE0">
            <w:pPr>
              <w:spacing w:line="480" w:lineRule="auto"/>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所需专业</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6473C2BE">
            <w:pPr>
              <w:spacing w:line="480" w:lineRule="auto"/>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招聘人数</w:t>
            </w:r>
          </w:p>
        </w:tc>
        <w:tc>
          <w:tcPr>
            <w:tcW w:w="2258" w:type="dxa"/>
            <w:tcBorders>
              <w:top w:val="single" w:color="auto" w:sz="4" w:space="0"/>
              <w:left w:val="single" w:color="auto" w:sz="4" w:space="0"/>
              <w:bottom w:val="single" w:color="auto" w:sz="4" w:space="0"/>
              <w:right w:val="single" w:color="auto" w:sz="4" w:space="0"/>
            </w:tcBorders>
            <w:vAlign w:val="center"/>
          </w:tcPr>
          <w:p w14:paraId="42F94091">
            <w:pPr>
              <w:spacing w:line="480" w:lineRule="auto"/>
              <w:jc w:val="center"/>
              <w:rPr>
                <w:rFonts w:hint="eastAsia" w:ascii="仿宋_GB2312" w:hAnsi="仿宋_GB2312" w:eastAsia="仿宋_GB2312" w:cs="仿宋_GB2312"/>
                <w:b/>
                <w:bCs w:val="0"/>
                <w:sz w:val="24"/>
                <w:szCs w:val="24"/>
                <w:lang w:eastAsia="zh-CN"/>
              </w:rPr>
            </w:pPr>
            <w:r>
              <w:rPr>
                <w:rFonts w:hint="eastAsia" w:ascii="仿宋_GB2312" w:hAnsi="仿宋_GB2312" w:eastAsia="仿宋_GB2312" w:cs="仿宋_GB2312"/>
                <w:b/>
                <w:bCs w:val="0"/>
                <w:sz w:val="24"/>
                <w:szCs w:val="24"/>
                <w:lang w:val="en-US" w:eastAsia="zh-CN"/>
              </w:rPr>
              <w:t>薪资待遇</w:t>
            </w:r>
          </w:p>
        </w:tc>
      </w:tr>
      <w:tr w14:paraId="43AC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5" w:type="dxa"/>
            <w:vMerge w:val="continue"/>
            <w:tcBorders>
              <w:left w:val="single" w:color="auto" w:sz="4" w:space="0"/>
              <w:right w:val="single" w:color="auto" w:sz="4" w:space="0"/>
            </w:tcBorders>
            <w:vAlign w:val="center"/>
          </w:tcPr>
          <w:p w14:paraId="54877D4D">
            <w:pPr>
              <w:spacing w:line="480" w:lineRule="auto"/>
              <w:jc w:val="center"/>
              <w:rPr>
                <w:rFonts w:hint="eastAsia" w:ascii="仿宋" w:hAnsi="仿宋" w:eastAsia="仿宋" w:cs="仿宋"/>
                <w:b w:val="0"/>
                <w:bCs/>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0EE298AF">
            <w:pPr>
              <w:spacing w:line="480" w:lineRule="auto"/>
              <w:jc w:val="center"/>
              <w:rPr>
                <w:rFonts w:hint="eastAsia" w:ascii="仿宋" w:hAnsi="仿宋" w:eastAsia="仿宋" w:cs="仿宋"/>
                <w:b w:val="0"/>
                <w:bCs/>
                <w:sz w:val="24"/>
              </w:rPr>
            </w:pPr>
          </w:p>
        </w:tc>
        <w:tc>
          <w:tcPr>
            <w:tcW w:w="2255" w:type="dxa"/>
            <w:tcBorders>
              <w:top w:val="single" w:color="auto" w:sz="4" w:space="0"/>
              <w:left w:val="single" w:color="auto" w:sz="4" w:space="0"/>
              <w:bottom w:val="single" w:color="auto" w:sz="4" w:space="0"/>
              <w:right w:val="single" w:color="auto" w:sz="4" w:space="0"/>
            </w:tcBorders>
            <w:vAlign w:val="center"/>
          </w:tcPr>
          <w:p w14:paraId="15F92D12">
            <w:pPr>
              <w:spacing w:line="480" w:lineRule="auto"/>
              <w:jc w:val="center"/>
              <w:rPr>
                <w:rFonts w:hint="eastAsia" w:ascii="仿宋" w:hAnsi="仿宋" w:eastAsia="仿宋" w:cs="仿宋"/>
                <w:b w:val="0"/>
                <w:bCs/>
                <w:sz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4C7070C6">
            <w:pPr>
              <w:spacing w:line="480" w:lineRule="auto"/>
              <w:jc w:val="center"/>
              <w:rPr>
                <w:rFonts w:hint="eastAsia" w:ascii="仿宋" w:hAnsi="仿宋" w:eastAsia="仿宋" w:cs="仿宋"/>
                <w:b w:val="0"/>
                <w:bCs/>
                <w:sz w:val="24"/>
              </w:rPr>
            </w:pPr>
          </w:p>
        </w:tc>
        <w:tc>
          <w:tcPr>
            <w:tcW w:w="2258" w:type="dxa"/>
            <w:tcBorders>
              <w:top w:val="single" w:color="auto" w:sz="4" w:space="0"/>
              <w:left w:val="single" w:color="auto" w:sz="4" w:space="0"/>
              <w:bottom w:val="single" w:color="auto" w:sz="4" w:space="0"/>
              <w:right w:val="single" w:color="auto" w:sz="4" w:space="0"/>
            </w:tcBorders>
            <w:vAlign w:val="center"/>
          </w:tcPr>
          <w:p w14:paraId="02E77395">
            <w:pPr>
              <w:spacing w:line="480" w:lineRule="auto"/>
              <w:jc w:val="center"/>
              <w:rPr>
                <w:rFonts w:hint="eastAsia" w:ascii="仿宋" w:hAnsi="仿宋" w:eastAsia="仿宋" w:cs="仿宋"/>
                <w:b w:val="0"/>
                <w:bCs/>
                <w:sz w:val="24"/>
              </w:rPr>
            </w:pPr>
          </w:p>
        </w:tc>
      </w:tr>
      <w:tr w14:paraId="2523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5" w:type="dxa"/>
            <w:vMerge w:val="continue"/>
            <w:tcBorders>
              <w:left w:val="single" w:color="auto" w:sz="4" w:space="0"/>
              <w:right w:val="single" w:color="auto" w:sz="4" w:space="0"/>
            </w:tcBorders>
            <w:vAlign w:val="center"/>
          </w:tcPr>
          <w:p w14:paraId="2378B723">
            <w:pPr>
              <w:spacing w:line="480" w:lineRule="auto"/>
              <w:jc w:val="center"/>
              <w:rPr>
                <w:rFonts w:hint="eastAsia" w:ascii="仿宋" w:hAnsi="仿宋" w:eastAsia="仿宋" w:cs="仿宋"/>
                <w:b w:val="0"/>
                <w:bCs/>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56E5B92F">
            <w:pPr>
              <w:spacing w:line="480" w:lineRule="auto"/>
              <w:jc w:val="center"/>
              <w:rPr>
                <w:rFonts w:hint="eastAsia" w:ascii="仿宋" w:hAnsi="仿宋" w:eastAsia="仿宋" w:cs="仿宋"/>
                <w:b w:val="0"/>
                <w:bCs/>
                <w:sz w:val="24"/>
              </w:rPr>
            </w:pPr>
          </w:p>
        </w:tc>
        <w:tc>
          <w:tcPr>
            <w:tcW w:w="2255" w:type="dxa"/>
            <w:tcBorders>
              <w:top w:val="single" w:color="auto" w:sz="4" w:space="0"/>
              <w:left w:val="single" w:color="auto" w:sz="4" w:space="0"/>
              <w:bottom w:val="single" w:color="auto" w:sz="4" w:space="0"/>
              <w:right w:val="single" w:color="auto" w:sz="4" w:space="0"/>
            </w:tcBorders>
            <w:vAlign w:val="center"/>
          </w:tcPr>
          <w:p w14:paraId="1A65A920">
            <w:pPr>
              <w:spacing w:line="480" w:lineRule="auto"/>
              <w:jc w:val="center"/>
              <w:rPr>
                <w:rFonts w:hint="eastAsia" w:ascii="仿宋" w:hAnsi="仿宋" w:eastAsia="仿宋" w:cs="仿宋"/>
                <w:b w:val="0"/>
                <w:bCs/>
                <w:sz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39F910F7">
            <w:pPr>
              <w:spacing w:line="480" w:lineRule="auto"/>
              <w:jc w:val="center"/>
              <w:rPr>
                <w:rFonts w:hint="eastAsia" w:ascii="仿宋" w:hAnsi="仿宋" w:eastAsia="仿宋" w:cs="仿宋"/>
                <w:b w:val="0"/>
                <w:bCs/>
                <w:sz w:val="24"/>
              </w:rPr>
            </w:pPr>
          </w:p>
        </w:tc>
        <w:tc>
          <w:tcPr>
            <w:tcW w:w="2258" w:type="dxa"/>
            <w:tcBorders>
              <w:top w:val="single" w:color="auto" w:sz="4" w:space="0"/>
              <w:left w:val="single" w:color="auto" w:sz="4" w:space="0"/>
              <w:bottom w:val="single" w:color="auto" w:sz="4" w:space="0"/>
              <w:right w:val="single" w:color="auto" w:sz="4" w:space="0"/>
            </w:tcBorders>
            <w:vAlign w:val="center"/>
          </w:tcPr>
          <w:p w14:paraId="3201CA89">
            <w:pPr>
              <w:spacing w:line="480" w:lineRule="auto"/>
              <w:jc w:val="center"/>
              <w:rPr>
                <w:rFonts w:hint="eastAsia" w:ascii="仿宋" w:hAnsi="仿宋" w:eastAsia="仿宋" w:cs="仿宋"/>
                <w:b w:val="0"/>
                <w:bCs/>
                <w:sz w:val="24"/>
              </w:rPr>
            </w:pPr>
          </w:p>
        </w:tc>
      </w:tr>
      <w:tr w14:paraId="6825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5" w:type="dxa"/>
            <w:vMerge w:val="continue"/>
            <w:tcBorders>
              <w:left w:val="single" w:color="auto" w:sz="4" w:space="0"/>
              <w:right w:val="single" w:color="auto" w:sz="4" w:space="0"/>
            </w:tcBorders>
            <w:vAlign w:val="center"/>
          </w:tcPr>
          <w:p w14:paraId="31DF27A4">
            <w:pPr>
              <w:spacing w:line="480" w:lineRule="auto"/>
              <w:jc w:val="center"/>
              <w:rPr>
                <w:rFonts w:hint="eastAsia"/>
                <w:b w:val="0"/>
                <w:bCs/>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53753BB8">
            <w:pPr>
              <w:spacing w:line="480" w:lineRule="auto"/>
              <w:jc w:val="center"/>
              <w:rPr>
                <w:rFonts w:hint="eastAsia" w:ascii="仿宋_GB2312" w:eastAsia="仿宋_GB2312"/>
                <w:b w:val="0"/>
                <w:bCs/>
                <w:sz w:val="24"/>
              </w:rPr>
            </w:pPr>
          </w:p>
        </w:tc>
        <w:tc>
          <w:tcPr>
            <w:tcW w:w="2255" w:type="dxa"/>
            <w:tcBorders>
              <w:top w:val="single" w:color="auto" w:sz="4" w:space="0"/>
              <w:left w:val="single" w:color="auto" w:sz="4" w:space="0"/>
              <w:bottom w:val="single" w:color="auto" w:sz="4" w:space="0"/>
              <w:right w:val="single" w:color="auto" w:sz="4" w:space="0"/>
            </w:tcBorders>
            <w:vAlign w:val="center"/>
          </w:tcPr>
          <w:p w14:paraId="2B2870F8">
            <w:pPr>
              <w:spacing w:line="480" w:lineRule="auto"/>
              <w:jc w:val="center"/>
              <w:rPr>
                <w:rFonts w:hint="eastAsia" w:ascii="仿宋_GB2312" w:eastAsia="仿宋_GB2312"/>
                <w:b w:val="0"/>
                <w:bCs/>
                <w:sz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5B6C65B4">
            <w:pPr>
              <w:spacing w:line="480" w:lineRule="auto"/>
              <w:jc w:val="center"/>
              <w:rPr>
                <w:rFonts w:hint="eastAsia" w:ascii="仿宋_GB2312" w:eastAsia="仿宋_GB2312"/>
                <w:b w:val="0"/>
                <w:bCs/>
                <w:sz w:val="24"/>
              </w:rPr>
            </w:pPr>
          </w:p>
        </w:tc>
        <w:tc>
          <w:tcPr>
            <w:tcW w:w="2258" w:type="dxa"/>
            <w:tcBorders>
              <w:top w:val="single" w:color="auto" w:sz="4" w:space="0"/>
              <w:left w:val="single" w:color="auto" w:sz="4" w:space="0"/>
              <w:bottom w:val="single" w:color="auto" w:sz="4" w:space="0"/>
              <w:right w:val="single" w:color="auto" w:sz="4" w:space="0"/>
            </w:tcBorders>
            <w:vAlign w:val="center"/>
          </w:tcPr>
          <w:p w14:paraId="13575284">
            <w:pPr>
              <w:spacing w:line="480" w:lineRule="auto"/>
              <w:jc w:val="center"/>
              <w:rPr>
                <w:rFonts w:hint="eastAsia" w:ascii="仿宋_GB2312" w:eastAsia="仿宋_GB2312"/>
                <w:b w:val="0"/>
                <w:bCs/>
                <w:sz w:val="24"/>
              </w:rPr>
            </w:pPr>
          </w:p>
        </w:tc>
      </w:tr>
      <w:tr w14:paraId="6EF4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5" w:type="dxa"/>
            <w:vMerge w:val="continue"/>
            <w:tcBorders>
              <w:left w:val="single" w:color="auto" w:sz="4" w:space="0"/>
              <w:right w:val="single" w:color="auto" w:sz="4" w:space="0"/>
            </w:tcBorders>
            <w:vAlign w:val="center"/>
          </w:tcPr>
          <w:p w14:paraId="6EBF3A57">
            <w:pPr>
              <w:spacing w:line="480" w:lineRule="auto"/>
              <w:jc w:val="center"/>
              <w:rPr>
                <w:rFonts w:hint="eastAsia"/>
                <w:b w:val="0"/>
                <w:bCs/>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78395519">
            <w:pPr>
              <w:spacing w:line="480" w:lineRule="auto"/>
              <w:jc w:val="center"/>
              <w:rPr>
                <w:rFonts w:hint="eastAsia" w:ascii="仿宋_GB2312" w:eastAsia="仿宋_GB2312"/>
                <w:b w:val="0"/>
                <w:bCs/>
                <w:sz w:val="24"/>
              </w:rPr>
            </w:pPr>
          </w:p>
        </w:tc>
        <w:tc>
          <w:tcPr>
            <w:tcW w:w="2255" w:type="dxa"/>
            <w:tcBorders>
              <w:top w:val="single" w:color="auto" w:sz="4" w:space="0"/>
              <w:left w:val="single" w:color="auto" w:sz="4" w:space="0"/>
              <w:bottom w:val="single" w:color="auto" w:sz="4" w:space="0"/>
              <w:right w:val="single" w:color="auto" w:sz="4" w:space="0"/>
            </w:tcBorders>
            <w:vAlign w:val="center"/>
          </w:tcPr>
          <w:p w14:paraId="6DADC01A">
            <w:pPr>
              <w:spacing w:line="480" w:lineRule="auto"/>
              <w:jc w:val="center"/>
              <w:rPr>
                <w:rFonts w:hint="eastAsia" w:ascii="仿宋_GB2312" w:eastAsia="仿宋_GB2312"/>
                <w:b w:val="0"/>
                <w:bCs/>
                <w:sz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784F3FBA">
            <w:pPr>
              <w:spacing w:line="480" w:lineRule="auto"/>
              <w:jc w:val="center"/>
              <w:rPr>
                <w:rFonts w:hint="eastAsia" w:ascii="仿宋_GB2312" w:eastAsia="仿宋_GB2312"/>
                <w:b w:val="0"/>
                <w:bCs/>
                <w:sz w:val="24"/>
              </w:rPr>
            </w:pPr>
          </w:p>
        </w:tc>
        <w:tc>
          <w:tcPr>
            <w:tcW w:w="2258" w:type="dxa"/>
            <w:tcBorders>
              <w:top w:val="single" w:color="auto" w:sz="4" w:space="0"/>
              <w:left w:val="single" w:color="auto" w:sz="4" w:space="0"/>
              <w:bottom w:val="single" w:color="auto" w:sz="4" w:space="0"/>
              <w:right w:val="single" w:color="auto" w:sz="4" w:space="0"/>
            </w:tcBorders>
            <w:vAlign w:val="center"/>
          </w:tcPr>
          <w:p w14:paraId="19255D4D">
            <w:pPr>
              <w:spacing w:line="480" w:lineRule="auto"/>
              <w:jc w:val="center"/>
              <w:rPr>
                <w:rFonts w:hint="eastAsia" w:ascii="仿宋_GB2312" w:eastAsia="仿宋_GB2312"/>
                <w:b w:val="0"/>
                <w:bCs/>
                <w:sz w:val="24"/>
              </w:rPr>
            </w:pPr>
          </w:p>
        </w:tc>
      </w:tr>
      <w:tr w14:paraId="3806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5" w:type="dxa"/>
            <w:vMerge w:val="continue"/>
            <w:tcBorders>
              <w:left w:val="single" w:color="auto" w:sz="4" w:space="0"/>
              <w:right w:val="single" w:color="auto" w:sz="4" w:space="0"/>
            </w:tcBorders>
            <w:vAlign w:val="center"/>
          </w:tcPr>
          <w:p w14:paraId="4B89CEC1">
            <w:pPr>
              <w:spacing w:line="480" w:lineRule="auto"/>
              <w:jc w:val="center"/>
              <w:rPr>
                <w:rFonts w:hint="eastAsia"/>
                <w:b w:val="0"/>
                <w:bCs/>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19F0CA6A">
            <w:pPr>
              <w:spacing w:line="480" w:lineRule="auto"/>
              <w:jc w:val="center"/>
              <w:rPr>
                <w:rFonts w:hint="eastAsia" w:ascii="仿宋_GB2312" w:eastAsia="仿宋_GB2312"/>
                <w:b w:val="0"/>
                <w:bCs/>
                <w:sz w:val="24"/>
              </w:rPr>
            </w:pPr>
          </w:p>
        </w:tc>
        <w:tc>
          <w:tcPr>
            <w:tcW w:w="2255" w:type="dxa"/>
            <w:tcBorders>
              <w:top w:val="single" w:color="auto" w:sz="4" w:space="0"/>
              <w:left w:val="single" w:color="auto" w:sz="4" w:space="0"/>
              <w:bottom w:val="single" w:color="auto" w:sz="4" w:space="0"/>
              <w:right w:val="single" w:color="auto" w:sz="4" w:space="0"/>
            </w:tcBorders>
            <w:vAlign w:val="center"/>
          </w:tcPr>
          <w:p w14:paraId="1C3066CB">
            <w:pPr>
              <w:spacing w:line="480" w:lineRule="auto"/>
              <w:jc w:val="center"/>
              <w:rPr>
                <w:rFonts w:hint="eastAsia" w:ascii="仿宋_GB2312" w:eastAsia="仿宋_GB2312"/>
                <w:b w:val="0"/>
                <w:bCs/>
                <w:sz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792E9D36">
            <w:pPr>
              <w:spacing w:line="480" w:lineRule="auto"/>
              <w:jc w:val="center"/>
              <w:rPr>
                <w:rFonts w:hint="eastAsia" w:ascii="仿宋_GB2312" w:eastAsia="仿宋_GB2312"/>
                <w:b w:val="0"/>
                <w:bCs/>
                <w:sz w:val="24"/>
              </w:rPr>
            </w:pPr>
          </w:p>
        </w:tc>
        <w:tc>
          <w:tcPr>
            <w:tcW w:w="2258" w:type="dxa"/>
            <w:tcBorders>
              <w:top w:val="single" w:color="auto" w:sz="4" w:space="0"/>
              <w:left w:val="single" w:color="auto" w:sz="4" w:space="0"/>
              <w:bottom w:val="single" w:color="auto" w:sz="4" w:space="0"/>
              <w:right w:val="single" w:color="auto" w:sz="4" w:space="0"/>
            </w:tcBorders>
            <w:vAlign w:val="center"/>
          </w:tcPr>
          <w:p w14:paraId="2AB7FFFF">
            <w:pPr>
              <w:spacing w:line="480" w:lineRule="auto"/>
              <w:jc w:val="center"/>
              <w:rPr>
                <w:rFonts w:hint="eastAsia" w:ascii="仿宋_GB2312" w:eastAsia="仿宋_GB2312"/>
                <w:b w:val="0"/>
                <w:bCs/>
                <w:sz w:val="24"/>
              </w:rPr>
            </w:pPr>
          </w:p>
        </w:tc>
      </w:tr>
    </w:tbl>
    <w:p w14:paraId="3DFD91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二、用人单位对我校毕业生评价</w:t>
      </w:r>
    </w:p>
    <w:p w14:paraId="6058F0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val="0"/>
          <w:bCs w:val="0"/>
          <w:sz w:val="24"/>
        </w:rPr>
      </w:pPr>
      <w:r>
        <w:rPr>
          <w:rFonts w:hint="eastAsia" w:ascii="仿宋_GB2312" w:eastAsia="仿宋_GB2312"/>
          <w:b w:val="0"/>
          <w:bCs w:val="0"/>
          <w:sz w:val="24"/>
          <w:lang w:val="en-US" w:eastAsia="zh-CN"/>
        </w:rPr>
        <w:t>1.</w:t>
      </w:r>
      <w:r>
        <w:rPr>
          <w:rFonts w:hint="eastAsia" w:ascii="仿宋_GB2312" w:eastAsia="仿宋_GB2312"/>
          <w:b w:val="0"/>
          <w:bCs w:val="0"/>
          <w:sz w:val="24"/>
        </w:rPr>
        <w:t>贵单位录用我校毕业生的</w:t>
      </w:r>
      <w:r>
        <w:rPr>
          <w:rFonts w:hint="eastAsia" w:ascii="仿宋_GB2312" w:eastAsia="仿宋_GB2312"/>
          <w:b/>
          <w:bCs/>
          <w:sz w:val="24"/>
        </w:rPr>
        <w:t>主要渠道</w:t>
      </w:r>
      <w:r>
        <w:rPr>
          <w:rFonts w:hint="eastAsia" w:ascii="仿宋_GB2312" w:eastAsia="仿宋_GB2312"/>
          <w:b w:val="0"/>
          <w:bCs w:val="0"/>
          <w:sz w:val="24"/>
        </w:rPr>
        <w:t>？ [多选题]</w:t>
      </w:r>
    </w:p>
    <w:p w14:paraId="0A15B417">
      <w:pPr>
        <w:keepNext w:val="0"/>
        <w:keepLines w:val="0"/>
        <w:pageBreakBefore w:val="0"/>
        <w:widowControl w:val="0"/>
        <w:kinsoku/>
        <w:wordWrap/>
        <w:overflowPunct/>
        <w:topLinePunct w:val="0"/>
        <w:autoSpaceDE/>
        <w:autoSpaceDN/>
        <w:bidi w:val="0"/>
        <w:adjustRightInd/>
        <w:snapToGrid/>
        <w:spacing w:line="360" w:lineRule="auto"/>
        <w:ind w:firstLine="240"/>
        <w:textAlignment w:val="auto"/>
        <w:rPr>
          <w:rFonts w:hint="eastAsia" w:ascii="仿宋_GB2312" w:eastAsia="仿宋_GB2312"/>
          <w:b w:val="0"/>
          <w:bCs w:val="0"/>
          <w:sz w:val="24"/>
        </w:rPr>
      </w:pPr>
      <w:r>
        <w:rPr>
          <w:rFonts w:hint="eastAsia" w:ascii="仿宋_GB2312" w:eastAsia="仿宋_GB2312"/>
          <w:b w:val="0"/>
          <w:bCs w:val="0"/>
          <w:sz w:val="24"/>
        </w:rPr>
        <w:t>A、就业市场        B、校园招聘         C、网络招聘</w:t>
      </w:r>
    </w:p>
    <w:p w14:paraId="6251C4FB">
      <w:pPr>
        <w:keepNext w:val="0"/>
        <w:keepLines w:val="0"/>
        <w:pageBreakBefore w:val="0"/>
        <w:widowControl w:val="0"/>
        <w:kinsoku/>
        <w:wordWrap/>
        <w:overflowPunct/>
        <w:topLinePunct w:val="0"/>
        <w:autoSpaceDE/>
        <w:autoSpaceDN/>
        <w:bidi w:val="0"/>
        <w:adjustRightInd/>
        <w:snapToGrid/>
        <w:spacing w:line="360" w:lineRule="auto"/>
        <w:ind w:firstLine="240"/>
        <w:textAlignment w:val="auto"/>
        <w:rPr>
          <w:rFonts w:hint="eastAsia" w:ascii="仿宋_GB2312" w:eastAsia="仿宋_GB2312"/>
          <w:b w:val="0"/>
          <w:bCs w:val="0"/>
          <w:sz w:val="24"/>
        </w:rPr>
      </w:pPr>
      <w:r>
        <w:rPr>
          <w:rFonts w:hint="eastAsia" w:ascii="仿宋_GB2312" w:eastAsia="仿宋_GB2312"/>
          <w:b w:val="0"/>
          <w:bCs w:val="0"/>
          <w:sz w:val="24"/>
        </w:rPr>
        <w:t>D、学生上门求职    E、他人介绍、推荐   F、其他（可补充）</w:t>
      </w:r>
      <w:r>
        <w:rPr>
          <w:rFonts w:hint="eastAsia" w:ascii="仿宋_GB2312" w:eastAsia="仿宋_GB2312"/>
          <w:b w:val="0"/>
          <w:bCs w:val="0"/>
          <w:sz w:val="24"/>
          <w:u w:val="single"/>
        </w:rPr>
        <w:t xml:space="preserve">                </w:t>
      </w:r>
    </w:p>
    <w:p w14:paraId="3BED6F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val="0"/>
          <w:bCs w:val="0"/>
          <w:sz w:val="24"/>
        </w:rPr>
      </w:pPr>
      <w:r>
        <w:rPr>
          <w:rFonts w:hint="eastAsia" w:ascii="仿宋_GB2312" w:eastAsia="仿宋_GB2312"/>
          <w:b w:val="0"/>
          <w:bCs w:val="0"/>
          <w:sz w:val="24"/>
          <w:lang w:val="en-US" w:eastAsia="zh-CN"/>
        </w:rPr>
        <w:t>2.</w:t>
      </w:r>
      <w:r>
        <w:rPr>
          <w:rFonts w:hint="eastAsia" w:ascii="仿宋_GB2312" w:eastAsia="仿宋_GB2312"/>
          <w:b w:val="0"/>
          <w:bCs w:val="0"/>
          <w:sz w:val="24"/>
        </w:rPr>
        <w:t>贵单位在应聘我校毕业生时</w:t>
      </w:r>
      <w:r>
        <w:rPr>
          <w:rFonts w:hint="eastAsia" w:ascii="仿宋_GB2312" w:eastAsia="仿宋_GB2312"/>
          <w:b/>
          <w:bCs/>
          <w:sz w:val="24"/>
        </w:rPr>
        <w:t>主要看重哪些方面</w:t>
      </w:r>
      <w:r>
        <w:rPr>
          <w:rFonts w:hint="eastAsia" w:ascii="仿宋_GB2312" w:eastAsia="仿宋_GB2312"/>
          <w:b w:val="0"/>
          <w:bCs w:val="0"/>
          <w:sz w:val="24"/>
        </w:rPr>
        <w:t>? [多选题]</w:t>
      </w:r>
    </w:p>
    <w:p w14:paraId="4F2355D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eastAsia="仿宋_GB2312"/>
          <w:b w:val="0"/>
          <w:bCs w:val="0"/>
          <w:sz w:val="24"/>
        </w:rPr>
      </w:pPr>
      <w:r>
        <w:rPr>
          <w:rFonts w:hint="eastAsia" w:ascii="仿宋_GB2312" w:eastAsia="仿宋_GB2312"/>
          <w:b w:val="0"/>
          <w:bCs w:val="0"/>
          <w:sz w:val="24"/>
        </w:rPr>
        <w:t xml:space="preserve">A、专业对口     </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 xml:space="preserve">  B、社会实践经验     C、团队合作能力</w:t>
      </w:r>
    </w:p>
    <w:p w14:paraId="56C42EC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eastAsia="仿宋_GB2312"/>
          <w:b w:val="0"/>
          <w:bCs w:val="0"/>
          <w:sz w:val="24"/>
        </w:rPr>
      </w:pPr>
      <w:r>
        <w:rPr>
          <w:rFonts w:hint="eastAsia" w:ascii="仿宋_GB2312" w:eastAsia="仿宋_GB2312"/>
          <w:b w:val="0"/>
          <w:bCs w:val="0"/>
          <w:sz w:val="24"/>
        </w:rPr>
        <w:t xml:space="preserve">D、学习能力     </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 xml:space="preserve">  E、沟通能力         F、其他（可补充）</w:t>
      </w:r>
      <w:r>
        <w:rPr>
          <w:rFonts w:hint="eastAsia" w:ascii="仿宋_GB2312" w:eastAsia="仿宋_GB2312"/>
          <w:b w:val="0"/>
          <w:bCs w:val="0"/>
          <w:sz w:val="24"/>
          <w:u w:val="single"/>
        </w:rPr>
        <w:t xml:space="preserve">                 </w:t>
      </w:r>
    </w:p>
    <w:p w14:paraId="1A59AB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val="0"/>
          <w:bCs w:val="0"/>
          <w:sz w:val="24"/>
        </w:rPr>
      </w:pPr>
      <w:r>
        <w:rPr>
          <w:rFonts w:hint="eastAsia" w:ascii="仿宋_GB2312" w:eastAsia="仿宋_GB2312"/>
          <w:b w:val="0"/>
          <w:bCs w:val="0"/>
          <w:sz w:val="24"/>
          <w:lang w:val="en-US" w:eastAsia="zh-CN"/>
        </w:rPr>
        <w:t>3.</w:t>
      </w:r>
      <w:r>
        <w:rPr>
          <w:rFonts w:hint="eastAsia" w:ascii="仿宋_GB2312" w:eastAsia="仿宋_GB2312"/>
          <w:b w:val="0"/>
          <w:bCs w:val="0"/>
          <w:sz w:val="24"/>
        </w:rPr>
        <w:t>贵单位认为工作中我校</w:t>
      </w:r>
      <w:r>
        <w:rPr>
          <w:rFonts w:hint="eastAsia" w:ascii="仿宋_GB2312" w:eastAsia="仿宋_GB2312"/>
          <w:b/>
          <w:bCs/>
          <w:sz w:val="24"/>
        </w:rPr>
        <w:t>毕业生的优势</w:t>
      </w:r>
      <w:r>
        <w:rPr>
          <w:rFonts w:hint="eastAsia" w:ascii="仿宋_GB2312" w:eastAsia="仿宋_GB2312"/>
          <w:b w:val="0"/>
          <w:bCs w:val="0"/>
          <w:sz w:val="24"/>
        </w:rPr>
        <w:t>有哪些？ [多选题]</w:t>
      </w:r>
    </w:p>
    <w:p w14:paraId="05F418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ascii="仿宋_GB2312" w:eastAsia="仿宋_GB2312"/>
          <w:b w:val="0"/>
          <w:bCs w:val="0"/>
          <w:sz w:val="24"/>
        </w:rPr>
      </w:pPr>
      <w:r>
        <w:rPr>
          <w:rFonts w:hint="eastAsia" w:ascii="仿宋_GB2312" w:eastAsia="仿宋_GB2312"/>
          <w:b w:val="0"/>
          <w:bCs w:val="0"/>
          <w:sz w:val="24"/>
          <w:lang w:val="en-US" w:eastAsia="zh-CN"/>
        </w:rPr>
        <w:t>A、</w:t>
      </w:r>
      <w:r>
        <w:rPr>
          <w:rFonts w:hint="eastAsia" w:ascii="仿宋_GB2312" w:eastAsia="仿宋_GB2312"/>
          <w:b w:val="0"/>
          <w:bCs w:val="0"/>
          <w:sz w:val="24"/>
        </w:rPr>
        <w:t xml:space="preserve">专业知识  </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 xml:space="preserve"> </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B、诚信意识</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 xml:space="preserve">  </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C、</w:t>
      </w:r>
      <w:r>
        <w:rPr>
          <w:rFonts w:hint="eastAsia" w:ascii="仿宋_GB2312" w:eastAsia="仿宋_GB2312"/>
          <w:b w:val="0"/>
          <w:bCs w:val="0"/>
          <w:sz w:val="24"/>
          <w:lang w:eastAsia="zh-CN"/>
        </w:rPr>
        <w:t>交流沟通</w:t>
      </w:r>
      <w:r>
        <w:rPr>
          <w:rFonts w:hint="eastAsia" w:ascii="仿宋_GB2312" w:eastAsia="仿宋_GB2312"/>
          <w:b w:val="0"/>
          <w:bCs w:val="0"/>
          <w:sz w:val="24"/>
        </w:rPr>
        <w:t>能力</w:t>
      </w:r>
      <w:r>
        <w:rPr>
          <w:rFonts w:hint="eastAsia" w:ascii="仿宋_GB2312" w:eastAsia="仿宋_GB2312"/>
          <w:b w:val="0"/>
          <w:bCs w:val="0"/>
          <w:sz w:val="24"/>
          <w:lang w:val="en-US" w:eastAsia="zh-CN"/>
        </w:rPr>
        <w:t xml:space="preserve">     D、</w:t>
      </w:r>
      <w:r>
        <w:rPr>
          <w:rFonts w:hint="eastAsia" w:ascii="仿宋_GB2312" w:eastAsia="仿宋_GB2312"/>
          <w:b w:val="0"/>
          <w:bCs w:val="0"/>
          <w:sz w:val="24"/>
        </w:rPr>
        <w:t>职业素养与能力</w:t>
      </w:r>
    </w:p>
    <w:p w14:paraId="52CFBC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ascii="仿宋_GB2312" w:eastAsia="仿宋_GB2312"/>
          <w:b w:val="0"/>
          <w:bCs w:val="0"/>
          <w:sz w:val="24"/>
        </w:rPr>
      </w:pPr>
      <w:r>
        <w:rPr>
          <w:rFonts w:hint="eastAsia" w:ascii="仿宋_GB2312" w:eastAsia="仿宋_GB2312"/>
          <w:b w:val="0"/>
          <w:bCs w:val="0"/>
          <w:sz w:val="24"/>
        </w:rPr>
        <w:t>E、创新与创业能力       F、</w:t>
      </w:r>
      <w:r>
        <w:rPr>
          <w:rFonts w:hint="eastAsia" w:ascii="仿宋_GB2312" w:eastAsia="仿宋_GB2312"/>
          <w:b w:val="0"/>
          <w:bCs w:val="0"/>
          <w:sz w:val="24"/>
          <w:lang w:eastAsia="zh-CN"/>
        </w:rPr>
        <w:t>团队</w:t>
      </w:r>
      <w:r>
        <w:rPr>
          <w:rFonts w:hint="eastAsia" w:ascii="仿宋_GB2312" w:eastAsia="仿宋_GB2312"/>
          <w:b w:val="0"/>
          <w:bCs w:val="0"/>
          <w:sz w:val="24"/>
        </w:rPr>
        <w:t>意识其他（可补充）</w:t>
      </w:r>
      <w:r>
        <w:rPr>
          <w:rFonts w:hint="eastAsia" w:ascii="仿宋_GB2312" w:eastAsia="仿宋_GB2312"/>
          <w:b w:val="0"/>
          <w:bCs w:val="0"/>
          <w:sz w:val="24"/>
          <w:u w:val="single"/>
        </w:rPr>
        <w:t xml:space="preserve">     </w:t>
      </w:r>
      <w:r>
        <w:rPr>
          <w:rFonts w:hint="eastAsia" w:ascii="仿宋_GB2312" w:eastAsia="仿宋_GB2312"/>
          <w:b w:val="0"/>
          <w:bCs w:val="0"/>
          <w:sz w:val="24"/>
          <w:u w:val="single"/>
          <w:lang w:val="en-US" w:eastAsia="zh-CN"/>
        </w:rPr>
        <w:t xml:space="preserve">     </w:t>
      </w:r>
      <w:r>
        <w:rPr>
          <w:rFonts w:hint="eastAsia" w:ascii="仿宋_GB2312" w:eastAsia="仿宋_GB2312"/>
          <w:b w:val="0"/>
          <w:bCs w:val="0"/>
          <w:sz w:val="24"/>
          <w:u w:val="single"/>
        </w:rPr>
        <w:t xml:space="preserve">      </w:t>
      </w:r>
      <w:r>
        <w:rPr>
          <w:rFonts w:hint="eastAsia" w:ascii="仿宋_GB2312" w:eastAsia="仿宋_GB2312"/>
          <w:b w:val="0"/>
          <w:bCs w:val="0"/>
          <w:sz w:val="24"/>
        </w:rPr>
        <w:t xml:space="preserve"> </w:t>
      </w:r>
    </w:p>
    <w:p w14:paraId="173034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val="0"/>
          <w:bCs w:val="0"/>
          <w:sz w:val="24"/>
        </w:rPr>
      </w:pPr>
      <w:r>
        <w:rPr>
          <w:rFonts w:hint="eastAsia" w:ascii="仿宋_GB2312" w:eastAsia="仿宋_GB2312"/>
          <w:b w:val="0"/>
          <w:bCs w:val="0"/>
          <w:color w:val="auto"/>
          <w:sz w:val="24"/>
          <w:lang w:val="en-US" w:eastAsia="zh-CN"/>
        </w:rPr>
        <w:t>4.</w:t>
      </w:r>
      <w:r>
        <w:rPr>
          <w:rFonts w:hint="eastAsia" w:ascii="仿宋_GB2312" w:eastAsia="仿宋_GB2312"/>
          <w:b w:val="0"/>
          <w:bCs w:val="0"/>
          <w:sz w:val="24"/>
        </w:rPr>
        <w:t>贵单位希望与我校</w:t>
      </w:r>
      <w:r>
        <w:rPr>
          <w:rFonts w:hint="eastAsia" w:ascii="仿宋_GB2312" w:eastAsia="仿宋_GB2312"/>
          <w:b/>
          <w:bCs/>
          <w:sz w:val="24"/>
        </w:rPr>
        <w:t>进行哪种形式的合作</w:t>
      </w:r>
      <w:r>
        <w:rPr>
          <w:rFonts w:hint="eastAsia" w:ascii="仿宋_GB2312" w:eastAsia="仿宋_GB2312"/>
          <w:b w:val="0"/>
          <w:bCs w:val="0"/>
          <w:sz w:val="24"/>
        </w:rPr>
        <w:t>？ [多选题]</w:t>
      </w:r>
    </w:p>
    <w:p w14:paraId="1E084D1C">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ascii="仿宋_GB2312" w:eastAsia="仿宋_GB2312"/>
          <w:b w:val="0"/>
          <w:bCs w:val="0"/>
          <w:sz w:val="24"/>
          <w:u w:val="single"/>
        </w:rPr>
      </w:pPr>
      <w:r>
        <w:rPr>
          <w:rFonts w:hint="eastAsia" w:ascii="仿宋_GB2312" w:eastAsia="仿宋_GB2312"/>
          <w:b w:val="0"/>
          <w:bCs w:val="0"/>
          <w:sz w:val="24"/>
        </w:rPr>
        <w:t xml:space="preserve">A、校企合作 </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 xml:space="preserve"> B、举办宣讲会</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 xml:space="preserve">  C、举办指导性讲座</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D、提供实习培训机会E、组织学生实地参观了解企业</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F、其他（可补充）</w:t>
      </w:r>
      <w:r>
        <w:rPr>
          <w:rFonts w:hint="eastAsia" w:ascii="仿宋_GB2312" w:eastAsia="仿宋_GB2312"/>
          <w:b w:val="0"/>
          <w:bCs w:val="0"/>
          <w:sz w:val="24"/>
          <w:u w:val="single"/>
        </w:rPr>
        <w:t xml:space="preserve">                   </w:t>
      </w:r>
    </w:p>
    <w:p w14:paraId="2FB607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val="0"/>
          <w:bCs w:val="0"/>
          <w:sz w:val="24"/>
        </w:rPr>
      </w:pPr>
      <w:r>
        <w:rPr>
          <w:rFonts w:hint="eastAsia" w:ascii="仿宋_GB2312" w:eastAsia="仿宋_GB2312"/>
          <w:b w:val="0"/>
          <w:bCs w:val="0"/>
          <w:sz w:val="24"/>
          <w:lang w:val="en-US" w:eastAsia="zh-CN"/>
        </w:rPr>
        <w:t>5.</w:t>
      </w:r>
      <w:r>
        <w:rPr>
          <w:rFonts w:hint="eastAsia" w:ascii="仿宋_GB2312" w:eastAsia="仿宋_GB2312"/>
          <w:b w:val="0"/>
          <w:bCs w:val="0"/>
          <w:sz w:val="24"/>
        </w:rPr>
        <w:t>贵单位对我校</w:t>
      </w:r>
      <w:r>
        <w:rPr>
          <w:rFonts w:hint="eastAsia" w:ascii="仿宋_GB2312" w:eastAsia="仿宋_GB2312"/>
          <w:b/>
          <w:bCs/>
          <w:sz w:val="24"/>
          <w:lang w:eastAsia="zh-CN"/>
        </w:rPr>
        <w:t>人才培养</w:t>
      </w:r>
      <w:r>
        <w:rPr>
          <w:rFonts w:hint="eastAsia" w:ascii="仿宋_GB2312" w:eastAsia="仿宋_GB2312"/>
          <w:b w:val="0"/>
          <w:bCs w:val="0"/>
          <w:sz w:val="24"/>
        </w:rPr>
        <w:t>的整体评价？ [单选题]</w:t>
      </w:r>
    </w:p>
    <w:p w14:paraId="1217891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eastAsia="仿宋_GB2312"/>
          <w:b w:val="0"/>
          <w:bCs w:val="0"/>
          <w:sz w:val="24"/>
        </w:rPr>
      </w:pPr>
      <w:r>
        <w:rPr>
          <w:rFonts w:hint="eastAsia" w:ascii="仿宋_GB2312" w:eastAsia="仿宋_GB2312"/>
          <w:b w:val="0"/>
          <w:bCs w:val="0"/>
          <w:sz w:val="24"/>
        </w:rPr>
        <w:t>A、非常满意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B、满意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C、一般</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D、不满意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E、非常不满意</w:t>
      </w:r>
    </w:p>
    <w:p w14:paraId="7E6B5B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val="0"/>
          <w:bCs w:val="0"/>
          <w:sz w:val="24"/>
        </w:rPr>
      </w:pPr>
      <w:r>
        <w:rPr>
          <w:rFonts w:hint="eastAsia" w:ascii="仿宋_GB2312" w:eastAsia="仿宋_GB2312"/>
          <w:b w:val="0"/>
          <w:bCs w:val="0"/>
          <w:sz w:val="24"/>
          <w:lang w:val="en-US" w:eastAsia="zh-CN"/>
        </w:rPr>
        <w:t>6.</w:t>
      </w:r>
      <w:r>
        <w:rPr>
          <w:rFonts w:hint="eastAsia" w:ascii="仿宋_GB2312" w:eastAsia="仿宋_GB2312"/>
          <w:b w:val="0"/>
          <w:bCs w:val="0"/>
          <w:sz w:val="24"/>
        </w:rPr>
        <w:t>贵单位对我校</w:t>
      </w:r>
      <w:r>
        <w:rPr>
          <w:rFonts w:hint="eastAsia" w:ascii="仿宋_GB2312" w:eastAsia="仿宋_GB2312"/>
          <w:b/>
          <w:bCs/>
          <w:sz w:val="24"/>
          <w:lang w:eastAsia="zh-CN"/>
        </w:rPr>
        <w:t>毕业生综合素质</w:t>
      </w:r>
      <w:r>
        <w:rPr>
          <w:rFonts w:hint="eastAsia" w:ascii="仿宋_GB2312" w:eastAsia="仿宋_GB2312"/>
          <w:b w:val="0"/>
          <w:bCs w:val="0"/>
          <w:sz w:val="24"/>
        </w:rPr>
        <w:t>的整体评价？ [单选题]</w:t>
      </w:r>
    </w:p>
    <w:p w14:paraId="7B91399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eastAsia="仿宋_GB2312"/>
          <w:b w:val="0"/>
          <w:bCs w:val="0"/>
          <w:sz w:val="24"/>
        </w:rPr>
      </w:pPr>
      <w:r>
        <w:rPr>
          <w:rFonts w:hint="eastAsia" w:ascii="仿宋_GB2312" w:eastAsia="仿宋_GB2312"/>
          <w:b w:val="0"/>
          <w:bCs w:val="0"/>
          <w:sz w:val="24"/>
        </w:rPr>
        <w:t>A、非常满意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B、满意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C、一般</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D、不满意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E、非常不满意</w:t>
      </w:r>
    </w:p>
    <w:p w14:paraId="7FE66A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val="0"/>
          <w:bCs w:val="0"/>
          <w:sz w:val="24"/>
        </w:rPr>
      </w:pPr>
      <w:r>
        <w:rPr>
          <w:rFonts w:hint="eastAsia" w:ascii="仿宋_GB2312" w:eastAsia="仿宋_GB2312"/>
          <w:b w:val="0"/>
          <w:bCs w:val="0"/>
          <w:sz w:val="24"/>
          <w:lang w:val="en-US" w:eastAsia="zh-CN"/>
        </w:rPr>
        <w:t>7.</w:t>
      </w:r>
      <w:r>
        <w:rPr>
          <w:rFonts w:hint="eastAsia" w:ascii="仿宋_GB2312" w:eastAsia="仿宋_GB2312"/>
          <w:b w:val="0"/>
          <w:bCs w:val="0"/>
          <w:sz w:val="24"/>
        </w:rPr>
        <w:t>贵单位对我校</w:t>
      </w:r>
      <w:r>
        <w:rPr>
          <w:rFonts w:hint="eastAsia" w:ascii="仿宋_GB2312" w:eastAsia="仿宋_GB2312"/>
          <w:b w:val="0"/>
          <w:bCs w:val="0"/>
          <w:sz w:val="24"/>
          <w:lang w:eastAsia="zh-CN"/>
        </w:rPr>
        <w:t>毕业生</w:t>
      </w:r>
      <w:r>
        <w:rPr>
          <w:rFonts w:hint="eastAsia" w:ascii="仿宋_GB2312" w:eastAsia="仿宋_GB2312"/>
          <w:b/>
          <w:bCs/>
          <w:sz w:val="24"/>
          <w:lang w:eastAsia="zh-CN"/>
        </w:rPr>
        <w:t>工作能力</w:t>
      </w:r>
      <w:r>
        <w:rPr>
          <w:rFonts w:hint="eastAsia" w:ascii="仿宋_GB2312" w:eastAsia="仿宋_GB2312"/>
          <w:b w:val="0"/>
          <w:bCs w:val="0"/>
          <w:sz w:val="24"/>
        </w:rPr>
        <w:t>的</w:t>
      </w:r>
      <w:r>
        <w:rPr>
          <w:rFonts w:hint="eastAsia" w:ascii="仿宋_GB2312" w:eastAsia="仿宋_GB2312"/>
          <w:b w:val="0"/>
          <w:bCs w:val="0"/>
          <w:sz w:val="24"/>
          <w:lang w:eastAsia="zh-CN"/>
        </w:rPr>
        <w:t>满意度</w:t>
      </w:r>
      <w:r>
        <w:rPr>
          <w:rFonts w:hint="eastAsia" w:ascii="仿宋_GB2312" w:eastAsia="仿宋_GB2312"/>
          <w:b w:val="0"/>
          <w:bCs w:val="0"/>
          <w:sz w:val="24"/>
        </w:rPr>
        <w:t>评价？ [单选题]</w:t>
      </w:r>
    </w:p>
    <w:p w14:paraId="28B98A6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eastAsia="仿宋_GB2312"/>
          <w:b w:val="0"/>
          <w:bCs w:val="0"/>
          <w:sz w:val="24"/>
        </w:rPr>
      </w:pPr>
      <w:r>
        <w:rPr>
          <w:rFonts w:hint="eastAsia" w:ascii="仿宋_GB2312" w:eastAsia="仿宋_GB2312"/>
          <w:b w:val="0"/>
          <w:bCs w:val="0"/>
          <w:sz w:val="24"/>
        </w:rPr>
        <w:t>A、非常满意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B、满意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C、一般</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D、不满意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E、非常不满意</w:t>
      </w:r>
    </w:p>
    <w:p w14:paraId="6EF679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val="0"/>
          <w:bCs w:val="0"/>
          <w:sz w:val="24"/>
        </w:rPr>
      </w:pPr>
      <w:r>
        <w:rPr>
          <w:rFonts w:hint="eastAsia" w:ascii="仿宋_GB2312" w:eastAsia="仿宋_GB2312"/>
          <w:b w:val="0"/>
          <w:bCs w:val="0"/>
          <w:color w:val="auto"/>
          <w:sz w:val="24"/>
          <w:lang w:val="en-US" w:eastAsia="zh-CN"/>
        </w:rPr>
        <w:t>8.</w:t>
      </w:r>
      <w:r>
        <w:rPr>
          <w:rFonts w:hint="eastAsia" w:ascii="仿宋_GB2312" w:eastAsia="仿宋_GB2312"/>
          <w:b w:val="0"/>
          <w:bCs w:val="0"/>
          <w:sz w:val="24"/>
        </w:rPr>
        <w:t>贵单位对我校</w:t>
      </w:r>
      <w:r>
        <w:rPr>
          <w:rFonts w:hint="eastAsia" w:ascii="仿宋_GB2312" w:eastAsia="仿宋_GB2312"/>
          <w:b w:val="0"/>
          <w:bCs w:val="0"/>
          <w:sz w:val="24"/>
          <w:lang w:eastAsia="zh-CN"/>
        </w:rPr>
        <w:t>毕业生</w:t>
      </w:r>
      <w:r>
        <w:rPr>
          <w:rFonts w:hint="eastAsia" w:ascii="仿宋_GB2312" w:eastAsia="仿宋_GB2312"/>
          <w:b/>
          <w:bCs/>
          <w:sz w:val="24"/>
          <w:lang w:eastAsia="zh-CN"/>
        </w:rPr>
        <w:t>创新能力</w:t>
      </w:r>
      <w:r>
        <w:rPr>
          <w:rFonts w:hint="eastAsia" w:ascii="仿宋_GB2312" w:eastAsia="仿宋_GB2312"/>
          <w:b w:val="0"/>
          <w:bCs w:val="0"/>
          <w:sz w:val="24"/>
        </w:rPr>
        <w:t>的</w:t>
      </w:r>
      <w:r>
        <w:rPr>
          <w:rFonts w:hint="eastAsia" w:ascii="仿宋_GB2312" w:eastAsia="仿宋_GB2312"/>
          <w:b w:val="0"/>
          <w:bCs w:val="0"/>
          <w:sz w:val="24"/>
          <w:lang w:eastAsia="zh-CN"/>
        </w:rPr>
        <w:t>满意度</w:t>
      </w:r>
      <w:r>
        <w:rPr>
          <w:rFonts w:hint="eastAsia" w:ascii="仿宋_GB2312" w:eastAsia="仿宋_GB2312"/>
          <w:b w:val="0"/>
          <w:bCs w:val="0"/>
          <w:sz w:val="24"/>
        </w:rPr>
        <w:t>评价？ [单选题]</w:t>
      </w:r>
    </w:p>
    <w:p w14:paraId="4E9D7DE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eastAsia="仿宋_GB2312"/>
          <w:b w:val="0"/>
          <w:bCs w:val="0"/>
          <w:color w:val="FF0000"/>
          <w:sz w:val="24"/>
        </w:rPr>
      </w:pPr>
      <w:r>
        <w:rPr>
          <w:rFonts w:hint="eastAsia" w:ascii="仿宋_GB2312" w:eastAsia="仿宋_GB2312"/>
          <w:b w:val="0"/>
          <w:bCs w:val="0"/>
          <w:sz w:val="24"/>
        </w:rPr>
        <w:t>A、非常满意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B、满意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C、一般</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D、不满意</w:t>
      </w:r>
      <w:r>
        <w:rPr>
          <w:rFonts w:hint="eastAsia" w:ascii="仿宋_GB2312" w:eastAsia="仿宋_GB2312"/>
          <w:b w:val="0"/>
          <w:bCs w:val="0"/>
          <w:sz w:val="24"/>
          <w:lang w:val="en-US" w:eastAsia="zh-CN"/>
        </w:rPr>
        <w:t xml:space="preserve">    </w:t>
      </w:r>
      <w:r>
        <w:rPr>
          <w:rFonts w:hint="eastAsia" w:ascii="仿宋_GB2312" w:eastAsia="仿宋_GB2312"/>
          <w:b w:val="0"/>
          <w:bCs w:val="0"/>
          <w:sz w:val="24"/>
        </w:rPr>
        <w:t>E、非常不满意</w:t>
      </w:r>
    </w:p>
    <w:p w14:paraId="41D998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val="0"/>
          <w:bCs w:val="0"/>
          <w:sz w:val="24"/>
        </w:rPr>
      </w:pPr>
      <w:r>
        <w:rPr>
          <w:rFonts w:hint="eastAsia" w:ascii="仿宋_GB2312" w:eastAsia="仿宋_GB2312"/>
          <w:b w:val="0"/>
          <w:bCs w:val="0"/>
          <w:sz w:val="24"/>
          <w:lang w:val="en-US" w:eastAsia="zh-CN"/>
        </w:rPr>
        <w:t>9.</w:t>
      </w:r>
      <w:r>
        <w:rPr>
          <w:rFonts w:hint="eastAsia" w:ascii="仿宋_GB2312" w:eastAsia="仿宋_GB2312"/>
          <w:b w:val="0"/>
          <w:bCs w:val="0"/>
          <w:sz w:val="24"/>
        </w:rPr>
        <w:t>贵单位对我校进一步做好</w:t>
      </w:r>
      <w:r>
        <w:rPr>
          <w:rFonts w:hint="eastAsia" w:ascii="仿宋_GB2312" w:eastAsia="仿宋_GB2312"/>
          <w:b w:val="0"/>
          <w:bCs w:val="0"/>
          <w:sz w:val="24"/>
          <w:lang w:eastAsia="zh-CN"/>
        </w:rPr>
        <w:t>学生培养和</w:t>
      </w:r>
      <w:r>
        <w:rPr>
          <w:rFonts w:hint="eastAsia" w:ascii="仿宋_GB2312" w:eastAsia="仿宋_GB2312"/>
          <w:b w:val="0"/>
          <w:bCs w:val="0"/>
          <w:sz w:val="24"/>
        </w:rPr>
        <w:t>毕业生就业工作的</w:t>
      </w:r>
      <w:r>
        <w:rPr>
          <w:rFonts w:hint="eastAsia" w:ascii="仿宋_GB2312" w:eastAsia="仿宋_GB2312"/>
          <w:b/>
          <w:bCs/>
          <w:sz w:val="24"/>
        </w:rPr>
        <w:t>建议</w:t>
      </w:r>
      <w:r>
        <w:rPr>
          <w:rFonts w:hint="eastAsia" w:ascii="仿宋_GB2312" w:eastAsia="仿宋_GB2312"/>
          <w:b w:val="0"/>
          <w:bCs w:val="0"/>
          <w:sz w:val="24"/>
        </w:rPr>
        <w:t>：</w:t>
      </w:r>
    </w:p>
    <w:p w14:paraId="1D06F5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sz w:val="24"/>
          <w:u w:val="single"/>
        </w:rPr>
      </w:pPr>
      <w:r>
        <w:rPr>
          <w:rFonts w:hint="eastAsia" w:ascii="仿宋_GB2312" w:eastAsia="仿宋_GB2312"/>
          <w:b/>
          <w:bCs/>
          <w:sz w:val="24"/>
          <w:u w:val="single"/>
        </w:rPr>
        <w:t xml:space="preserve">                                                                          </w:t>
      </w:r>
    </w:p>
    <w:p w14:paraId="776F13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sz w:val="24"/>
          <w:lang w:val="en-US" w:eastAsia="zh-CN"/>
        </w:rPr>
      </w:pPr>
      <w:r>
        <w:rPr>
          <w:rFonts w:hint="eastAsia" w:ascii="仿宋_GB2312" w:eastAsia="仿宋_GB2312"/>
          <w:b/>
          <w:bCs/>
          <w:sz w:val="24"/>
          <w:u w:val="single"/>
        </w:rPr>
        <w:t xml:space="preserve">                                                                          </w:t>
      </w:r>
    </w:p>
    <w:p w14:paraId="55A153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sz w:val="28"/>
          <w:szCs w:val="28"/>
          <w:lang w:val="en-US" w:eastAsia="zh-CN"/>
        </w:rPr>
      </w:pPr>
    </w:p>
    <w:p w14:paraId="2BAD43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三、就业双选会介绍信</w:t>
      </w:r>
    </w:p>
    <w:p w14:paraId="490DC7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24"/>
          <w:szCs w:val="24"/>
        </w:rPr>
      </w:pPr>
      <w:r>
        <w:rPr>
          <w:rFonts w:hint="eastAsia" w:ascii="仿宋_GB2312" w:eastAsia="仿宋_GB2312"/>
          <w:sz w:val="24"/>
          <w:szCs w:val="24"/>
          <w:lang w:val="en-US" w:eastAsia="zh-CN"/>
        </w:rPr>
        <w:t>信阳学院</w:t>
      </w:r>
      <w:r>
        <w:rPr>
          <w:rFonts w:hint="eastAsia" w:ascii="仿宋_GB2312" w:eastAsia="仿宋_GB2312"/>
          <w:sz w:val="24"/>
          <w:szCs w:val="24"/>
        </w:rPr>
        <w:t>招生就业处：</w:t>
      </w:r>
    </w:p>
    <w:p w14:paraId="21AC3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兹有我单位工作组于</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日赴</w:t>
      </w:r>
      <w:r>
        <w:rPr>
          <w:rFonts w:hint="eastAsia" w:ascii="仿宋_GB2312" w:eastAsia="仿宋_GB2312"/>
          <w:sz w:val="24"/>
          <w:szCs w:val="24"/>
          <w:lang w:val="en-US" w:eastAsia="zh-CN"/>
        </w:rPr>
        <w:t>信阳学院</w:t>
      </w:r>
      <w:r>
        <w:rPr>
          <w:rFonts w:hint="eastAsia" w:ascii="仿宋_GB2312" w:eastAsia="仿宋_GB2312"/>
          <w:sz w:val="24"/>
          <w:szCs w:val="24"/>
        </w:rPr>
        <w:t>开展校园招聘及相关工作，请予接洽为盼。</w:t>
      </w:r>
    </w:p>
    <w:p w14:paraId="22581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rPr>
      </w:pPr>
      <w:r>
        <w:rPr>
          <w:rFonts w:hint="eastAsia" w:ascii="仿宋_GB2312" w:eastAsia="仿宋_GB2312"/>
          <w:sz w:val="24"/>
        </w:rPr>
        <w:t>工作组成员具体信息如下：</w:t>
      </w:r>
    </w:p>
    <w:tbl>
      <w:tblPr>
        <w:tblStyle w:val="4"/>
        <w:tblW w:w="9194" w:type="dxa"/>
        <w:tblInd w:w="113" w:type="dxa"/>
        <w:tblLayout w:type="fixed"/>
        <w:tblCellMar>
          <w:top w:w="0" w:type="dxa"/>
          <w:left w:w="108" w:type="dxa"/>
          <w:bottom w:w="0" w:type="dxa"/>
          <w:right w:w="108" w:type="dxa"/>
        </w:tblCellMar>
      </w:tblPr>
      <w:tblGrid>
        <w:gridCol w:w="1555"/>
        <w:gridCol w:w="2975"/>
        <w:gridCol w:w="2127"/>
        <w:gridCol w:w="2537"/>
      </w:tblGrid>
      <w:tr w14:paraId="4B9350B2">
        <w:tblPrEx>
          <w:tblCellMar>
            <w:top w:w="0" w:type="dxa"/>
            <w:left w:w="108" w:type="dxa"/>
            <w:bottom w:w="0" w:type="dxa"/>
            <w:right w:w="108" w:type="dxa"/>
          </w:tblCellMar>
        </w:tblPrEx>
        <w:trPr>
          <w:trHeight w:val="660" w:hRule="atLeast"/>
        </w:trPr>
        <w:tc>
          <w:tcPr>
            <w:tcW w:w="1555" w:type="dxa"/>
            <w:tcBorders>
              <w:top w:val="single" w:color="auto" w:sz="4" w:space="0"/>
              <w:left w:val="single" w:color="auto" w:sz="4" w:space="0"/>
              <w:bottom w:val="single" w:color="auto" w:sz="4" w:space="0"/>
              <w:right w:val="single" w:color="auto" w:sz="4" w:space="0"/>
            </w:tcBorders>
            <w:vAlign w:val="center"/>
          </w:tcPr>
          <w:p w14:paraId="11DE192A">
            <w:pPr>
              <w:spacing w:line="240" w:lineRule="auto"/>
              <w:jc w:val="center"/>
              <w:rPr>
                <w:rFonts w:ascii="宋体" w:hAnsi="宋体" w:eastAsia="宋体"/>
                <w:color w:val="000000"/>
                <w:kern w:val="0"/>
                <w:sz w:val="28"/>
                <w:szCs w:val="28"/>
              </w:rPr>
            </w:pPr>
            <w:r>
              <w:rPr>
                <w:rFonts w:hint="eastAsia" w:ascii="仿宋_GB2312" w:hAnsi="仿宋_GB2312" w:eastAsia="仿宋_GB2312" w:cs="仿宋_GB2312"/>
                <w:b/>
                <w:bCs w:val="0"/>
                <w:sz w:val="24"/>
              </w:rPr>
              <w:t>姓名</w:t>
            </w:r>
          </w:p>
        </w:tc>
        <w:tc>
          <w:tcPr>
            <w:tcW w:w="2975" w:type="dxa"/>
            <w:tcBorders>
              <w:top w:val="single" w:color="auto" w:sz="4" w:space="0"/>
              <w:left w:val="nil"/>
              <w:bottom w:val="single" w:color="auto" w:sz="4" w:space="0"/>
              <w:right w:val="single" w:color="auto" w:sz="4" w:space="0"/>
            </w:tcBorders>
            <w:vAlign w:val="center"/>
          </w:tcPr>
          <w:p w14:paraId="6682B6CD">
            <w:pPr>
              <w:spacing w:line="240" w:lineRule="auto"/>
              <w:jc w:val="center"/>
              <w:rPr>
                <w:rFonts w:ascii="宋体" w:hAnsi="宋体" w:eastAsia="宋体"/>
                <w:color w:val="000000"/>
                <w:kern w:val="0"/>
                <w:sz w:val="28"/>
                <w:szCs w:val="28"/>
              </w:rPr>
            </w:pPr>
            <w:r>
              <w:rPr>
                <w:rFonts w:hint="eastAsia" w:ascii="仿宋_GB2312" w:hAnsi="仿宋_GB2312" w:eastAsia="仿宋_GB2312" w:cs="仿宋_GB2312"/>
                <w:b/>
                <w:bCs w:val="0"/>
                <w:sz w:val="24"/>
              </w:rPr>
              <w:t>身份证号</w:t>
            </w:r>
          </w:p>
        </w:tc>
        <w:tc>
          <w:tcPr>
            <w:tcW w:w="2127" w:type="dxa"/>
            <w:tcBorders>
              <w:top w:val="single" w:color="auto" w:sz="4" w:space="0"/>
              <w:left w:val="nil"/>
              <w:bottom w:val="single" w:color="auto" w:sz="4" w:space="0"/>
              <w:right w:val="single" w:color="auto" w:sz="4" w:space="0"/>
            </w:tcBorders>
            <w:vAlign w:val="center"/>
          </w:tcPr>
          <w:p w14:paraId="1F22971A">
            <w:pPr>
              <w:spacing w:line="240" w:lineRule="auto"/>
              <w:jc w:val="center"/>
              <w:rPr>
                <w:rFonts w:ascii="宋体" w:hAnsi="宋体" w:eastAsia="宋体"/>
                <w:color w:val="000000"/>
                <w:kern w:val="0"/>
                <w:sz w:val="28"/>
                <w:szCs w:val="28"/>
              </w:rPr>
            </w:pPr>
            <w:r>
              <w:rPr>
                <w:rFonts w:hint="eastAsia" w:ascii="仿宋_GB2312" w:hAnsi="仿宋_GB2312" w:eastAsia="仿宋_GB2312" w:cs="仿宋_GB2312"/>
                <w:b/>
                <w:bCs w:val="0"/>
                <w:sz w:val="24"/>
              </w:rPr>
              <w:t>手机号</w:t>
            </w:r>
          </w:p>
        </w:tc>
        <w:tc>
          <w:tcPr>
            <w:tcW w:w="2537" w:type="dxa"/>
            <w:tcBorders>
              <w:top w:val="single" w:color="auto" w:sz="4" w:space="0"/>
              <w:left w:val="nil"/>
              <w:bottom w:val="single" w:color="auto" w:sz="4" w:space="0"/>
              <w:right w:val="single" w:color="auto" w:sz="4" w:space="0"/>
            </w:tcBorders>
            <w:vAlign w:val="center"/>
          </w:tcPr>
          <w:p w14:paraId="1B7B71EB">
            <w:pPr>
              <w:spacing w:line="240" w:lineRule="auto"/>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车牌号</w:t>
            </w:r>
          </w:p>
          <w:p w14:paraId="7FD596C4">
            <w:pPr>
              <w:spacing w:line="240" w:lineRule="auto"/>
              <w:jc w:val="center"/>
              <w:rPr>
                <w:rFonts w:ascii="宋体" w:hAnsi="宋体" w:eastAsia="宋体"/>
                <w:color w:val="000000"/>
                <w:kern w:val="0"/>
                <w:sz w:val="28"/>
                <w:szCs w:val="28"/>
              </w:rPr>
            </w:pPr>
            <w:r>
              <w:rPr>
                <w:rFonts w:hint="eastAsia" w:ascii="仿宋_GB2312" w:hAnsi="仿宋_GB2312" w:eastAsia="仿宋_GB2312" w:cs="仿宋_GB2312"/>
                <w:b/>
                <w:bCs w:val="0"/>
                <w:sz w:val="24"/>
              </w:rPr>
              <w:t>（带车参会需填）</w:t>
            </w:r>
          </w:p>
        </w:tc>
      </w:tr>
      <w:tr w14:paraId="52FE5469">
        <w:tblPrEx>
          <w:tblCellMar>
            <w:top w:w="0" w:type="dxa"/>
            <w:left w:w="108" w:type="dxa"/>
            <w:bottom w:w="0" w:type="dxa"/>
            <w:right w:w="108" w:type="dxa"/>
          </w:tblCellMar>
        </w:tblPrEx>
        <w:trPr>
          <w:trHeight w:val="499" w:hRule="atLeast"/>
        </w:trPr>
        <w:tc>
          <w:tcPr>
            <w:tcW w:w="1555" w:type="dxa"/>
            <w:tcBorders>
              <w:top w:val="nil"/>
              <w:left w:val="single" w:color="auto" w:sz="4" w:space="0"/>
              <w:bottom w:val="single" w:color="auto" w:sz="4" w:space="0"/>
              <w:right w:val="single" w:color="auto" w:sz="4" w:space="0"/>
            </w:tcBorders>
            <w:vAlign w:val="center"/>
          </w:tcPr>
          <w:p w14:paraId="2CE7E575">
            <w:pPr>
              <w:widowControl/>
              <w:jc w:val="center"/>
              <w:rPr>
                <w:rFonts w:hint="eastAsia" w:ascii="宋体" w:hAnsi="宋体" w:eastAsia="宋体"/>
                <w:color w:val="000000"/>
                <w:kern w:val="0"/>
                <w:sz w:val="28"/>
                <w:szCs w:val="28"/>
                <w:lang w:val="en-US" w:eastAsia="zh-CN"/>
              </w:rPr>
            </w:pPr>
          </w:p>
        </w:tc>
        <w:tc>
          <w:tcPr>
            <w:tcW w:w="2975" w:type="dxa"/>
            <w:tcBorders>
              <w:top w:val="nil"/>
              <w:left w:val="nil"/>
              <w:bottom w:val="single" w:color="auto" w:sz="4" w:space="0"/>
              <w:right w:val="single" w:color="auto" w:sz="4" w:space="0"/>
            </w:tcBorders>
            <w:vAlign w:val="center"/>
          </w:tcPr>
          <w:p w14:paraId="5BA93B68">
            <w:pPr>
              <w:widowControl/>
              <w:jc w:val="center"/>
              <w:rPr>
                <w:rFonts w:hint="eastAsia" w:ascii="宋体" w:hAnsi="宋体" w:eastAsia="宋体"/>
                <w:color w:val="000000"/>
                <w:kern w:val="0"/>
                <w:sz w:val="28"/>
                <w:szCs w:val="28"/>
                <w:lang w:val="en-US" w:eastAsia="zh-CN"/>
              </w:rPr>
            </w:pPr>
          </w:p>
        </w:tc>
        <w:tc>
          <w:tcPr>
            <w:tcW w:w="2127" w:type="dxa"/>
            <w:tcBorders>
              <w:top w:val="nil"/>
              <w:left w:val="nil"/>
              <w:bottom w:val="single" w:color="auto" w:sz="4" w:space="0"/>
              <w:right w:val="single" w:color="auto" w:sz="4" w:space="0"/>
            </w:tcBorders>
            <w:vAlign w:val="center"/>
          </w:tcPr>
          <w:p w14:paraId="0D718AF0">
            <w:pPr>
              <w:widowControl/>
              <w:jc w:val="center"/>
              <w:rPr>
                <w:rFonts w:hint="eastAsia" w:ascii="宋体" w:hAnsi="宋体" w:eastAsia="宋体"/>
                <w:color w:val="000000"/>
                <w:kern w:val="0"/>
                <w:sz w:val="28"/>
                <w:szCs w:val="28"/>
                <w:lang w:val="en-US" w:eastAsia="zh-CN"/>
              </w:rPr>
            </w:pPr>
          </w:p>
        </w:tc>
        <w:tc>
          <w:tcPr>
            <w:tcW w:w="2537" w:type="dxa"/>
            <w:tcBorders>
              <w:top w:val="nil"/>
              <w:left w:val="nil"/>
              <w:bottom w:val="single" w:color="auto" w:sz="4" w:space="0"/>
              <w:right w:val="single" w:color="auto" w:sz="4" w:space="0"/>
            </w:tcBorders>
            <w:vAlign w:val="center"/>
          </w:tcPr>
          <w:p w14:paraId="3FFEB702">
            <w:pPr>
              <w:widowControl/>
              <w:jc w:val="center"/>
              <w:rPr>
                <w:rFonts w:hint="eastAsia" w:ascii="宋体" w:hAnsi="宋体" w:eastAsia="宋体"/>
                <w:color w:val="000000"/>
                <w:kern w:val="0"/>
                <w:sz w:val="28"/>
                <w:szCs w:val="28"/>
                <w:lang w:val="en-US" w:eastAsia="zh-CN"/>
              </w:rPr>
            </w:pPr>
          </w:p>
        </w:tc>
      </w:tr>
      <w:tr w14:paraId="6CEEC6CA">
        <w:tblPrEx>
          <w:tblCellMar>
            <w:top w:w="0" w:type="dxa"/>
            <w:left w:w="108" w:type="dxa"/>
            <w:bottom w:w="0" w:type="dxa"/>
            <w:right w:w="108" w:type="dxa"/>
          </w:tblCellMar>
        </w:tblPrEx>
        <w:trPr>
          <w:trHeight w:val="499" w:hRule="atLeast"/>
        </w:trPr>
        <w:tc>
          <w:tcPr>
            <w:tcW w:w="1555" w:type="dxa"/>
            <w:tcBorders>
              <w:top w:val="nil"/>
              <w:left w:val="single" w:color="auto" w:sz="4" w:space="0"/>
              <w:bottom w:val="single" w:color="auto" w:sz="4" w:space="0"/>
              <w:right w:val="single" w:color="auto" w:sz="4" w:space="0"/>
            </w:tcBorders>
            <w:vAlign w:val="center"/>
          </w:tcPr>
          <w:p w14:paraId="49F607FF">
            <w:pPr>
              <w:widowControl/>
              <w:jc w:val="center"/>
              <w:rPr>
                <w:rFonts w:ascii="宋体" w:hAnsi="宋体" w:eastAsia="宋体"/>
                <w:color w:val="000000"/>
                <w:kern w:val="0"/>
                <w:sz w:val="28"/>
                <w:szCs w:val="28"/>
              </w:rPr>
            </w:pPr>
          </w:p>
        </w:tc>
        <w:tc>
          <w:tcPr>
            <w:tcW w:w="2975" w:type="dxa"/>
            <w:tcBorders>
              <w:top w:val="nil"/>
              <w:left w:val="nil"/>
              <w:bottom w:val="single" w:color="auto" w:sz="4" w:space="0"/>
              <w:right w:val="single" w:color="auto" w:sz="4" w:space="0"/>
            </w:tcBorders>
            <w:vAlign w:val="center"/>
          </w:tcPr>
          <w:p w14:paraId="4279245E">
            <w:pPr>
              <w:widowControl/>
              <w:jc w:val="center"/>
              <w:rPr>
                <w:rFonts w:ascii="宋体" w:hAnsi="宋体" w:eastAsia="宋体"/>
                <w:color w:val="000000"/>
                <w:kern w:val="0"/>
                <w:sz w:val="28"/>
                <w:szCs w:val="28"/>
              </w:rPr>
            </w:pPr>
          </w:p>
        </w:tc>
        <w:tc>
          <w:tcPr>
            <w:tcW w:w="2127" w:type="dxa"/>
            <w:tcBorders>
              <w:top w:val="nil"/>
              <w:left w:val="nil"/>
              <w:bottom w:val="single" w:color="auto" w:sz="4" w:space="0"/>
              <w:right w:val="single" w:color="auto" w:sz="4" w:space="0"/>
            </w:tcBorders>
            <w:vAlign w:val="center"/>
          </w:tcPr>
          <w:p w14:paraId="7D2F6FD2">
            <w:pPr>
              <w:widowControl/>
              <w:jc w:val="center"/>
              <w:rPr>
                <w:rFonts w:ascii="宋体" w:hAnsi="宋体" w:eastAsia="宋体"/>
                <w:color w:val="000000"/>
                <w:kern w:val="0"/>
                <w:sz w:val="28"/>
                <w:szCs w:val="28"/>
              </w:rPr>
            </w:pPr>
          </w:p>
        </w:tc>
        <w:tc>
          <w:tcPr>
            <w:tcW w:w="2537" w:type="dxa"/>
            <w:tcBorders>
              <w:top w:val="nil"/>
              <w:left w:val="nil"/>
              <w:bottom w:val="single" w:color="auto" w:sz="4" w:space="0"/>
              <w:right w:val="single" w:color="auto" w:sz="4" w:space="0"/>
            </w:tcBorders>
            <w:vAlign w:val="center"/>
          </w:tcPr>
          <w:p w14:paraId="3A293F12">
            <w:pPr>
              <w:widowControl/>
              <w:jc w:val="center"/>
              <w:rPr>
                <w:rFonts w:ascii="宋体" w:hAnsi="宋体" w:eastAsia="宋体"/>
                <w:color w:val="000000"/>
                <w:kern w:val="0"/>
                <w:sz w:val="28"/>
                <w:szCs w:val="28"/>
              </w:rPr>
            </w:pPr>
          </w:p>
        </w:tc>
      </w:tr>
    </w:tbl>
    <w:p w14:paraId="2AC7ABFF">
      <w:pPr>
        <w:spacing w:line="360" w:lineRule="auto"/>
        <w:jc w:val="both"/>
        <w:rPr>
          <w:rFonts w:hint="eastAsia" w:ascii="仿宋_GB2312" w:hAnsi="仿宋_GB2312" w:eastAsia="仿宋_GB2312" w:cs="仿宋_GB2312"/>
          <w:b w:val="0"/>
          <w:bCs/>
          <w:color w:val="auto"/>
          <w:sz w:val="24"/>
          <w:u w:val="none"/>
          <w:lang w:val="en-US" w:eastAsia="zh-CN"/>
        </w:rPr>
      </w:pPr>
      <w:r>
        <w:rPr>
          <w:rFonts w:hint="eastAsia" w:ascii="仿宋_GB2312" w:hAnsi="仿宋_GB2312" w:eastAsia="仿宋_GB2312" w:cs="仿宋_GB2312"/>
          <w:b w:val="0"/>
          <w:bCs/>
          <w:sz w:val="24"/>
          <w:lang w:val="en-US" w:eastAsia="zh-CN"/>
        </w:rPr>
        <w:t xml:space="preserve">联系方式:扈老师 0376-3011817     </w:t>
      </w:r>
      <w:r>
        <w:rPr>
          <w:rFonts w:hint="eastAsia" w:ascii="仿宋_GB2312" w:hAnsi="仿宋_GB2312" w:eastAsia="仿宋_GB2312" w:cs="仿宋_GB2312"/>
          <w:b w:val="0"/>
          <w:bCs/>
          <w:i w:val="0"/>
          <w:iCs w:val="0"/>
          <w:color w:val="auto"/>
          <w:sz w:val="24"/>
          <w:u w:val="none"/>
          <w:lang w:val="en-US" w:eastAsia="zh-CN"/>
        </w:rPr>
        <w:t>邮箱</w:t>
      </w:r>
      <w:r>
        <w:rPr>
          <w:rFonts w:hint="eastAsia" w:ascii="仿宋_GB2312" w:hAnsi="仿宋_GB2312" w:eastAsia="仿宋_GB2312" w:cs="仿宋_GB2312"/>
          <w:b w:val="0"/>
          <w:bCs/>
          <w:color w:val="auto"/>
          <w:sz w:val="24"/>
          <w:u w:val="none"/>
          <w:lang w:val="en-US" w:eastAsia="zh-CN"/>
        </w:rPr>
        <w:t>:xyxyjyb@126.com</w:t>
      </w:r>
    </w:p>
    <w:p w14:paraId="28428A53">
      <w:pPr>
        <w:spacing w:line="360" w:lineRule="auto"/>
        <w:jc w:val="both"/>
        <w:rPr>
          <w:rFonts w:hint="eastAsia" w:ascii="仿宋_GB2312" w:eastAsia="仿宋_GB2312"/>
          <w:b/>
          <w:bCs/>
          <w:sz w:val="24"/>
          <w:u w:val="single"/>
        </w:rPr>
      </w:pPr>
      <w:r>
        <w:rPr>
          <w:rFonts w:hint="eastAsia" w:ascii="仿宋_GB2312" w:hAnsi="仿宋_GB2312" w:eastAsia="仿宋_GB2312" w:cs="仿宋_GB2312"/>
          <w:b w:val="0"/>
          <w:bCs/>
          <w:sz w:val="24"/>
          <w:lang w:val="en-US" w:eastAsia="zh-CN"/>
        </w:rPr>
        <w:t>备注：此回执需双面打印，请参会单位代表填写加章后于参会报到时交给我校招生就业处工作人员，再次感谢您对我校毕业生就业工作的配合与支持，祝工作顺利！</w:t>
      </w:r>
    </w:p>
    <w:sectPr>
      <w:headerReference r:id="rId3" w:type="default"/>
      <w:footerReference r:id="rId4" w:type="default"/>
      <w:pgSz w:w="11906" w:h="16838"/>
      <w:pgMar w:top="1417" w:right="1418" w:bottom="1417"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F63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54EA6">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754EA6">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1C6CD">
    <w:pPr>
      <w:numPr>
        <w:ilvl w:val="0"/>
        <w:numId w:val="0"/>
      </w:numPr>
      <w:ind w:leftChars="0"/>
      <w:rPr>
        <w:rFonts w:hint="eastAsia" w:eastAsiaTheme="minor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B0C26"/>
    <w:rsid w:val="07C919AB"/>
    <w:rsid w:val="1006136E"/>
    <w:rsid w:val="103B03C9"/>
    <w:rsid w:val="10F64FC1"/>
    <w:rsid w:val="1177165A"/>
    <w:rsid w:val="16213257"/>
    <w:rsid w:val="17FB25C2"/>
    <w:rsid w:val="1C4E3DA1"/>
    <w:rsid w:val="245120E6"/>
    <w:rsid w:val="26127992"/>
    <w:rsid w:val="2A750617"/>
    <w:rsid w:val="2F942C78"/>
    <w:rsid w:val="3130523F"/>
    <w:rsid w:val="3607109A"/>
    <w:rsid w:val="375C258B"/>
    <w:rsid w:val="382F5364"/>
    <w:rsid w:val="39AC7F6D"/>
    <w:rsid w:val="3A3B14C2"/>
    <w:rsid w:val="441C73EA"/>
    <w:rsid w:val="45376019"/>
    <w:rsid w:val="478368E9"/>
    <w:rsid w:val="4AEB134D"/>
    <w:rsid w:val="4B7E66BD"/>
    <w:rsid w:val="4BB55CD6"/>
    <w:rsid w:val="4DB121BF"/>
    <w:rsid w:val="4DE26666"/>
    <w:rsid w:val="4F304C84"/>
    <w:rsid w:val="52474DDE"/>
    <w:rsid w:val="52531391"/>
    <w:rsid w:val="54596047"/>
    <w:rsid w:val="55034767"/>
    <w:rsid w:val="577773BD"/>
    <w:rsid w:val="57D5350B"/>
    <w:rsid w:val="58C968E0"/>
    <w:rsid w:val="602B1DE6"/>
    <w:rsid w:val="64C97378"/>
    <w:rsid w:val="6B753773"/>
    <w:rsid w:val="6BA63F1C"/>
    <w:rsid w:val="70652DF8"/>
    <w:rsid w:val="744A3630"/>
    <w:rsid w:val="75525D7E"/>
    <w:rsid w:val="78EA2C58"/>
    <w:rsid w:val="7CCC523E"/>
    <w:rsid w:val="7D8F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908</Words>
  <Characters>948</Characters>
  <Lines>0</Lines>
  <Paragraphs>0</Paragraphs>
  <TotalTime>9</TotalTime>
  <ScaleCrop>false</ScaleCrop>
  <LinksUpToDate>false</LinksUpToDate>
  <CharactersWithSpaces>1381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WPS_1727420237</cp:lastModifiedBy>
  <dcterms:modified xsi:type="dcterms:W3CDTF">2025-11-12T05:42:57Z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11550D6C8DDF4BC9BC1CA118B3DF6B5E_13</vt:lpwstr>
  </property>
</Properties>
</file>