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2DA" w:rsidRPr="00FF2999" w:rsidRDefault="001B02DA" w:rsidP="0095036C">
      <w:pPr>
        <w:spacing w:line="600" w:lineRule="exact"/>
        <w:rPr>
          <w:rFonts w:ascii="仿宋_GB2312" w:eastAsia="仿宋_GB2312" w:hAnsi="华文仿宋"/>
          <w:sz w:val="44"/>
          <w:szCs w:val="44"/>
        </w:rPr>
      </w:pPr>
    </w:p>
    <w:p w:rsidR="00EC0A96" w:rsidRDefault="004412A7" w:rsidP="00E80E9A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河南工程学院</w:t>
      </w:r>
      <w:r w:rsidR="0095036C" w:rsidRPr="0095036C">
        <w:rPr>
          <w:rFonts w:ascii="华文中宋" w:eastAsia="华文中宋" w:hAnsi="华文中宋" w:hint="eastAsia"/>
          <w:b/>
          <w:sz w:val="44"/>
          <w:szCs w:val="44"/>
        </w:rPr>
        <w:t>2020届毕业生</w:t>
      </w:r>
    </w:p>
    <w:p w:rsidR="001B02DA" w:rsidRPr="00EC0A96" w:rsidRDefault="0095036C" w:rsidP="00EC0A96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5036C">
        <w:rPr>
          <w:rFonts w:ascii="华文中宋" w:eastAsia="华文中宋" w:hAnsi="华文中宋" w:hint="eastAsia"/>
          <w:b/>
          <w:sz w:val="44"/>
          <w:szCs w:val="44"/>
        </w:rPr>
        <w:t>春季</w:t>
      </w:r>
      <w:r w:rsidR="008B612E">
        <w:rPr>
          <w:rFonts w:ascii="华文中宋" w:eastAsia="华文中宋" w:hAnsi="华文中宋" w:hint="eastAsia"/>
          <w:b/>
          <w:sz w:val="44"/>
          <w:szCs w:val="44"/>
        </w:rPr>
        <w:t>线上</w:t>
      </w:r>
      <w:r w:rsidRPr="0095036C">
        <w:rPr>
          <w:rFonts w:ascii="华文中宋" w:eastAsia="华文中宋" w:hAnsi="华文中宋" w:hint="eastAsia"/>
          <w:b/>
          <w:sz w:val="44"/>
          <w:szCs w:val="44"/>
        </w:rPr>
        <w:t>招聘会</w:t>
      </w:r>
      <w:r w:rsidR="00EC0A96">
        <w:rPr>
          <w:rFonts w:ascii="华文中宋" w:eastAsia="华文中宋" w:hAnsi="华文中宋" w:hint="eastAsia"/>
          <w:b/>
          <w:sz w:val="44"/>
          <w:szCs w:val="44"/>
        </w:rPr>
        <w:t>通知函</w:t>
      </w:r>
    </w:p>
    <w:p w:rsidR="00E80E9A" w:rsidRDefault="00E80E9A" w:rsidP="004A4EB6">
      <w:pPr>
        <w:spacing w:line="52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8B612E" w:rsidRDefault="008B612E" w:rsidP="008B612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5036C">
        <w:rPr>
          <w:rFonts w:ascii="仿宋" w:eastAsia="仿宋" w:hAnsi="仿宋" w:cs="仿宋" w:hint="eastAsia"/>
          <w:sz w:val="32"/>
          <w:szCs w:val="32"/>
        </w:rPr>
        <w:t>为全力做好新型冠状病毒感染肺炎疫情防控时期的毕业生就业工作，</w:t>
      </w:r>
      <w:r>
        <w:rPr>
          <w:rFonts w:ascii="仿宋" w:eastAsia="仿宋" w:hAnsi="仿宋" w:cs="仿宋" w:hint="eastAsia"/>
          <w:sz w:val="32"/>
          <w:szCs w:val="32"/>
        </w:rPr>
        <w:t>满足社会各界用人单位的人才招聘需求，</w:t>
      </w:r>
      <w:r w:rsidRPr="0095036C">
        <w:rPr>
          <w:rFonts w:ascii="仿宋" w:eastAsia="仿宋" w:hAnsi="仿宋" w:cs="仿宋" w:hint="eastAsia"/>
          <w:sz w:val="32"/>
          <w:szCs w:val="32"/>
        </w:rPr>
        <w:t>推进</w:t>
      </w:r>
      <w:r w:rsidRPr="0095036C">
        <w:rPr>
          <w:rFonts w:ascii="仿宋" w:eastAsia="仿宋" w:hAnsi="仿宋" w:cs="仿宋"/>
          <w:sz w:val="32"/>
          <w:szCs w:val="32"/>
        </w:rPr>
        <w:t>2020</w:t>
      </w:r>
      <w:r w:rsidRPr="0095036C">
        <w:rPr>
          <w:rFonts w:ascii="仿宋" w:eastAsia="仿宋" w:hAnsi="仿宋" w:cs="仿宋" w:hint="eastAsia"/>
          <w:sz w:val="32"/>
          <w:szCs w:val="32"/>
        </w:rPr>
        <w:t>届毕业生高质量充分就业，</w:t>
      </w:r>
      <w:r w:rsidRPr="00240CB3">
        <w:rPr>
          <w:rFonts w:ascii="仿宋" w:eastAsia="仿宋" w:hAnsi="仿宋" w:cs="仿宋" w:hint="eastAsia"/>
          <w:sz w:val="32"/>
          <w:szCs w:val="32"/>
        </w:rPr>
        <w:t>在疫情防控期间，</w:t>
      </w:r>
      <w:r>
        <w:rPr>
          <w:rFonts w:ascii="仿宋" w:eastAsia="仿宋" w:hAnsi="仿宋" w:cs="仿宋" w:hint="eastAsia"/>
          <w:sz w:val="32"/>
          <w:szCs w:val="32"/>
        </w:rPr>
        <w:t>遵照</w:t>
      </w:r>
      <w:r w:rsidRPr="00240CB3">
        <w:rPr>
          <w:rFonts w:ascii="仿宋" w:eastAsia="仿宋" w:hAnsi="仿宋" w:cs="仿宋" w:hint="eastAsia"/>
          <w:sz w:val="32"/>
          <w:szCs w:val="32"/>
        </w:rPr>
        <w:t>教育部和省教育厅统一部署，暂停所有线下招聘活动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321A2D">
        <w:rPr>
          <w:rFonts w:ascii="仿宋" w:eastAsia="仿宋" w:hAnsi="仿宋" w:cs="仿宋" w:hint="eastAsia"/>
          <w:sz w:val="32"/>
          <w:szCs w:val="32"/>
        </w:rPr>
        <w:t>中国煤炭教育赋能</w:t>
      </w:r>
      <w:r>
        <w:rPr>
          <w:rFonts w:ascii="仿宋" w:eastAsia="仿宋" w:hAnsi="仿宋" w:cs="仿宋" w:hint="eastAsia"/>
          <w:sz w:val="32"/>
          <w:szCs w:val="32"/>
        </w:rPr>
        <w:t>·</w:t>
      </w:r>
      <w:r w:rsidRPr="00321A2D">
        <w:rPr>
          <w:rFonts w:ascii="仿宋" w:eastAsia="仿宋" w:hAnsi="仿宋" w:cs="仿宋" w:hint="eastAsia"/>
          <w:sz w:val="32"/>
          <w:szCs w:val="32"/>
        </w:rPr>
        <w:t>云平台考虑实际情况，依据平台“云”特色，为学生、院校和企业推出“我在线上等你来”校园、企业、地区系列春季招聘活动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95036C">
        <w:rPr>
          <w:rFonts w:ascii="仿宋" w:eastAsia="仿宋" w:hAnsi="仿宋" w:cs="仿宋" w:hint="eastAsia"/>
          <w:sz w:val="32"/>
          <w:szCs w:val="32"/>
        </w:rPr>
        <w:t>具体安排如下</w:t>
      </w:r>
      <w:r w:rsidRPr="006A351E">
        <w:rPr>
          <w:rFonts w:ascii="仿宋" w:eastAsia="仿宋" w:hAnsi="仿宋" w:cs="仿宋" w:hint="eastAsia"/>
          <w:sz w:val="32"/>
          <w:szCs w:val="32"/>
        </w:rPr>
        <w:t>：</w:t>
      </w:r>
    </w:p>
    <w:p w:rsidR="00E939BE" w:rsidRPr="008B612E" w:rsidRDefault="00E939BE" w:rsidP="0095036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E9A" w:rsidRPr="003055E2" w:rsidRDefault="00E80E9A" w:rsidP="003055E2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3055E2">
        <w:rPr>
          <w:rFonts w:ascii="仿宋" w:eastAsia="仿宋" w:hAnsi="仿宋" w:cs="仿宋" w:hint="eastAsia"/>
          <w:b/>
          <w:sz w:val="32"/>
          <w:szCs w:val="32"/>
        </w:rPr>
        <w:t>一、</w:t>
      </w:r>
      <w:r w:rsidR="00EC0A96" w:rsidRPr="003055E2">
        <w:rPr>
          <w:rFonts w:ascii="仿宋" w:eastAsia="仿宋" w:hAnsi="仿宋" w:cs="仿宋" w:hint="eastAsia"/>
          <w:b/>
          <w:sz w:val="32"/>
          <w:szCs w:val="32"/>
        </w:rPr>
        <w:t>举办时间</w:t>
      </w:r>
    </w:p>
    <w:p w:rsidR="008B612E" w:rsidRDefault="008B612E" w:rsidP="00480B8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A351E"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 w:rsidRPr="006A351E">
        <w:rPr>
          <w:rFonts w:ascii="仿宋" w:eastAsia="仿宋" w:hAnsi="仿宋" w:cs="仿宋"/>
          <w:sz w:val="32"/>
          <w:szCs w:val="32"/>
        </w:rPr>
        <w:t>年</w:t>
      </w:r>
      <w:r w:rsidR="004412A7">
        <w:rPr>
          <w:rFonts w:ascii="仿宋" w:eastAsia="仿宋" w:hAnsi="仿宋" w:cs="仿宋" w:hint="eastAsia"/>
          <w:sz w:val="32"/>
          <w:szCs w:val="32"/>
        </w:rPr>
        <w:t>4</w:t>
      </w:r>
      <w:r w:rsidRPr="006A351E">
        <w:rPr>
          <w:rFonts w:ascii="仿宋" w:eastAsia="仿宋" w:hAnsi="仿宋" w:cs="仿宋"/>
          <w:sz w:val="32"/>
          <w:szCs w:val="32"/>
        </w:rPr>
        <w:t>月</w:t>
      </w:r>
      <w:r w:rsidR="00412F30">
        <w:rPr>
          <w:rFonts w:ascii="仿宋" w:eastAsia="仿宋" w:hAnsi="仿宋" w:cs="仿宋" w:hint="eastAsia"/>
          <w:sz w:val="32"/>
          <w:szCs w:val="32"/>
        </w:rPr>
        <w:t>7</w:t>
      </w:r>
      <w:r w:rsidRPr="006A351E">
        <w:rPr>
          <w:rFonts w:ascii="仿宋" w:eastAsia="仿宋" w:hAnsi="仿宋" w:cs="仿宋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—</w:t>
      </w:r>
      <w:r w:rsidR="004412A7">
        <w:rPr>
          <w:rFonts w:ascii="仿宋" w:eastAsia="仿宋" w:hAnsi="仿宋" w:cs="仿宋" w:hint="eastAsia"/>
          <w:sz w:val="32"/>
          <w:szCs w:val="32"/>
        </w:rPr>
        <w:t>4</w:t>
      </w:r>
      <w:r w:rsidRPr="006A351E">
        <w:rPr>
          <w:rFonts w:ascii="仿宋" w:eastAsia="仿宋" w:hAnsi="仿宋" w:cs="仿宋"/>
          <w:sz w:val="32"/>
          <w:szCs w:val="32"/>
        </w:rPr>
        <w:t>月</w:t>
      </w:r>
      <w:r w:rsidR="0095185C">
        <w:rPr>
          <w:rFonts w:ascii="仿宋" w:eastAsia="仿宋" w:hAnsi="仿宋" w:cs="仿宋" w:hint="eastAsia"/>
          <w:sz w:val="32"/>
          <w:szCs w:val="32"/>
        </w:rPr>
        <w:t>10</w:t>
      </w:r>
      <w:r w:rsidRPr="006A351E">
        <w:rPr>
          <w:rFonts w:ascii="仿宋" w:eastAsia="仿宋" w:hAnsi="仿宋" w:cs="仿宋"/>
          <w:sz w:val="32"/>
          <w:szCs w:val="32"/>
        </w:rPr>
        <w:t>日</w:t>
      </w:r>
    </w:p>
    <w:p w:rsidR="0052601A" w:rsidRPr="003055E2" w:rsidRDefault="0052601A" w:rsidP="003055E2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3055E2">
        <w:rPr>
          <w:rFonts w:ascii="仿宋" w:eastAsia="仿宋" w:hAnsi="仿宋" w:cs="仿宋" w:hint="eastAsia"/>
          <w:b/>
          <w:sz w:val="32"/>
          <w:szCs w:val="32"/>
        </w:rPr>
        <w:t>二、参加对象</w:t>
      </w:r>
    </w:p>
    <w:p w:rsidR="003055E2" w:rsidRDefault="004412A7" w:rsidP="00E939BE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河南工程学院</w:t>
      </w:r>
      <w:r w:rsidR="0052601A" w:rsidRPr="0095036C">
        <w:rPr>
          <w:rFonts w:ascii="仿宋" w:eastAsia="仿宋" w:hAnsi="仿宋" w:cs="仿宋"/>
          <w:sz w:val="32"/>
          <w:szCs w:val="32"/>
        </w:rPr>
        <w:t>2020</w:t>
      </w:r>
      <w:r w:rsidR="0052601A">
        <w:rPr>
          <w:rFonts w:ascii="仿宋" w:eastAsia="仿宋" w:hAnsi="仿宋" w:cs="仿宋" w:hint="eastAsia"/>
          <w:sz w:val="32"/>
          <w:szCs w:val="32"/>
        </w:rPr>
        <w:t>届毕业生</w:t>
      </w:r>
    </w:p>
    <w:p w:rsidR="00E80E9A" w:rsidRPr="003055E2" w:rsidRDefault="0052601A" w:rsidP="003055E2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3055E2">
        <w:rPr>
          <w:rFonts w:ascii="仿宋" w:eastAsia="仿宋" w:hAnsi="仿宋" w:cs="仿宋" w:hint="eastAsia"/>
          <w:b/>
          <w:sz w:val="32"/>
          <w:szCs w:val="32"/>
        </w:rPr>
        <w:t>三</w:t>
      </w:r>
      <w:r w:rsidR="00E80E9A" w:rsidRPr="003055E2">
        <w:rPr>
          <w:rFonts w:ascii="仿宋" w:eastAsia="仿宋" w:hAnsi="仿宋" w:cs="仿宋" w:hint="eastAsia"/>
          <w:b/>
          <w:sz w:val="32"/>
          <w:szCs w:val="32"/>
        </w:rPr>
        <w:t>、</w:t>
      </w:r>
      <w:r w:rsidRPr="003055E2">
        <w:rPr>
          <w:rFonts w:ascii="仿宋" w:eastAsia="仿宋" w:hAnsi="仿宋" w:cs="仿宋" w:hint="eastAsia"/>
          <w:b/>
          <w:sz w:val="32"/>
          <w:szCs w:val="32"/>
        </w:rPr>
        <w:t>招聘会开展方式</w:t>
      </w:r>
    </w:p>
    <w:p w:rsidR="003055E2" w:rsidRDefault="0052601A" w:rsidP="00E939BE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601A">
        <w:rPr>
          <w:rFonts w:ascii="仿宋" w:eastAsia="仿宋" w:hAnsi="仿宋" w:cs="仿宋" w:hint="eastAsia"/>
          <w:sz w:val="32"/>
          <w:szCs w:val="32"/>
        </w:rPr>
        <w:t>网络线上招聘</w:t>
      </w:r>
    </w:p>
    <w:p w:rsidR="0052601A" w:rsidRPr="003055E2" w:rsidRDefault="0052601A" w:rsidP="003055E2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3055E2">
        <w:rPr>
          <w:rFonts w:ascii="仿宋" w:eastAsia="仿宋" w:hAnsi="仿宋" w:cs="仿宋" w:hint="eastAsia"/>
          <w:b/>
          <w:sz w:val="32"/>
          <w:szCs w:val="32"/>
        </w:rPr>
        <w:t>四、学生参会方式</w:t>
      </w:r>
    </w:p>
    <w:p w:rsidR="0052601A" w:rsidRPr="003055E2" w:rsidRDefault="0052601A" w:rsidP="003055E2">
      <w:pPr>
        <w:pStyle w:val="a9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 w:rsidRPr="003055E2">
        <w:rPr>
          <w:rFonts w:ascii="仿宋" w:eastAsia="仿宋" w:hAnsi="仿宋" w:cs="仿宋" w:hint="eastAsia"/>
          <w:kern w:val="2"/>
          <w:sz w:val="32"/>
          <w:szCs w:val="32"/>
        </w:rPr>
        <w:t>学生用户通过PC端（</w:t>
      </w:r>
      <w:hyperlink r:id="rId7" w:history="1">
        <w:r w:rsidRPr="003055E2">
          <w:rPr>
            <w:rFonts w:ascii="仿宋" w:eastAsia="仿宋" w:hAnsi="仿宋" w:cs="仿宋"/>
            <w:kern w:val="2"/>
            <w:sz w:val="32"/>
            <w:szCs w:val="32"/>
          </w:rPr>
          <w:t>https://www.coalchinajy.com</w:t>
        </w:r>
        <w:r w:rsidRPr="003055E2">
          <w:rPr>
            <w:rFonts w:ascii="仿宋" w:eastAsia="仿宋" w:hAnsi="仿宋" w:cs="仿宋" w:hint="eastAsia"/>
            <w:kern w:val="2"/>
            <w:sz w:val="32"/>
            <w:szCs w:val="32"/>
          </w:rPr>
          <w:t>）/</w:t>
        </w:r>
      </w:hyperlink>
      <w:r w:rsidRPr="003055E2">
        <w:rPr>
          <w:rFonts w:ascii="仿宋" w:eastAsia="仿宋" w:hAnsi="仿宋" w:cs="仿宋" w:hint="eastAsia"/>
          <w:kern w:val="2"/>
          <w:sz w:val="32"/>
          <w:szCs w:val="32"/>
        </w:rPr>
        <w:t>小程序“赋能云职道”</w:t>
      </w:r>
      <w:r w:rsidRPr="003055E2">
        <w:rPr>
          <w:rFonts w:ascii="仿宋" w:eastAsia="仿宋" w:hAnsi="仿宋" w:cs="仿宋"/>
          <w:kern w:val="2"/>
          <w:sz w:val="32"/>
          <w:szCs w:val="32"/>
        </w:rPr>
        <w:t>投递简历</w:t>
      </w:r>
      <w:r w:rsidRPr="003055E2">
        <w:rPr>
          <w:rFonts w:ascii="仿宋" w:eastAsia="仿宋" w:hAnsi="仿宋" w:cs="仿宋" w:hint="eastAsia"/>
          <w:kern w:val="2"/>
          <w:sz w:val="32"/>
          <w:szCs w:val="32"/>
        </w:rPr>
        <w:t>：</w:t>
      </w:r>
    </w:p>
    <w:p w:rsidR="003055E2" w:rsidRPr="003055E2" w:rsidRDefault="003055E2" w:rsidP="003055E2">
      <w:pPr>
        <w:pStyle w:val="a9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 w:cs="仿宋"/>
          <w:b/>
          <w:kern w:val="2"/>
          <w:sz w:val="32"/>
          <w:szCs w:val="32"/>
        </w:rPr>
      </w:pPr>
      <w:r w:rsidRPr="003055E2">
        <w:rPr>
          <w:rFonts w:ascii="仿宋" w:eastAsia="仿宋" w:hAnsi="仿宋" w:cs="仿宋" w:hint="eastAsia"/>
          <w:b/>
          <w:kern w:val="2"/>
          <w:sz w:val="32"/>
          <w:szCs w:val="32"/>
        </w:rPr>
        <w:t>1.</w:t>
      </w:r>
      <w:r w:rsidRPr="003055E2">
        <w:rPr>
          <w:rFonts w:ascii="仿宋" w:eastAsia="仿宋" w:hAnsi="仿宋" w:cs="仿宋"/>
          <w:b/>
          <w:kern w:val="2"/>
          <w:sz w:val="32"/>
          <w:szCs w:val="32"/>
        </w:rPr>
        <w:t xml:space="preserve"> </w:t>
      </w:r>
      <w:r w:rsidRPr="003055E2">
        <w:rPr>
          <w:rFonts w:ascii="仿宋" w:eastAsia="仿宋" w:hAnsi="仿宋" w:cs="仿宋" w:hint="eastAsia"/>
          <w:b/>
          <w:kern w:val="2"/>
          <w:sz w:val="32"/>
          <w:szCs w:val="32"/>
        </w:rPr>
        <w:t>电脑</w:t>
      </w:r>
      <w:proofErr w:type="gramStart"/>
      <w:r w:rsidRPr="003055E2">
        <w:rPr>
          <w:rFonts w:ascii="仿宋" w:eastAsia="仿宋" w:hAnsi="仿宋" w:cs="仿宋"/>
          <w:b/>
          <w:kern w:val="2"/>
          <w:sz w:val="32"/>
          <w:szCs w:val="32"/>
        </w:rPr>
        <w:t>网页版</w:t>
      </w:r>
      <w:proofErr w:type="gramEnd"/>
      <w:r w:rsidRPr="003055E2">
        <w:rPr>
          <w:rFonts w:ascii="仿宋" w:eastAsia="仿宋" w:hAnsi="仿宋" w:cs="仿宋"/>
          <w:b/>
          <w:kern w:val="2"/>
          <w:sz w:val="32"/>
          <w:szCs w:val="32"/>
        </w:rPr>
        <w:t>使用方法</w:t>
      </w:r>
      <w:r w:rsidRPr="003055E2">
        <w:rPr>
          <w:rFonts w:ascii="仿宋" w:eastAsia="仿宋" w:hAnsi="仿宋" w:cs="仿宋" w:hint="eastAsia"/>
          <w:b/>
          <w:kern w:val="2"/>
          <w:sz w:val="32"/>
          <w:szCs w:val="32"/>
        </w:rPr>
        <w:t>：</w:t>
      </w:r>
    </w:p>
    <w:p w:rsidR="0052601A" w:rsidRPr="003055E2" w:rsidRDefault="0052601A" w:rsidP="003055E2">
      <w:pPr>
        <w:pStyle w:val="a9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 w:rsidRPr="003055E2">
        <w:rPr>
          <w:rFonts w:ascii="仿宋" w:eastAsia="仿宋" w:hAnsi="仿宋" w:cs="仿宋" w:hint="eastAsia"/>
          <w:kern w:val="2"/>
          <w:sz w:val="32"/>
          <w:szCs w:val="32"/>
        </w:rPr>
        <w:t>第一步：登录中国煤炭教育赋能云平台，点击注册-学生入口注册（已注册的可直接登录），完善简历后</w:t>
      </w:r>
      <w:r w:rsidR="004E3E6B" w:rsidRPr="004E3E6B">
        <w:rPr>
          <w:rFonts w:ascii="仿宋" w:eastAsia="仿宋" w:hAnsi="仿宋" w:cs="仿宋" w:hint="eastAsia"/>
          <w:color w:val="FF0000"/>
          <w:kern w:val="2"/>
          <w:sz w:val="32"/>
          <w:szCs w:val="32"/>
        </w:rPr>
        <w:t>（</w:t>
      </w:r>
      <w:r w:rsidR="004E3E6B" w:rsidRPr="004E3E6B">
        <w:rPr>
          <w:rFonts w:ascii="仿宋" w:eastAsia="仿宋" w:hAnsi="仿宋" w:cs="仿宋" w:hint="eastAsia"/>
          <w:b/>
          <w:color w:val="FF0000"/>
          <w:kern w:val="2"/>
          <w:sz w:val="32"/>
          <w:szCs w:val="32"/>
        </w:rPr>
        <w:t>简历务必完善</w:t>
      </w:r>
      <w:r w:rsidR="004E3E6B" w:rsidRPr="004E3E6B">
        <w:rPr>
          <w:rFonts w:ascii="仿宋" w:eastAsia="仿宋" w:hAnsi="仿宋" w:cs="仿宋" w:hint="eastAsia"/>
          <w:b/>
          <w:color w:val="FF0000"/>
          <w:kern w:val="2"/>
          <w:sz w:val="32"/>
          <w:szCs w:val="32"/>
        </w:rPr>
        <w:lastRenderedPageBreak/>
        <w:t>齐全，如有word版简历可直接进行简历上传</w:t>
      </w:r>
      <w:r w:rsidR="004E3E6B" w:rsidRPr="004E3E6B">
        <w:rPr>
          <w:rFonts w:ascii="仿宋" w:eastAsia="仿宋" w:hAnsi="仿宋" w:cs="仿宋" w:hint="eastAsia"/>
          <w:color w:val="FF0000"/>
          <w:kern w:val="2"/>
          <w:sz w:val="32"/>
          <w:szCs w:val="32"/>
        </w:rPr>
        <w:t>）</w:t>
      </w:r>
      <w:r w:rsidRPr="003055E2">
        <w:rPr>
          <w:rFonts w:ascii="仿宋" w:eastAsia="仿宋" w:hAnsi="仿宋" w:cs="仿宋" w:hint="eastAsia"/>
          <w:kern w:val="2"/>
          <w:sz w:val="32"/>
          <w:szCs w:val="32"/>
        </w:rPr>
        <w:t>，点击导航栏中的“校园招聘”，进入招聘会页面；</w:t>
      </w:r>
    </w:p>
    <w:p w:rsidR="0052601A" w:rsidRPr="001A2441" w:rsidRDefault="005F147D" w:rsidP="0052601A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/>
          <w:noProof/>
          <w:color w:val="555555"/>
        </w:rPr>
        <w:drawing>
          <wp:inline distT="0" distB="0" distL="0" distR="0">
            <wp:extent cx="5286375" cy="2505075"/>
            <wp:effectExtent l="19050" t="0" r="9525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1A" w:rsidRPr="003055E2" w:rsidRDefault="0052601A" w:rsidP="003055E2">
      <w:pPr>
        <w:pStyle w:val="a9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 w:rsidRPr="003055E2">
        <w:rPr>
          <w:rFonts w:ascii="仿宋" w:eastAsia="仿宋" w:hAnsi="仿宋" w:cs="仿宋" w:hint="eastAsia"/>
          <w:kern w:val="2"/>
          <w:sz w:val="32"/>
          <w:szCs w:val="32"/>
        </w:rPr>
        <w:t>第二步：搜索符合自己求职意愿的职位进行简历投递，并可通过邮件、短信的方式提醒用人单位，或通过系统内置聊天</w:t>
      </w:r>
      <w:proofErr w:type="gramStart"/>
      <w:r w:rsidRPr="003055E2">
        <w:rPr>
          <w:rFonts w:ascii="仿宋" w:eastAsia="仿宋" w:hAnsi="仿宋" w:cs="仿宋" w:hint="eastAsia"/>
          <w:kern w:val="2"/>
          <w:sz w:val="32"/>
          <w:szCs w:val="32"/>
        </w:rPr>
        <w:t>框直接</w:t>
      </w:r>
      <w:proofErr w:type="gramEnd"/>
      <w:r w:rsidRPr="003055E2">
        <w:rPr>
          <w:rFonts w:ascii="仿宋" w:eastAsia="仿宋" w:hAnsi="仿宋" w:cs="仿宋" w:hint="eastAsia"/>
          <w:kern w:val="2"/>
          <w:sz w:val="32"/>
          <w:szCs w:val="32"/>
        </w:rPr>
        <w:t>与用人单位HR线上实时沟通。</w:t>
      </w:r>
    </w:p>
    <w:p w:rsidR="00E80E9A" w:rsidRDefault="0052601A" w:rsidP="003055E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055E2">
        <w:rPr>
          <w:rFonts w:ascii="仿宋" w:eastAsia="仿宋" w:hAnsi="仿宋" w:cs="仿宋" w:hint="eastAsia"/>
          <w:sz w:val="32"/>
          <w:szCs w:val="32"/>
        </w:rPr>
        <w:t>第三步：可即时收到用人单位的面试邀约，随时进行答复。</w:t>
      </w:r>
    </w:p>
    <w:p w:rsidR="003055E2" w:rsidRPr="003055E2" w:rsidRDefault="003055E2" w:rsidP="003055E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055E2" w:rsidRPr="003055E2" w:rsidRDefault="003055E2" w:rsidP="003055E2">
      <w:pPr>
        <w:pStyle w:val="a9"/>
        <w:shd w:val="clear" w:color="auto" w:fill="FFFFFF"/>
        <w:spacing w:before="0" w:beforeAutospacing="0" w:after="0" w:afterAutospacing="0"/>
        <w:ind w:firstLineChars="200" w:firstLine="643"/>
        <w:rPr>
          <w:rFonts w:ascii="仿宋" w:eastAsia="仿宋" w:hAnsi="仿宋" w:cs="仿宋"/>
          <w:b/>
          <w:kern w:val="2"/>
          <w:sz w:val="32"/>
          <w:szCs w:val="32"/>
        </w:rPr>
      </w:pPr>
      <w:r w:rsidRPr="003055E2">
        <w:rPr>
          <w:rFonts w:ascii="仿宋" w:eastAsia="仿宋" w:hAnsi="仿宋" w:cs="仿宋" w:hint="eastAsia"/>
          <w:b/>
          <w:kern w:val="2"/>
          <w:sz w:val="32"/>
          <w:szCs w:val="32"/>
        </w:rPr>
        <w:t>2.</w:t>
      </w:r>
      <w:r w:rsidRPr="003055E2">
        <w:rPr>
          <w:rFonts w:ascii="仿宋" w:eastAsia="仿宋" w:hAnsi="仿宋" w:cs="仿宋"/>
          <w:b/>
          <w:kern w:val="2"/>
          <w:sz w:val="32"/>
          <w:szCs w:val="32"/>
        </w:rPr>
        <w:t xml:space="preserve"> </w:t>
      </w:r>
      <w:proofErr w:type="gramStart"/>
      <w:r w:rsidRPr="003055E2">
        <w:rPr>
          <w:rFonts w:ascii="仿宋" w:eastAsia="仿宋" w:hAnsi="仿宋" w:cs="仿宋" w:hint="eastAsia"/>
          <w:b/>
          <w:kern w:val="2"/>
          <w:sz w:val="32"/>
          <w:szCs w:val="32"/>
        </w:rPr>
        <w:t>微信小</w:t>
      </w:r>
      <w:proofErr w:type="gramEnd"/>
      <w:r w:rsidRPr="003055E2">
        <w:rPr>
          <w:rFonts w:ascii="仿宋" w:eastAsia="仿宋" w:hAnsi="仿宋" w:cs="仿宋" w:hint="eastAsia"/>
          <w:b/>
          <w:kern w:val="2"/>
          <w:sz w:val="32"/>
          <w:szCs w:val="32"/>
        </w:rPr>
        <w:t>程序</w:t>
      </w:r>
      <w:r w:rsidRPr="003055E2">
        <w:rPr>
          <w:rFonts w:ascii="仿宋" w:eastAsia="仿宋" w:hAnsi="仿宋" w:cs="仿宋"/>
          <w:b/>
          <w:kern w:val="2"/>
          <w:sz w:val="32"/>
          <w:szCs w:val="32"/>
        </w:rPr>
        <w:t>使用方法</w:t>
      </w:r>
      <w:r w:rsidRPr="003055E2">
        <w:rPr>
          <w:rFonts w:ascii="仿宋" w:eastAsia="仿宋" w:hAnsi="仿宋" w:cs="仿宋" w:hint="eastAsia"/>
          <w:b/>
          <w:kern w:val="2"/>
          <w:sz w:val="32"/>
          <w:szCs w:val="32"/>
        </w:rPr>
        <w:t>：</w:t>
      </w:r>
    </w:p>
    <w:p w:rsidR="003055E2" w:rsidRDefault="007622E8" w:rsidP="003055E2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868045</wp:posOffset>
            </wp:positionV>
            <wp:extent cx="1657350" cy="1657350"/>
            <wp:effectExtent l="19050" t="0" r="0" b="0"/>
            <wp:wrapTopAndBottom/>
            <wp:docPr id="2" name="图片 1" descr="C:\Users\lenovo\AppData\Local\Temp\WeChat Files\9db5ada8f0c597a4b76617bf53b9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9db5ada8f0c597a4b76617bf53b91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5E2">
        <w:rPr>
          <w:rFonts w:ascii="仿宋" w:eastAsia="仿宋" w:hAnsi="仿宋" w:cs="仿宋" w:hint="eastAsia"/>
          <w:sz w:val="32"/>
          <w:szCs w:val="32"/>
        </w:rPr>
        <w:t>第一步：</w:t>
      </w:r>
      <w:proofErr w:type="gramStart"/>
      <w:r w:rsidR="003055E2" w:rsidRPr="003055E2">
        <w:rPr>
          <w:rFonts w:ascii="仿宋" w:eastAsia="仿宋" w:hAnsi="仿宋" w:cs="仿宋" w:hint="eastAsia"/>
          <w:sz w:val="32"/>
          <w:szCs w:val="32"/>
        </w:rPr>
        <w:t>微信搜索</w:t>
      </w:r>
      <w:proofErr w:type="gramEnd"/>
      <w:r w:rsidR="003055E2" w:rsidRPr="003055E2">
        <w:rPr>
          <w:rFonts w:ascii="仿宋" w:eastAsia="仿宋" w:hAnsi="仿宋" w:cs="仿宋" w:hint="eastAsia"/>
          <w:sz w:val="32"/>
          <w:szCs w:val="32"/>
        </w:rPr>
        <w:t>“</w:t>
      </w:r>
      <w:r w:rsidR="003055E2">
        <w:rPr>
          <w:rFonts w:ascii="仿宋" w:eastAsia="仿宋" w:hAnsi="仿宋" w:cs="仿宋" w:hint="eastAsia"/>
          <w:sz w:val="32"/>
          <w:szCs w:val="32"/>
        </w:rPr>
        <w:t>赋能云职道</w:t>
      </w:r>
      <w:r w:rsidR="003055E2" w:rsidRPr="003055E2">
        <w:rPr>
          <w:rFonts w:ascii="仿宋" w:eastAsia="仿宋" w:hAnsi="仿宋" w:cs="仿宋" w:hint="eastAsia"/>
          <w:sz w:val="32"/>
          <w:szCs w:val="32"/>
        </w:rPr>
        <w:t>”小程序或扫一扫识别下方二维码，注册/登录</w:t>
      </w:r>
      <w:r w:rsidR="003055E2">
        <w:rPr>
          <w:rFonts w:ascii="仿宋" w:eastAsia="仿宋" w:hAnsi="仿宋" w:cs="仿宋" w:hint="eastAsia"/>
          <w:sz w:val="32"/>
          <w:szCs w:val="32"/>
        </w:rPr>
        <w:t>后，完善个人信息。</w:t>
      </w:r>
    </w:p>
    <w:p w:rsidR="007622E8" w:rsidRDefault="007622E8" w:rsidP="007622E8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3055E2" w:rsidRPr="005F147D" w:rsidRDefault="00162A38" w:rsidP="005F147D">
      <w:pPr>
        <w:pStyle w:val="a9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 w:rsidRPr="003055E2"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第二步：</w:t>
      </w:r>
      <w:r w:rsidRPr="003055E2">
        <w:rPr>
          <w:rFonts w:ascii="仿宋" w:eastAsia="仿宋" w:hAnsi="仿宋" w:cs="仿宋" w:hint="eastAsia"/>
          <w:sz w:val="32"/>
          <w:szCs w:val="32"/>
        </w:rPr>
        <w:t>点击所参加的网络会</w:t>
      </w:r>
      <w:r>
        <w:rPr>
          <w:rFonts w:ascii="仿宋" w:eastAsia="仿宋" w:hAnsi="仿宋" w:cs="仿宋" w:hint="eastAsia"/>
          <w:sz w:val="32"/>
          <w:szCs w:val="32"/>
        </w:rPr>
        <w:t>，进入会场，</w:t>
      </w:r>
      <w:r w:rsidRPr="003055E2">
        <w:rPr>
          <w:rFonts w:ascii="仿宋" w:eastAsia="仿宋" w:hAnsi="仿宋" w:cs="仿宋" w:hint="eastAsia"/>
          <w:sz w:val="32"/>
          <w:szCs w:val="32"/>
        </w:rPr>
        <w:t>查看/</w:t>
      </w:r>
      <w:r>
        <w:rPr>
          <w:rFonts w:ascii="仿宋" w:eastAsia="仿宋" w:hAnsi="仿宋" w:cs="仿宋" w:hint="eastAsia"/>
          <w:sz w:val="32"/>
          <w:szCs w:val="32"/>
        </w:rPr>
        <w:t>搜索意向企业或岗位，</w:t>
      </w:r>
      <w:r w:rsidRPr="003055E2">
        <w:rPr>
          <w:rFonts w:ascii="仿宋" w:eastAsia="仿宋" w:hAnsi="仿宋" w:cs="仿宋" w:hint="eastAsia"/>
          <w:kern w:val="2"/>
          <w:sz w:val="32"/>
          <w:szCs w:val="32"/>
        </w:rPr>
        <w:t>搜索符合自己求职意愿的职位进行简历投递，或通过系统内置聊天</w:t>
      </w:r>
      <w:proofErr w:type="gramStart"/>
      <w:r w:rsidRPr="003055E2">
        <w:rPr>
          <w:rFonts w:ascii="仿宋" w:eastAsia="仿宋" w:hAnsi="仿宋" w:cs="仿宋" w:hint="eastAsia"/>
          <w:kern w:val="2"/>
          <w:sz w:val="32"/>
          <w:szCs w:val="32"/>
        </w:rPr>
        <w:t>框直接</w:t>
      </w:r>
      <w:proofErr w:type="gramEnd"/>
      <w:r w:rsidRPr="003055E2">
        <w:rPr>
          <w:rFonts w:ascii="仿宋" w:eastAsia="仿宋" w:hAnsi="仿宋" w:cs="仿宋" w:hint="eastAsia"/>
          <w:kern w:val="2"/>
          <w:sz w:val="32"/>
          <w:szCs w:val="32"/>
        </w:rPr>
        <w:t>与用人单位HR线上实时沟通</w:t>
      </w:r>
      <w:r w:rsidR="005F147D">
        <w:rPr>
          <w:rFonts w:ascii="仿宋" w:eastAsia="仿宋" w:hAnsi="仿宋" w:cs="仿宋" w:hint="eastAsia"/>
          <w:kern w:val="2"/>
          <w:sz w:val="32"/>
          <w:szCs w:val="32"/>
        </w:rPr>
        <w:t>、视频面试</w:t>
      </w:r>
      <w:r w:rsidR="003055E2" w:rsidRPr="003055E2">
        <w:rPr>
          <w:rFonts w:ascii="仿宋" w:eastAsia="仿宋" w:hAnsi="仿宋" w:cs="仿宋" w:hint="eastAsia"/>
          <w:sz w:val="32"/>
          <w:szCs w:val="32"/>
        </w:rPr>
        <w:t>。</w:t>
      </w:r>
    </w:p>
    <w:p w:rsidR="003055E2" w:rsidRDefault="003055E2" w:rsidP="00E80E9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E80E9A" w:rsidRPr="00162A38" w:rsidRDefault="003055E2" w:rsidP="00162A38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62A38">
        <w:rPr>
          <w:rFonts w:ascii="仿宋" w:eastAsia="仿宋" w:hAnsi="仿宋" w:cs="仿宋" w:hint="eastAsia"/>
          <w:b/>
          <w:sz w:val="32"/>
          <w:szCs w:val="32"/>
        </w:rPr>
        <w:t>五</w:t>
      </w:r>
      <w:r w:rsidR="00E80E9A" w:rsidRPr="00162A38">
        <w:rPr>
          <w:rFonts w:ascii="仿宋" w:eastAsia="仿宋" w:hAnsi="仿宋" w:cs="仿宋" w:hint="eastAsia"/>
          <w:b/>
          <w:sz w:val="32"/>
          <w:szCs w:val="32"/>
        </w:rPr>
        <w:t>、联系方式及地址</w:t>
      </w:r>
    </w:p>
    <w:p w:rsidR="00E80E9A" w:rsidRPr="006A351E" w:rsidRDefault="00E004DB" w:rsidP="008B612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孙老师</w:t>
      </w:r>
      <w:r w:rsidR="00E80E9A" w:rsidRPr="006A351E">
        <w:rPr>
          <w:rFonts w:ascii="仿宋" w:eastAsia="仿宋" w:hAnsi="仿宋" w:cs="仿宋" w:hint="eastAsia"/>
          <w:sz w:val="32"/>
          <w:szCs w:val="32"/>
        </w:rPr>
        <w:t xml:space="preserve">  18502150739</w:t>
      </w:r>
    </w:p>
    <w:p w:rsidR="00E80E9A" w:rsidRPr="006A351E" w:rsidRDefault="00E004DB" w:rsidP="00E80E9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刘老师</w:t>
      </w:r>
      <w:r w:rsidR="00E80E9A" w:rsidRPr="006A351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15800573090</w:t>
      </w:r>
    </w:p>
    <w:p w:rsidR="00E80E9A" w:rsidRPr="006A351E" w:rsidRDefault="00E80E9A" w:rsidP="00E80E9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A351E">
        <w:rPr>
          <w:rFonts w:ascii="仿宋" w:eastAsia="仿宋" w:hAnsi="仿宋" w:cs="仿宋" w:hint="eastAsia"/>
          <w:sz w:val="32"/>
          <w:szCs w:val="32"/>
        </w:rPr>
        <w:t>网  址：</w:t>
      </w:r>
      <w:r w:rsidRPr="006A351E">
        <w:rPr>
          <w:rFonts w:ascii="仿宋" w:eastAsia="仿宋" w:hAnsi="仿宋" w:cs="仿宋"/>
          <w:sz w:val="32"/>
          <w:szCs w:val="32"/>
        </w:rPr>
        <w:t>https://www.coalchinajy.com</w:t>
      </w:r>
    </w:p>
    <w:p w:rsidR="00E80E9A" w:rsidRPr="006A351E" w:rsidRDefault="00E80E9A" w:rsidP="00E80E9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邮</w:t>
      </w:r>
      <w:proofErr w:type="gramEnd"/>
      <w:r w:rsidRPr="006A351E">
        <w:rPr>
          <w:rFonts w:ascii="仿宋" w:eastAsia="仿宋" w:hAnsi="仿宋" w:cs="仿宋" w:hint="eastAsia"/>
          <w:sz w:val="32"/>
          <w:szCs w:val="32"/>
        </w:rPr>
        <w:t xml:space="preserve">  箱：chelsea.sun@mucareer.com</w:t>
      </w:r>
    </w:p>
    <w:p w:rsidR="00E80E9A" w:rsidRDefault="00E80E9A" w:rsidP="00E80E9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E80E9A" w:rsidRDefault="00E80E9A" w:rsidP="00E80E9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E80E9A" w:rsidRPr="00F3438F" w:rsidRDefault="00E80E9A" w:rsidP="00E80E9A">
      <w:pPr>
        <w:spacing w:line="560" w:lineRule="exact"/>
        <w:jc w:val="left"/>
        <w:rPr>
          <w:rFonts w:eastAsia="仿宋"/>
          <w:sz w:val="32"/>
          <w:szCs w:val="32"/>
        </w:rPr>
      </w:pP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 w:rsidRPr="00F3438F">
        <w:rPr>
          <w:rFonts w:eastAsia="仿宋"/>
          <w:sz w:val="32"/>
          <w:szCs w:val="32"/>
        </w:rPr>
        <w:tab/>
      </w:r>
      <w:r>
        <w:rPr>
          <w:rFonts w:eastAsia="仿宋" w:hint="eastAsia"/>
          <w:sz w:val="32"/>
          <w:szCs w:val="32"/>
        </w:rPr>
        <w:t xml:space="preserve">   </w:t>
      </w:r>
      <w:r w:rsidR="008B612E">
        <w:rPr>
          <w:rFonts w:eastAsia="仿宋" w:hint="eastAsia"/>
          <w:sz w:val="32"/>
          <w:szCs w:val="32"/>
        </w:rPr>
        <w:t xml:space="preserve">   </w:t>
      </w:r>
      <w:r w:rsidRPr="00F3438F">
        <w:rPr>
          <w:rFonts w:eastAsia="仿宋"/>
          <w:sz w:val="32"/>
          <w:szCs w:val="32"/>
        </w:rPr>
        <w:t>20</w:t>
      </w:r>
      <w:r w:rsidR="003055E2">
        <w:rPr>
          <w:rFonts w:eastAsia="仿宋" w:hint="eastAsia"/>
          <w:sz w:val="32"/>
          <w:szCs w:val="32"/>
        </w:rPr>
        <w:t>20</w:t>
      </w:r>
      <w:r w:rsidRPr="00F3438F">
        <w:rPr>
          <w:rFonts w:eastAsia="仿宋"/>
          <w:sz w:val="32"/>
          <w:szCs w:val="32"/>
        </w:rPr>
        <w:t>年</w:t>
      </w:r>
      <w:r w:rsidR="004412A7">
        <w:rPr>
          <w:rFonts w:eastAsia="仿宋" w:hint="eastAsia"/>
          <w:sz w:val="32"/>
          <w:szCs w:val="32"/>
        </w:rPr>
        <w:t>3</w:t>
      </w:r>
      <w:r w:rsidRPr="00F3438F">
        <w:rPr>
          <w:rFonts w:eastAsia="仿宋"/>
          <w:sz w:val="32"/>
          <w:szCs w:val="32"/>
        </w:rPr>
        <w:t>月</w:t>
      </w:r>
      <w:r w:rsidR="004412A7">
        <w:rPr>
          <w:rFonts w:eastAsia="仿宋" w:hint="eastAsia"/>
          <w:sz w:val="32"/>
          <w:szCs w:val="32"/>
        </w:rPr>
        <w:t>2</w:t>
      </w:r>
      <w:r w:rsidRPr="00F3438F">
        <w:rPr>
          <w:rFonts w:eastAsia="仿宋"/>
          <w:sz w:val="32"/>
          <w:szCs w:val="32"/>
        </w:rPr>
        <w:t>日</w:t>
      </w:r>
    </w:p>
    <w:p w:rsidR="00E931E4" w:rsidRDefault="00E931E4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B02DA" w:rsidRDefault="001B02DA" w:rsidP="003055E2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1B02DA" w:rsidSect="00C77494">
      <w:footerReference w:type="even" r:id="rId10"/>
      <w:footerReference w:type="default" r:id="rId11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88" w:rsidRDefault="00E14C88">
      <w:r>
        <w:separator/>
      </w:r>
    </w:p>
  </w:endnote>
  <w:endnote w:type="continuationSeparator" w:id="0">
    <w:p w:rsidR="00E14C88" w:rsidRDefault="00E14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DA" w:rsidRDefault="001B02DA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33A6F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733A6F">
      <w:rPr>
        <w:sz w:val="28"/>
        <w:szCs w:val="28"/>
      </w:rPr>
      <w:fldChar w:fldCharType="separate"/>
    </w:r>
    <w:r w:rsidR="0095185C" w:rsidRPr="0095185C">
      <w:rPr>
        <w:noProof/>
        <w:sz w:val="28"/>
        <w:szCs w:val="28"/>
        <w:lang w:val="zh-CN"/>
      </w:rPr>
      <w:t>2</w:t>
    </w:r>
    <w:r w:rsidR="00733A6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1B02DA" w:rsidRDefault="001B02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DA" w:rsidRDefault="001B02DA">
    <w:pPr>
      <w:pStyle w:val="a7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33A6F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733A6F">
      <w:rPr>
        <w:sz w:val="28"/>
        <w:szCs w:val="28"/>
      </w:rPr>
      <w:fldChar w:fldCharType="separate"/>
    </w:r>
    <w:r w:rsidR="0095185C" w:rsidRPr="0095185C">
      <w:rPr>
        <w:noProof/>
        <w:sz w:val="28"/>
        <w:szCs w:val="28"/>
        <w:lang w:val="zh-CN"/>
      </w:rPr>
      <w:t>1</w:t>
    </w:r>
    <w:r w:rsidR="00733A6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1B02DA" w:rsidRDefault="001B02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88" w:rsidRDefault="00E14C88">
      <w:r>
        <w:separator/>
      </w:r>
    </w:p>
  </w:footnote>
  <w:footnote w:type="continuationSeparator" w:id="0">
    <w:p w:rsidR="00E14C88" w:rsidRDefault="00E14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B8888"/>
    <w:multiLevelType w:val="singleLevel"/>
    <w:tmpl w:val="865B8888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4106307"/>
    <w:multiLevelType w:val="singleLevel"/>
    <w:tmpl w:val="A410630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VerticalSpacing w:val="156"/>
  <w:noPunctuationKerning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054"/>
    <w:rsid w:val="00017DC4"/>
    <w:rsid w:val="00031736"/>
    <w:rsid w:val="00031DA2"/>
    <w:rsid w:val="000400FB"/>
    <w:rsid w:val="00056F25"/>
    <w:rsid w:val="0007165A"/>
    <w:rsid w:val="00091267"/>
    <w:rsid w:val="000920FE"/>
    <w:rsid w:val="00096529"/>
    <w:rsid w:val="000973ED"/>
    <w:rsid w:val="000A3084"/>
    <w:rsid w:val="000F22DE"/>
    <w:rsid w:val="000F44CA"/>
    <w:rsid w:val="000F4A8A"/>
    <w:rsid w:val="000F7C3E"/>
    <w:rsid w:val="00101884"/>
    <w:rsid w:val="00122C0A"/>
    <w:rsid w:val="00131C0A"/>
    <w:rsid w:val="001510B9"/>
    <w:rsid w:val="00162A38"/>
    <w:rsid w:val="001664D9"/>
    <w:rsid w:val="00172A27"/>
    <w:rsid w:val="001749B5"/>
    <w:rsid w:val="00192B96"/>
    <w:rsid w:val="00196F33"/>
    <w:rsid w:val="001B02DA"/>
    <w:rsid w:val="001C05B7"/>
    <w:rsid w:val="001E4196"/>
    <w:rsid w:val="001F043A"/>
    <w:rsid w:val="00201778"/>
    <w:rsid w:val="002227AF"/>
    <w:rsid w:val="0023011B"/>
    <w:rsid w:val="002339D2"/>
    <w:rsid w:val="0023786C"/>
    <w:rsid w:val="00237C22"/>
    <w:rsid w:val="00240CB3"/>
    <w:rsid w:val="00246388"/>
    <w:rsid w:val="002513F4"/>
    <w:rsid w:val="00253D1A"/>
    <w:rsid w:val="002555ED"/>
    <w:rsid w:val="0025779E"/>
    <w:rsid w:val="00267E69"/>
    <w:rsid w:val="00267FE6"/>
    <w:rsid w:val="00273732"/>
    <w:rsid w:val="00274CF2"/>
    <w:rsid w:val="0028051B"/>
    <w:rsid w:val="00295C40"/>
    <w:rsid w:val="002A1509"/>
    <w:rsid w:val="002C6337"/>
    <w:rsid w:val="002D2FBA"/>
    <w:rsid w:val="002D373B"/>
    <w:rsid w:val="002F100F"/>
    <w:rsid w:val="003055E2"/>
    <w:rsid w:val="00326112"/>
    <w:rsid w:val="00331F47"/>
    <w:rsid w:val="0035018C"/>
    <w:rsid w:val="003612FF"/>
    <w:rsid w:val="003625E5"/>
    <w:rsid w:val="00382998"/>
    <w:rsid w:val="003919C0"/>
    <w:rsid w:val="003C7D26"/>
    <w:rsid w:val="004028EF"/>
    <w:rsid w:val="004040F9"/>
    <w:rsid w:val="00412F30"/>
    <w:rsid w:val="00422A7D"/>
    <w:rsid w:val="00425ED9"/>
    <w:rsid w:val="00435A8E"/>
    <w:rsid w:val="00440571"/>
    <w:rsid w:val="004412A7"/>
    <w:rsid w:val="004566E0"/>
    <w:rsid w:val="0045741D"/>
    <w:rsid w:val="0046415C"/>
    <w:rsid w:val="00466902"/>
    <w:rsid w:val="0047126E"/>
    <w:rsid w:val="004714A3"/>
    <w:rsid w:val="00474F5D"/>
    <w:rsid w:val="00480B84"/>
    <w:rsid w:val="004A4EB6"/>
    <w:rsid w:val="004A7B6D"/>
    <w:rsid w:val="004B43D8"/>
    <w:rsid w:val="004B6713"/>
    <w:rsid w:val="004C5BFB"/>
    <w:rsid w:val="004D160E"/>
    <w:rsid w:val="004E3E6B"/>
    <w:rsid w:val="004F30D1"/>
    <w:rsid w:val="00502F4B"/>
    <w:rsid w:val="00512ED3"/>
    <w:rsid w:val="00514C0C"/>
    <w:rsid w:val="0052601A"/>
    <w:rsid w:val="005431C6"/>
    <w:rsid w:val="00554CE6"/>
    <w:rsid w:val="005567FF"/>
    <w:rsid w:val="00573A9D"/>
    <w:rsid w:val="00586BA7"/>
    <w:rsid w:val="005B1D72"/>
    <w:rsid w:val="005B62AD"/>
    <w:rsid w:val="005C0AF9"/>
    <w:rsid w:val="005C39A3"/>
    <w:rsid w:val="005C4BF6"/>
    <w:rsid w:val="005E0663"/>
    <w:rsid w:val="005E7CFB"/>
    <w:rsid w:val="005F147D"/>
    <w:rsid w:val="00625C23"/>
    <w:rsid w:val="00632746"/>
    <w:rsid w:val="00670A19"/>
    <w:rsid w:val="006805A4"/>
    <w:rsid w:val="006B2566"/>
    <w:rsid w:val="006B5645"/>
    <w:rsid w:val="006B73E4"/>
    <w:rsid w:val="006E1803"/>
    <w:rsid w:val="006E5E83"/>
    <w:rsid w:val="007007BC"/>
    <w:rsid w:val="007135D3"/>
    <w:rsid w:val="00714675"/>
    <w:rsid w:val="00717E6F"/>
    <w:rsid w:val="007235BE"/>
    <w:rsid w:val="00733A6F"/>
    <w:rsid w:val="00733F47"/>
    <w:rsid w:val="007622E8"/>
    <w:rsid w:val="0077018C"/>
    <w:rsid w:val="00795917"/>
    <w:rsid w:val="007B24DA"/>
    <w:rsid w:val="007C3845"/>
    <w:rsid w:val="007E4E1F"/>
    <w:rsid w:val="007E7CB6"/>
    <w:rsid w:val="0081151C"/>
    <w:rsid w:val="00812098"/>
    <w:rsid w:val="00812CF2"/>
    <w:rsid w:val="00817CB1"/>
    <w:rsid w:val="0082563B"/>
    <w:rsid w:val="00832D67"/>
    <w:rsid w:val="0083570D"/>
    <w:rsid w:val="0085216A"/>
    <w:rsid w:val="00861EAA"/>
    <w:rsid w:val="00864DE1"/>
    <w:rsid w:val="00883774"/>
    <w:rsid w:val="008A6280"/>
    <w:rsid w:val="008A773B"/>
    <w:rsid w:val="008B444B"/>
    <w:rsid w:val="008B612E"/>
    <w:rsid w:val="008C2C6E"/>
    <w:rsid w:val="008D1785"/>
    <w:rsid w:val="008D23B0"/>
    <w:rsid w:val="008E36DE"/>
    <w:rsid w:val="008E3D2F"/>
    <w:rsid w:val="008E7701"/>
    <w:rsid w:val="00906427"/>
    <w:rsid w:val="00920836"/>
    <w:rsid w:val="00934C63"/>
    <w:rsid w:val="0095036C"/>
    <w:rsid w:val="0095185C"/>
    <w:rsid w:val="00953DDE"/>
    <w:rsid w:val="0096425F"/>
    <w:rsid w:val="009651F0"/>
    <w:rsid w:val="009664CE"/>
    <w:rsid w:val="00970303"/>
    <w:rsid w:val="00987CC8"/>
    <w:rsid w:val="009931B0"/>
    <w:rsid w:val="009B247D"/>
    <w:rsid w:val="009C1AC3"/>
    <w:rsid w:val="009C2D1D"/>
    <w:rsid w:val="009C69F8"/>
    <w:rsid w:val="009E5A7D"/>
    <w:rsid w:val="00A00D11"/>
    <w:rsid w:val="00A26370"/>
    <w:rsid w:val="00A30F97"/>
    <w:rsid w:val="00A457FE"/>
    <w:rsid w:val="00A55300"/>
    <w:rsid w:val="00A6437C"/>
    <w:rsid w:val="00A6519F"/>
    <w:rsid w:val="00A7425E"/>
    <w:rsid w:val="00A955B6"/>
    <w:rsid w:val="00AA36BC"/>
    <w:rsid w:val="00AE6BFB"/>
    <w:rsid w:val="00AF457A"/>
    <w:rsid w:val="00AF5392"/>
    <w:rsid w:val="00AF59ED"/>
    <w:rsid w:val="00B10590"/>
    <w:rsid w:val="00B21128"/>
    <w:rsid w:val="00B2669B"/>
    <w:rsid w:val="00B53C9D"/>
    <w:rsid w:val="00B608D6"/>
    <w:rsid w:val="00B90E22"/>
    <w:rsid w:val="00B924CC"/>
    <w:rsid w:val="00B937C1"/>
    <w:rsid w:val="00BB3905"/>
    <w:rsid w:val="00BB6309"/>
    <w:rsid w:val="00BC5CFB"/>
    <w:rsid w:val="00BD21F0"/>
    <w:rsid w:val="00BE0F27"/>
    <w:rsid w:val="00BF540C"/>
    <w:rsid w:val="00BF597C"/>
    <w:rsid w:val="00C05F4F"/>
    <w:rsid w:val="00C07803"/>
    <w:rsid w:val="00C31020"/>
    <w:rsid w:val="00C433BF"/>
    <w:rsid w:val="00C4465E"/>
    <w:rsid w:val="00C74903"/>
    <w:rsid w:val="00C77494"/>
    <w:rsid w:val="00C93F12"/>
    <w:rsid w:val="00C96439"/>
    <w:rsid w:val="00C976BD"/>
    <w:rsid w:val="00CB1D74"/>
    <w:rsid w:val="00CC016A"/>
    <w:rsid w:val="00CE42FF"/>
    <w:rsid w:val="00D137BF"/>
    <w:rsid w:val="00D15EAD"/>
    <w:rsid w:val="00D26C96"/>
    <w:rsid w:val="00D341E1"/>
    <w:rsid w:val="00D40F81"/>
    <w:rsid w:val="00D70EB1"/>
    <w:rsid w:val="00D77318"/>
    <w:rsid w:val="00D80F8A"/>
    <w:rsid w:val="00DA5837"/>
    <w:rsid w:val="00DC6256"/>
    <w:rsid w:val="00E004DB"/>
    <w:rsid w:val="00E03FE3"/>
    <w:rsid w:val="00E10B4A"/>
    <w:rsid w:val="00E1240F"/>
    <w:rsid w:val="00E14C88"/>
    <w:rsid w:val="00E267F5"/>
    <w:rsid w:val="00E26DAF"/>
    <w:rsid w:val="00E459A1"/>
    <w:rsid w:val="00E54FAA"/>
    <w:rsid w:val="00E7227B"/>
    <w:rsid w:val="00E80E9A"/>
    <w:rsid w:val="00E931E4"/>
    <w:rsid w:val="00E939BE"/>
    <w:rsid w:val="00EA7A18"/>
    <w:rsid w:val="00EB4319"/>
    <w:rsid w:val="00EB6201"/>
    <w:rsid w:val="00EC0A96"/>
    <w:rsid w:val="00EF028F"/>
    <w:rsid w:val="00F2605D"/>
    <w:rsid w:val="00F43236"/>
    <w:rsid w:val="00F43FCE"/>
    <w:rsid w:val="00F73ACE"/>
    <w:rsid w:val="00FA46E3"/>
    <w:rsid w:val="00FB7A66"/>
    <w:rsid w:val="00FB7B15"/>
    <w:rsid w:val="00FC750C"/>
    <w:rsid w:val="00FD62A6"/>
    <w:rsid w:val="00FE6F9B"/>
    <w:rsid w:val="00FF2999"/>
    <w:rsid w:val="0C0545F0"/>
    <w:rsid w:val="2E5C4E38"/>
    <w:rsid w:val="30B12D1C"/>
    <w:rsid w:val="34050B27"/>
    <w:rsid w:val="59CB1D6D"/>
    <w:rsid w:val="628A4063"/>
    <w:rsid w:val="6CBE3047"/>
    <w:rsid w:val="7D7E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494"/>
    <w:rPr>
      <w:color w:val="0000FF"/>
      <w:u w:val="single"/>
    </w:rPr>
  </w:style>
  <w:style w:type="character" w:customStyle="1" w:styleId="a4">
    <w:name w:val="访问过的超链接"/>
    <w:uiPriority w:val="99"/>
    <w:unhideWhenUsed/>
    <w:rsid w:val="00C77494"/>
    <w:rPr>
      <w:color w:val="800080"/>
      <w:u w:val="single"/>
    </w:rPr>
  </w:style>
  <w:style w:type="character" w:styleId="a5">
    <w:name w:val="page number"/>
    <w:basedOn w:val="a0"/>
    <w:rsid w:val="00C77494"/>
  </w:style>
  <w:style w:type="character" w:customStyle="1" w:styleId="Char">
    <w:name w:val="页眉 Char"/>
    <w:link w:val="a6"/>
    <w:uiPriority w:val="99"/>
    <w:rsid w:val="00C77494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C77494"/>
  </w:style>
  <w:style w:type="character" w:customStyle="1" w:styleId="Char0">
    <w:name w:val="页脚 Char"/>
    <w:link w:val="a7"/>
    <w:uiPriority w:val="99"/>
    <w:rsid w:val="00C77494"/>
    <w:rPr>
      <w:kern w:val="2"/>
      <w:sz w:val="18"/>
      <w:szCs w:val="18"/>
    </w:rPr>
  </w:style>
  <w:style w:type="character" w:customStyle="1" w:styleId="Char1">
    <w:name w:val="日期 Char"/>
    <w:link w:val="a8"/>
    <w:uiPriority w:val="99"/>
    <w:semiHidden/>
    <w:rsid w:val="00C77494"/>
    <w:rPr>
      <w:kern w:val="2"/>
      <w:sz w:val="21"/>
      <w:szCs w:val="24"/>
    </w:rPr>
  </w:style>
  <w:style w:type="paragraph" w:styleId="a6">
    <w:name w:val="header"/>
    <w:basedOn w:val="a"/>
    <w:link w:val="Char"/>
    <w:uiPriority w:val="99"/>
    <w:unhideWhenUsed/>
    <w:rsid w:val="00C77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C77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1"/>
    <w:uiPriority w:val="99"/>
    <w:unhideWhenUsed/>
    <w:rsid w:val="00C77494"/>
    <w:pPr>
      <w:ind w:leftChars="2500" w:left="100"/>
    </w:pPr>
  </w:style>
  <w:style w:type="paragraph" w:styleId="a7">
    <w:name w:val="footer"/>
    <w:basedOn w:val="a"/>
    <w:link w:val="Char0"/>
    <w:uiPriority w:val="99"/>
    <w:rsid w:val="00C77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sid w:val="00C77494"/>
    <w:rPr>
      <w:sz w:val="18"/>
      <w:szCs w:val="18"/>
    </w:rPr>
  </w:style>
  <w:style w:type="paragraph" w:customStyle="1" w:styleId="xl79">
    <w:name w:val="xl79"/>
    <w:basedOn w:val="a"/>
    <w:rsid w:val="00C77494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5"/>
      <w:szCs w:val="25"/>
    </w:rPr>
  </w:style>
  <w:style w:type="paragraph" w:customStyle="1" w:styleId="xl74">
    <w:name w:val="xl74"/>
    <w:basedOn w:val="a"/>
    <w:rsid w:val="00C77494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5"/>
      <w:szCs w:val="25"/>
    </w:rPr>
  </w:style>
  <w:style w:type="paragraph" w:customStyle="1" w:styleId="xl72">
    <w:name w:val="xl72"/>
    <w:basedOn w:val="a"/>
    <w:rsid w:val="00C77494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7">
    <w:name w:val="xl77"/>
    <w:basedOn w:val="a"/>
    <w:rsid w:val="00C77494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5"/>
      <w:szCs w:val="25"/>
    </w:rPr>
  </w:style>
  <w:style w:type="paragraph" w:customStyle="1" w:styleId="xl83">
    <w:name w:val="xl83"/>
    <w:basedOn w:val="a"/>
    <w:rsid w:val="00C77494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70">
    <w:name w:val="xl70"/>
    <w:basedOn w:val="a"/>
    <w:rsid w:val="00C77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C77494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5"/>
      <w:szCs w:val="25"/>
    </w:rPr>
  </w:style>
  <w:style w:type="paragraph" w:customStyle="1" w:styleId="Char2">
    <w:name w:val="Char"/>
    <w:basedOn w:val="a"/>
    <w:rsid w:val="00C7749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font7">
    <w:name w:val="font7"/>
    <w:basedOn w:val="a"/>
    <w:rsid w:val="00C77494"/>
    <w:pPr>
      <w:widowControl/>
      <w:spacing w:before="100" w:beforeAutospacing="1" w:after="100" w:afterAutospacing="1"/>
      <w:jc w:val="left"/>
    </w:pPr>
    <w:rPr>
      <w:rFonts w:ascii="华文中宋" w:eastAsia="华文中宋" w:hAnsi="华文中宋" w:cs="宋体"/>
      <w:b/>
      <w:bCs/>
      <w:kern w:val="0"/>
      <w:sz w:val="32"/>
      <w:szCs w:val="32"/>
    </w:rPr>
  </w:style>
  <w:style w:type="paragraph" w:customStyle="1" w:styleId="font5">
    <w:name w:val="font5"/>
    <w:basedOn w:val="a"/>
    <w:rsid w:val="00C77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C77494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5"/>
      <w:szCs w:val="25"/>
    </w:rPr>
  </w:style>
  <w:style w:type="paragraph" w:customStyle="1" w:styleId="xl82">
    <w:name w:val="xl82"/>
    <w:basedOn w:val="a"/>
    <w:rsid w:val="00C77494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5"/>
      <w:szCs w:val="25"/>
    </w:rPr>
  </w:style>
  <w:style w:type="paragraph" w:customStyle="1" w:styleId="xl73">
    <w:name w:val="xl73"/>
    <w:basedOn w:val="a"/>
    <w:rsid w:val="00C77494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77494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2"/>
      <w:szCs w:val="22"/>
    </w:rPr>
  </w:style>
  <w:style w:type="paragraph" w:customStyle="1" w:styleId="font6">
    <w:name w:val="font6"/>
    <w:basedOn w:val="a"/>
    <w:rsid w:val="00C77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C77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5"/>
      <w:szCs w:val="25"/>
    </w:rPr>
  </w:style>
  <w:style w:type="paragraph" w:customStyle="1" w:styleId="xl81">
    <w:name w:val="xl81"/>
    <w:basedOn w:val="a"/>
    <w:rsid w:val="00C77494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5"/>
      <w:szCs w:val="25"/>
    </w:rPr>
  </w:style>
  <w:style w:type="paragraph" w:customStyle="1" w:styleId="xl80">
    <w:name w:val="xl80"/>
    <w:basedOn w:val="a"/>
    <w:rsid w:val="00C77494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5"/>
      <w:szCs w:val="25"/>
    </w:rPr>
  </w:style>
  <w:style w:type="table" w:styleId="ab">
    <w:name w:val="Table Grid"/>
    <w:basedOn w:val="a1"/>
    <w:rsid w:val="00C774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alchinajy.com&#65289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741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芳向电脑工作室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中煤教协[2011]39号</dc:title>
  <dc:creator>张芳向 Netboy</dc:creator>
  <cp:lastModifiedBy>lenovo</cp:lastModifiedBy>
  <cp:revision>7</cp:revision>
  <cp:lastPrinted>2019-11-15T04:53:00Z</cp:lastPrinted>
  <dcterms:created xsi:type="dcterms:W3CDTF">2020-02-28T05:50:00Z</dcterms:created>
  <dcterms:modified xsi:type="dcterms:W3CDTF">2020-03-03T02:46:00Z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