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72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6"/>
          <w:szCs w:val="36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6"/>
          <w:szCs w:val="36"/>
          <w:shd w:val="clear" w:fill="FFFFFF"/>
        </w:rPr>
        <w:t>淮北矿业（集团）有限责任公司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fill="FFFFFF"/>
        </w:rPr>
        <w:t>一、公司简介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淮北矿业集团坐落在安徽省淮北市，始建于1958年，前身为淮北矿务局，1998年改制为淮北矿业（集团）有限责任公司，同年由原直属煤炭部转为安徽省直属企业。经过60多年的发展，现已成为以煤电、化工、现代服务为主导产业，跨区域、跨行业、跨所有制的大型能源化工集团。公司现有资产990亿元，在岗员工5万人，生产矿井17对，在建矿井1对；年产煤炭3000万吨、焦炭440万吨、甲醇40万吨、聚氯乙烯64万吨，电力总装机规模200万千瓦，并形成了集物资贸易、航运港口、电子商务为一体的现代物流体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淮北矿业集团所处的淮北矿区煤种齐全，是国家重点建设的14个大型煤炭生产基地之一、华东地区最大的国家级特殊和稀缺煤类矿区，名列煤炭企业50强第16位。60多年来，累计生产原煤10亿多吨，实现利税600多亿元；先后荣获全国先进基层党组织、全国煤炭工业科技创新先进企业、国家首批矿产资源综合利用示范基地等称号。2018年，淮北矿业股份成功登陆上交所，开启了转型升级的新征程，迈向了由单一生产运营，向生产运营和资本运营“双轮驱动”的新时代！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fill="FFFFFF"/>
        </w:rPr>
        <w:t>二、专业需求</w:t>
      </w:r>
    </w:p>
    <w:tbl>
      <w:tblPr>
        <w:tblStyle w:val="3"/>
        <w:tblW w:w="73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08"/>
        <w:gridCol w:w="4704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666666"/>
                <w:spacing w:val="0"/>
                <w:sz w:val="24"/>
                <w:szCs w:val="24"/>
              </w:rPr>
              <w:t>板块</w:t>
            </w:r>
          </w:p>
        </w:tc>
        <w:tc>
          <w:tcPr>
            <w:tcW w:w="4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left="0" w:right="0" w:firstLine="48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666666"/>
                <w:spacing w:val="0"/>
                <w:sz w:val="24"/>
                <w:szCs w:val="24"/>
              </w:rPr>
              <w:t>主要招聘专业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666666"/>
                <w:spacing w:val="0"/>
                <w:sz w:val="24"/>
                <w:szCs w:val="24"/>
              </w:rPr>
              <w:t>各板块其他所需专业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煤炭采选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left="0" w:right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采矿工程、安全工程、土木工程、机械制造及自动化、电气工程及自动化、地质工程、测绘工程、水文与水资源、矿物加工、钻探工程等专业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财会、审计、法律、中文等专业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化工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left="0" w:right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机械制造及自动化、电气工程及自动化、过程装备与控制、测控技术及仪器、化学工程、环境工程、自动化、高分子材料与工程、冶金工程、无机非金属材料、弹药工程与爆炸技术等专业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电力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left="0" w:right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机械制造及自动化、电气工程及自动化、热能动力工程、工业热工控制技术等专业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物流贸易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left="0" w:right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铁道工程、车辆工程、交通工程、轨道交通等专业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现代服务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left="0" w:right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土木工程（工民建）、化学工程、建筑电气与智能化、临床医学等专业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金融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auto"/>
              <w:ind w:left="0" w:right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  <w:t>金融相关专业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以上所需岗位，均作为专业技术人才、管理人才储备。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fill="FFFFFF"/>
        </w:rPr>
        <w:t>三、相关待遇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  <w:t>1.收入保底制度：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入企第一年待遇实行收入保底制度，井下专业年薪不低于8.5万元，地面专业年薪不低于6.6万元。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2.免费提供住宿（配有空调、桌椅、被褥等日常生活用品），免费提供劳动保护用品。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  <w:t>3.福利待遇体系：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五险一金、职工意外伤害险、大病医疗互助、健康体检、法定节假日、带薪年休假、探亲假、婚丧假、护理假、过节费、员工培训、报到时报销单程车船票、员工食堂、通勤车等。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  <w:t>4.人才荣誉体系：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企业功勋、领军人才、拔尖人才、十大杰出青年、十佳毕业生、技术首席、技术专家、科学技术奖、管理创新奖等。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fill="FFFFFF"/>
        </w:rPr>
        <w:t>四、招聘条件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1.全日制统招毕业生，具有本科及以上学历，有毕业证、学位证、报到证。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2.大学本科要求年龄25周岁以下，硕士研究生要求28周岁以下。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3.身体健康，吃苦耐劳，能够适应艰苦岗位工作，服从组织安排。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4.诚实守信，善于学习，勇于面对困难、勇于承担工作压力。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  <w:t>五、联系方式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  <w:t>1.通讯地址：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安徽省淮北市人民中路276号淮北矿业集团组织（人事）部1546室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  <w:t>2.招聘网站：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t>http://www.hbcoal.cn:8119/hmhr/recruitOnline/zzb/outsideWeb/index.jsp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  <w:t>3.招聘邮箱：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E4F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E4FFF"/>
          <w:spacing w:val="0"/>
          <w:sz w:val="24"/>
          <w:szCs w:val="24"/>
          <w:u w:val="none"/>
          <w:shd w:val="clear" w:fill="FFFFFF"/>
        </w:rPr>
        <w:instrText xml:space="preserve"> HYPERLINK "mailto:hbkyrczx@163.com"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E4F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hbkyrczx@163.com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E4F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  <w:t>4.企业宣传片网址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t>https://www.xinpianchang.com/a10234875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  <w:t>5.联系电话：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0561-4951292/18726873906（尚  帅）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0561-4952468/18298101002（陈开展）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图片见附件</w:t>
      </w:r>
      <w:r>
        <w:rPr>
          <w:rFonts w:hint="eastAsia" w:asciiTheme="minorEastAsia" w:hAnsi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17633"/>
    <w:rsid w:val="455679EB"/>
    <w:rsid w:val="4B217633"/>
    <w:rsid w:val="79E2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2020-09-22T12:13:00Z</dcterms:created>
  <dc:creator>?L.J.L.?L.H.</dc:creator>
  <cp:lastModifiedBy>ゞ始于初见✔</cp:lastModifiedBy>
  <dcterms:modified xsi:type="dcterms:W3CDTF">2020-09-26T01:50:31Z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