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353F0">
      <w:pPr>
        <w:jc w:val="center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郑州商学院2025届毕业生研后专场网络双选会邀请函</w:t>
      </w:r>
    </w:p>
    <w:p w14:paraId="2953606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尊敬的用人单位:</w:t>
      </w:r>
    </w:p>
    <w:p w14:paraId="54CC8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您好！衷心感谢贵单位长期以来对我校人才培养、毕业生就业工作的关心和支持。</w:t>
      </w:r>
    </w:p>
    <w:p w14:paraId="5BB99D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为充分搭建用人单位和毕业生交流平台，助力我校毕业生实现更充分更高质量就业，为用人单位提供优质高效的人才精准对接服务，结合我校工作安排，现拟定于</w:t>
      </w:r>
      <w:r>
        <w:rPr>
          <w:rFonts w:hint="eastAsia" w:ascii="仿宋" w:hAnsi="仿宋" w:eastAsia="仿宋" w:cs="仿宋"/>
          <w:sz w:val="28"/>
          <w:szCs w:val="28"/>
        </w:rPr>
        <w:t>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日至202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日举办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“郑州商学院2025届毕业生研后专场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网络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双选会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诚邀各用人单位莅临参加，选聘英才！</w:t>
      </w:r>
    </w:p>
    <w:p w14:paraId="7DEC1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用人单位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报名时间</w:t>
      </w:r>
    </w:p>
    <w:p w14:paraId="1B395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日-202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49D18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二、网络双选会召开时间</w:t>
      </w:r>
    </w:p>
    <w:p w14:paraId="66550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日-202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2CD60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三、郑州商学院2025届毕业生生源信息</w:t>
      </w:r>
    </w:p>
    <w:p w14:paraId="0D8D91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郑州商学院2025届毕业生信息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手册：</w:t>
      </w:r>
    </w:p>
    <w:p w14:paraId="37092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1764030" cy="1764030"/>
            <wp:effectExtent l="0" t="0" r="7620" b="7620"/>
            <wp:docPr id="2" name="图片 2" descr="郑州商学院毕业生信息手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郑州商学院毕业生信息手册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C19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用人单位报名须知</w:t>
      </w:r>
    </w:p>
    <w:p w14:paraId="2264DA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>本次网络双选会采用线上报名方式，具体流程如下：</w:t>
      </w:r>
    </w:p>
    <w:p w14:paraId="618F3B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  <w:t>1.已在我校就业信息网注册过的用人单位</w:t>
      </w:r>
    </w:p>
    <w:p w14:paraId="6E9409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用人单位登录我校就业信息网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 w:bidi="ar"/>
        </w:rPr>
        <w:t>https://zbu.goworkla.cn/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，点击“用人单位登录/注册”，登录企业后台，点击空中双选会栏目下【</w:t>
      </w:r>
      <w:r>
        <w:rPr>
          <w:rFonts w:hint="eastAsia" w:ascii="仿宋" w:hAnsi="仿宋" w:eastAsia="仿宋" w:cs="仿宋"/>
          <w:sz w:val="28"/>
          <w:szCs w:val="28"/>
        </w:rPr>
        <w:t>郑州商学院2025届毕业生研后专场网络双选会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】进行报名，</w:t>
      </w:r>
      <w:r>
        <w:rPr>
          <w:rFonts w:hint="eastAsia" w:ascii="仿宋" w:hAnsi="仿宋" w:eastAsia="仿宋" w:cs="仿宋"/>
          <w:sz w:val="28"/>
          <w:szCs w:val="28"/>
        </w:rPr>
        <w:t>报名成功后请您耐心等待审核。</w:t>
      </w:r>
    </w:p>
    <w:p w14:paraId="0E4EB3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  <w:t>2.未在我校就业信息网注册过的用人单位</w:t>
      </w:r>
    </w:p>
    <w:p w14:paraId="69EB9B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" w:hAnsi="仿宋" w:eastAsia="仿宋" w:cs="仿宋"/>
          <w:b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第一步：准备材料。</w:t>
      </w:r>
      <w:r>
        <w:rPr>
          <w:rFonts w:hint="eastAsia" w:ascii="仿宋" w:hAnsi="仿宋" w:eastAsia="仿宋" w:cs="仿宋"/>
          <w:b w:val="0"/>
          <w:kern w:val="0"/>
          <w:sz w:val="28"/>
          <w:szCs w:val="28"/>
          <w:lang w:val="en-US" w:eastAsia="zh-CN" w:bidi="ar"/>
        </w:rPr>
        <w:t>提前准备相关电子资料：三证合一社会统一信用代码、营业执照加盖红章照片、招聘人手持身份证照片、单位招聘信息(包括但不限于单位简需求专业、人数、岗位设置、薪金待遇以分、及具体联系方式等内容)。</w:t>
      </w:r>
    </w:p>
    <w:p w14:paraId="7436E87C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第二步：注册账号。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用人单位登录我校就业信息网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 w:bidi="ar"/>
        </w:rPr>
        <w:t>https://zbu.goworkla.cn/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，点击“用人单位登录/注册”，按要求逐项填写信息完成注册。</w:t>
      </w:r>
    </w:p>
    <w:p w14:paraId="5015A0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第三步：网上报名。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通过资质审核后，登录企业后台，点击空中双选会栏目下【</w:t>
      </w:r>
      <w:r>
        <w:rPr>
          <w:rFonts w:hint="eastAsia" w:ascii="仿宋" w:hAnsi="仿宋" w:eastAsia="仿宋" w:cs="仿宋"/>
          <w:sz w:val="28"/>
          <w:szCs w:val="28"/>
        </w:rPr>
        <w:t>郑州商学院2025届毕业生研后专场网络双选会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】进行报名，</w:t>
      </w:r>
      <w:r>
        <w:rPr>
          <w:rFonts w:hint="eastAsia" w:ascii="仿宋" w:hAnsi="仿宋" w:eastAsia="仿宋" w:cs="仿宋"/>
          <w:sz w:val="28"/>
          <w:szCs w:val="28"/>
        </w:rPr>
        <w:t>报名成功后请您耐心等待审核。</w:t>
      </w:r>
    </w:p>
    <w:p w14:paraId="2BC13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、毕业生参会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方式</w:t>
      </w:r>
    </w:p>
    <w:p w14:paraId="631AF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本校毕业生扫描下方小程序码，登录注册后参会。</w:t>
      </w:r>
    </w:p>
    <w:p w14:paraId="10822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764030" cy="1764030"/>
            <wp:effectExtent l="0" t="0" r="7620" b="7620"/>
            <wp:docPr id="1" name="图片 1" descr="研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研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D1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联系方式</w:t>
      </w:r>
    </w:p>
    <w:p w14:paraId="532AA8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</w:t>
      </w:r>
      <w:r>
        <w:rPr>
          <w:rFonts w:hint="eastAsia" w:ascii="仿宋" w:hAnsi="仿宋" w:eastAsia="仿宋" w:cs="仿宋"/>
          <w:sz w:val="28"/>
          <w:szCs w:val="28"/>
        </w:rPr>
        <w:t>老师</w:t>
      </w:r>
      <w:bookmarkStart w:id="0" w:name="_GoBack"/>
      <w:bookmarkEnd w:id="0"/>
    </w:p>
    <w:p w14:paraId="1ACD4A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联系方式:0371-6456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1280</w:t>
      </w:r>
    </w:p>
    <w:p w14:paraId="08C7AF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>电子邮箱：zzsxyjyc@126.com</w:t>
      </w:r>
    </w:p>
    <w:p w14:paraId="7BD4ED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>通信地址：河南省郑州巩义市紫荆路136号</w:t>
      </w:r>
    </w:p>
    <w:p w14:paraId="40785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郑州商学院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招生就业处</w:t>
      </w:r>
    </w:p>
    <w:p w14:paraId="7D49229F">
      <w:pPr>
        <w:jc w:val="right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1447B"/>
    <w:rsid w:val="06D33870"/>
    <w:rsid w:val="0C994C14"/>
    <w:rsid w:val="0DB643DC"/>
    <w:rsid w:val="181846EF"/>
    <w:rsid w:val="3C4147FD"/>
    <w:rsid w:val="5910601D"/>
    <w:rsid w:val="6768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739</Words>
  <Characters>869</Characters>
  <Lines>0</Lines>
  <Paragraphs>0</Paragraphs>
  <TotalTime>0</TotalTime>
  <ScaleCrop>false</ScaleCrop>
  <LinksUpToDate>false</LinksUpToDate>
  <CharactersWithSpaces>869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2024-12-12T01:27:00Z</dcterms:created>
  <dc:creator>Administrator</dc:creator>
  <cp:lastModifiedBy>小高</cp:lastModifiedBy>
  <dcterms:modified xsi:type="dcterms:W3CDTF">2024-12-12T02:19:23Z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5B9AAFAC469A46C08B6050A8647D7CED_12</vt:lpwstr>
  </property>
</Properties>
</file>