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郑州师范学院2022年春季毕业生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网络双选会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—</w:t>
      </w:r>
      <w:r>
        <w:rPr>
          <w:rFonts w:hint="eastAsia" w:ascii="黑体" w:hAnsi="黑体" w:eastAsia="黑体" w:cs="黑体"/>
          <w:sz w:val="44"/>
          <w:szCs w:val="44"/>
        </w:rPr>
        <w:t>毕业生参会指南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一、网络双选会毕业生报名注册时间</w:t>
      </w:r>
    </w:p>
    <w:p>
      <w:pPr>
        <w:ind w:firstLine="580" w:firstLineChars="200"/>
        <w:rPr>
          <w:rFonts w:ascii="仿宋" w:hAnsi="仿宋" w:eastAsia="仿宋" w:cs="宋体"/>
          <w:spacing w:val="5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</w:rPr>
        <w:t>202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  <w:lang w:val="en-US" w:eastAsia="zh-CN"/>
        </w:rPr>
        <w:t>28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</w:rPr>
        <w:t>日－202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  <w:lang w:val="en-US" w:eastAsia="zh-CN"/>
        </w:rPr>
        <w:t>4月21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</w:rPr>
        <w:t>日</w:t>
      </w:r>
    </w:p>
    <w:p>
      <w:pPr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二、网络双选会举办时间</w:t>
      </w:r>
    </w:p>
    <w:p>
      <w:pPr>
        <w:pStyle w:val="5"/>
        <w:widowControl/>
        <w:spacing w:beforeAutospacing="0" w:afterAutospacing="0" w:line="330" w:lineRule="atLeast"/>
        <w:ind w:firstLine="58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</w:rPr>
        <w:t>202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</w:rPr>
        <w:t>日－202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</w:rPr>
        <w:t>日</w:t>
      </w:r>
    </w:p>
    <w:p>
      <w:pPr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三、毕业生参会方式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.手机微信小程序（二维码）登陆</w:t>
      </w:r>
    </w:p>
    <w:p>
      <w:pPr>
        <w:jc w:val="center"/>
      </w:pPr>
      <w:r>
        <w:drawing>
          <wp:inline distT="0" distB="0" distL="114300" distR="114300">
            <wp:extent cx="1959610" cy="1927860"/>
            <wp:effectExtent l="0" t="0" r="2540" b="1524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val="zh-CN"/>
        </w:rPr>
      </w:pPr>
    </w:p>
    <w:p>
      <w:pPr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首次登陆在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「简历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」</w:t>
      </w:r>
      <w:r>
        <w:rPr>
          <w:rFonts w:hint="eastAsia" w:ascii="仿宋_GB2312" w:hAnsi="仿宋_GB2312" w:eastAsia="仿宋_GB2312" w:cs="仿宋_GB2312"/>
          <w:sz w:val="28"/>
          <w:szCs w:val="28"/>
        </w:rPr>
        <w:t>页，完善你的基本信息、教育经历、求职意向、实习经历等相关求职信息，建议简历完整度不低于80%，便于HR更好地了解你，赢得就业机会。</w:t>
      </w:r>
    </w:p>
    <w:p>
      <w:pPr>
        <w:jc w:val="center"/>
        <w:rPr>
          <w:rFonts w:ascii="华文宋体" w:hAnsi="华文宋体" w:eastAsia="PMingLiU"/>
          <w:b/>
          <w:bCs/>
          <w:sz w:val="28"/>
          <w:szCs w:val="28"/>
          <w:lang w:eastAsia="zh-TW"/>
        </w:rPr>
      </w:pPr>
      <w:r>
        <w:drawing>
          <wp:inline distT="0" distB="0" distL="0" distR="0">
            <wp:extent cx="2935605" cy="4076700"/>
            <wp:effectExtent l="0" t="0" r="0" b="0"/>
            <wp:docPr id="1073741826" name="officeArt object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图片"/>
                    <pic:cNvPicPr>
                      <a:picLocks noChangeAspect="1"/>
                    </pic:cNvPicPr>
                  </pic:nvPicPr>
                  <pic:blipFill>
                    <a:blip r:embed="rId5"/>
                    <a:srcRect b="62379"/>
                    <a:stretch>
                      <a:fillRect/>
                    </a:stretch>
                  </pic:blipFill>
                  <pic:spPr>
                    <a:xfrm>
                      <a:off x="0" y="0"/>
                      <a:ext cx="2935605" cy="407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.毕业生登陆会场步骤</w:t>
      </w:r>
    </w:p>
    <w:p>
      <w:pPr>
        <w:pStyle w:val="11"/>
        <w:framePr w:wrap="auto" w:vAnchor="margin" w:hAnchor="text" w:yAlign="inline"/>
        <w:numPr>
          <w:ilvl w:val="0"/>
          <w:numId w:val="1"/>
        </w:numPr>
        <w:spacing w:line="56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 w:eastAsia="zh-CN"/>
        </w:rPr>
        <w:t>找到本次网络双选会</w:t>
      </w:r>
    </w:p>
    <w:p>
      <w:pPr>
        <w:jc w:val="center"/>
        <w:rPr>
          <w:rFonts w:ascii="华文宋体" w:hAnsi="华文宋体" w:eastAsia="PMingLiU"/>
          <w:sz w:val="28"/>
          <w:szCs w:val="28"/>
          <w:lang w:eastAsia="zh-TW"/>
        </w:rPr>
      </w:pPr>
      <w:r>
        <w:drawing>
          <wp:inline distT="0" distB="0" distL="114300" distR="114300">
            <wp:extent cx="2537460" cy="4667885"/>
            <wp:effectExtent l="0" t="0" r="15240" b="1841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466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华文宋体" w:hAnsi="华文宋体" w:eastAsia="PMingLiU"/>
          <w:sz w:val="28"/>
          <w:szCs w:val="28"/>
          <w:lang w:eastAsia="zh-TW"/>
        </w:rPr>
      </w:pPr>
      <w:r>
        <w:drawing>
          <wp:inline distT="0" distB="0" distL="114300" distR="114300">
            <wp:extent cx="2718435" cy="5273675"/>
            <wp:effectExtent l="0" t="0" r="571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527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framePr w:wrap="auto" w:vAnchor="margin" w:hAnchor="text" w:yAlign="inline"/>
        <w:numPr>
          <w:ilvl w:val="0"/>
          <w:numId w:val="1"/>
        </w:numPr>
        <w:spacing w:line="560" w:lineRule="exact"/>
        <w:jc w:val="left"/>
        <w:rPr>
          <w:rFonts w:ascii="仿宋" w:hAnsi="仿宋" w:eastAsia="仿宋" w:cs="仿宋"/>
          <w:b/>
          <w:bCs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 w:eastAsia="zh-CN"/>
        </w:rPr>
        <w:t>点击进入线上会场，浏览参会企业</w:t>
      </w:r>
    </w:p>
    <w:p>
      <w:pPr>
        <w:jc w:val="center"/>
        <w:rPr>
          <w:rFonts w:ascii="华文宋体" w:hAnsi="华文宋体" w:eastAsia="华文宋体"/>
          <w:sz w:val="28"/>
          <w:szCs w:val="28"/>
        </w:rPr>
      </w:pPr>
      <w:r>
        <w:rPr>
          <w:rFonts w:ascii="仿宋" w:hAnsi="仿宋" w:eastAsia="仿宋" w:cs="仿宋"/>
          <w:b/>
          <w:bCs/>
          <w:sz w:val="32"/>
          <w:szCs w:val="32"/>
        </w:rPr>
        <w:drawing>
          <wp:inline distT="0" distB="0" distL="0" distR="0">
            <wp:extent cx="2837815" cy="3581400"/>
            <wp:effectExtent l="0" t="0" r="63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6864" cy="359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framePr w:wrap="auto" w:vAnchor="margin" w:hAnchor="text" w:yAlign="inline"/>
        <w:numPr>
          <w:ilvl w:val="0"/>
          <w:numId w:val="1"/>
        </w:numPr>
        <w:spacing w:line="560" w:lineRule="exact"/>
        <w:jc w:val="left"/>
        <w:rPr>
          <w:rFonts w:ascii="仿宋" w:hAnsi="仿宋" w:eastAsia="仿宋" w:cs="仿宋"/>
          <w:b/>
          <w:bCs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 w:eastAsia="zh-CN"/>
        </w:rPr>
        <w:t>查看企业招聘岗位信息</w:t>
      </w:r>
    </w:p>
    <w:p>
      <w:pPr>
        <w:rPr>
          <w:rFonts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ascii="仿宋" w:hAnsi="仿宋" w:eastAsia="仿宋" w:cs="仿宋"/>
          <w:b/>
          <w:bCs/>
          <w:sz w:val="32"/>
          <w:szCs w:val="32"/>
        </w:rPr>
        <w:drawing>
          <wp:inline distT="0" distB="0" distL="0" distR="0">
            <wp:extent cx="2590800" cy="415925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3415" cy="416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framePr w:wrap="auto" w:vAnchor="margin" w:hAnchor="text" w:yAlign="inline"/>
        <w:numPr>
          <w:ilvl w:val="0"/>
          <w:numId w:val="1"/>
        </w:numPr>
        <w:spacing w:line="560" w:lineRule="exact"/>
        <w:jc w:val="left"/>
        <w:rPr>
          <w:rFonts w:ascii="仿宋" w:hAnsi="仿宋" w:eastAsia="仿宋" w:cs="仿宋"/>
          <w:b/>
          <w:bCs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 w:eastAsia="zh-CN"/>
        </w:rPr>
        <w:t>向意向职位投递简历</w:t>
      </w:r>
    </w:p>
    <w:p>
      <w:pPr>
        <w:ind w:firstLine="1928" w:firstLineChars="6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" w:hAnsi="仿宋" w:eastAsia="仿宋" w:cs="仿宋"/>
          <w:b/>
          <w:bCs/>
          <w:sz w:val="32"/>
          <w:szCs w:val="32"/>
        </w:rPr>
        <w:drawing>
          <wp:inline distT="0" distB="0" distL="0" distR="0">
            <wp:extent cx="2543175" cy="3876675"/>
            <wp:effectExtent l="0" t="0" r="9525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5059" cy="387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_GB2312" w:hAnsi="仿宋_GB2312" w:eastAsia="仿宋_GB2312" w:cs="仿宋_GB2312"/>
          <w:color w:val="FF0000"/>
          <w:sz w:val="28"/>
          <w:szCs w:val="28"/>
        </w:rPr>
      </w:pPr>
    </w:p>
    <w:p>
      <w:pPr>
        <w:ind w:firstLine="562" w:firstLineChars="200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四、联系人</w:t>
      </w:r>
    </w:p>
    <w:p>
      <w:pPr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就业指导中心：</w:t>
      </w:r>
      <w:r>
        <w:rPr>
          <w:rFonts w:hint="eastAsia" w:ascii="仿宋" w:hAnsi="仿宋" w:eastAsia="仿宋" w:cs="宋体"/>
          <w:spacing w:val="5"/>
          <w:sz w:val="28"/>
          <w:szCs w:val="28"/>
          <w:shd w:val="clear" w:color="auto" w:fill="FFFFFF"/>
        </w:rPr>
        <w:t>0371-65502653</w:t>
      </w:r>
    </w:p>
    <w:p>
      <w:pPr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平台使用技术支持：尤经理 15981819071</w:t>
      </w:r>
    </w:p>
    <w:p>
      <w:pPr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郑州师范学院就业办公室</w:t>
      </w:r>
    </w:p>
    <w:p>
      <w:pPr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87EEA"/>
    <w:multiLevelType w:val="multilevel"/>
    <w:tmpl w:val="3AA87EE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461E"/>
    <w:rsid w:val="00015471"/>
    <w:rsid w:val="0015461E"/>
    <w:rsid w:val="001D0407"/>
    <w:rsid w:val="00363B9B"/>
    <w:rsid w:val="004862B8"/>
    <w:rsid w:val="004A3C44"/>
    <w:rsid w:val="007148DA"/>
    <w:rsid w:val="00BB0D01"/>
    <w:rsid w:val="00ED2641"/>
    <w:rsid w:val="00F95E77"/>
    <w:rsid w:val="013B1477"/>
    <w:rsid w:val="094B29F5"/>
    <w:rsid w:val="0AAE6AB7"/>
    <w:rsid w:val="0B5D76E1"/>
    <w:rsid w:val="10D02F21"/>
    <w:rsid w:val="125340CC"/>
    <w:rsid w:val="1A5022E7"/>
    <w:rsid w:val="1B9D5F98"/>
    <w:rsid w:val="1C0140B4"/>
    <w:rsid w:val="1DC96F13"/>
    <w:rsid w:val="20914B15"/>
    <w:rsid w:val="21B972AB"/>
    <w:rsid w:val="23497BD9"/>
    <w:rsid w:val="263C729D"/>
    <w:rsid w:val="29031C62"/>
    <w:rsid w:val="2D315C6A"/>
    <w:rsid w:val="30302216"/>
    <w:rsid w:val="32BF4A6A"/>
    <w:rsid w:val="36907522"/>
    <w:rsid w:val="36C84975"/>
    <w:rsid w:val="3DBF2C31"/>
    <w:rsid w:val="3F8241E9"/>
    <w:rsid w:val="476171B6"/>
    <w:rsid w:val="4F0916FA"/>
    <w:rsid w:val="5A326A2E"/>
    <w:rsid w:val="5C1F2E30"/>
    <w:rsid w:val="5DE80950"/>
    <w:rsid w:val="63473018"/>
    <w:rsid w:val="69910272"/>
    <w:rsid w:val="6C3B4A26"/>
    <w:rsid w:val="6E8A7514"/>
    <w:rsid w:val="72F56344"/>
    <w:rsid w:val="7EDF39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954F72" w:themeColor="followedHyperlink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1">
    <w:name w:val="石墨文档正文"/>
    <w:qFormat/>
    <w:uiPriority w:val="0"/>
    <w:pPr>
      <w:framePr w:wrap="around" w:vAnchor="margin" w:hAnchor="text" w:y="1"/>
      <w:widowControl w:val="0"/>
      <w:jc w:val="both"/>
    </w:pPr>
    <w:rPr>
      <w:rFonts w:ascii="微软雅黑" w:hAnsi="微软雅黑" w:eastAsia="微软雅黑" w:cs="微软雅黑"/>
      <w:color w:val="000000"/>
      <w:sz w:val="22"/>
      <w:szCs w:val="22"/>
      <w:u w:color="000000"/>
      <w:lang w:val="zh-TW" w:eastAsia="zh-TW" w:bidi="ar-SA"/>
    </w:rPr>
  </w:style>
  <w:style w:type="character" w:customStyle="1" w:styleId="12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54</Words>
  <Characters>311</Characters>
  <Lines>2</Lines>
  <Paragraphs>1</Paragraphs>
  <TotalTime>7</TotalTime>
  <ScaleCrop>false</ScaleCrop>
  <LinksUpToDate>false</LinksUpToDate>
  <CharactersWithSpaces>364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2020-02-20T02:22:00Z</dcterms:created>
  <dc:creator>Administrator</dc:creator>
  <cp:lastModifiedBy>Administrator</cp:lastModifiedBy>
  <dcterms:modified xsi:type="dcterms:W3CDTF">2022-03-23T08:35:09Z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