
<file path=[Content_Types].xml><?xml version="1.0" encoding="utf-8"?>
<Types xmlns="http://schemas.openxmlformats.org/package/2006/content-types">
  <Default Extension="xml" ContentType="application/xml"/>
  <Default Extension="gif" ContentType="image/gif"/>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10" w:afterAutospacing="0" w:line="21" w:lineRule="atLeast"/>
        <w:ind w:left="0" w:right="0"/>
        <w:rPr>
          <w:sz w:val="33"/>
          <w:szCs w:val="33"/>
        </w:rPr>
      </w:pPr>
      <w:r>
        <w:rPr>
          <w:sz w:val="33"/>
          <w:szCs w:val="33"/>
          <w:bdr w:val="none" w:color="auto" w:sz="0" w:space="0"/>
        </w:rPr>
        <w:t>中国铁路郑州局招聘2019届毕业生1210人，专科！</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30" w:afterAutospacing="0" w:line="300" w:lineRule="atLeast"/>
        <w:ind w:left="0" w:right="0"/>
        <w:jc w:val="left"/>
        <w:rPr>
          <w:sz w:val="0"/>
          <w:szCs w:val="0"/>
        </w:rPr>
      </w:pPr>
      <w:r>
        <w:rPr>
          <w:rFonts w:ascii="宋体" w:hAnsi="宋体" w:eastAsia="宋体" w:cs="宋体"/>
          <w:color w:val="576B95"/>
          <w:kern w:val="0"/>
          <w:sz w:val="22"/>
          <w:szCs w:val="22"/>
          <w:u w:val="none"/>
          <w:bdr w:val="none" w:color="auto" w:sz="0" w:space="0"/>
          <w:lang w:val="en-US" w:eastAsia="zh-CN" w:bidi="ar"/>
        </w:rPr>
        <w:fldChar w:fldCharType="begin"/>
      </w:r>
      <w:r>
        <w:rPr>
          <w:rFonts w:ascii="宋体" w:hAnsi="宋体" w:eastAsia="宋体" w:cs="宋体"/>
          <w:color w:val="576B95"/>
          <w:kern w:val="0"/>
          <w:sz w:val="22"/>
          <w:szCs w:val="22"/>
          <w:u w:val="none"/>
          <w:bdr w:val="none" w:color="auto" w:sz="0" w:space="0"/>
          <w:lang w:val="en-US" w:eastAsia="zh-CN" w:bidi="ar"/>
        </w:rPr>
        <w:instrText xml:space="preserve"> HYPERLINK "https://mp.weixin.qq.com/javascript:void(0);" </w:instrText>
      </w:r>
      <w:r>
        <w:rPr>
          <w:rFonts w:ascii="宋体" w:hAnsi="宋体" w:eastAsia="宋体" w:cs="宋体"/>
          <w:color w:val="576B95"/>
          <w:kern w:val="0"/>
          <w:sz w:val="22"/>
          <w:szCs w:val="22"/>
          <w:u w:val="none"/>
          <w:bdr w:val="none" w:color="auto" w:sz="0" w:space="0"/>
          <w:lang w:val="en-US" w:eastAsia="zh-CN" w:bidi="ar"/>
        </w:rPr>
        <w:fldChar w:fldCharType="separate"/>
      </w:r>
      <w:r>
        <w:rPr>
          <w:rStyle w:val="6"/>
          <w:rFonts w:ascii="宋体" w:hAnsi="宋体" w:eastAsia="宋体" w:cs="宋体"/>
          <w:color w:val="576B95"/>
          <w:sz w:val="22"/>
          <w:szCs w:val="22"/>
          <w:u w:val="none"/>
          <w:bdr w:val="none" w:color="auto" w:sz="0" w:space="0"/>
        </w:rPr>
        <w:t>河南省大中专学生就业服务中心</w:t>
      </w:r>
      <w:r>
        <w:rPr>
          <w:rFonts w:ascii="宋体" w:hAnsi="宋体" w:eastAsia="宋体" w:cs="宋体"/>
          <w:color w:val="576B95"/>
          <w:kern w:val="0"/>
          <w:sz w:val="22"/>
          <w:szCs w:val="22"/>
          <w:u w:val="none"/>
          <w:bdr w:val="none" w:color="auto" w:sz="0" w:space="0"/>
          <w:lang w:val="en-US" w:eastAsia="zh-CN" w:bidi="ar"/>
        </w:rPr>
        <w:fldChar w:fldCharType="end"/>
      </w:r>
      <w:r>
        <w:rPr>
          <w:rFonts w:ascii="宋体" w:hAnsi="宋体" w:eastAsia="宋体" w:cs="宋体"/>
          <w:kern w:val="0"/>
          <w:sz w:val="0"/>
          <w:szCs w:val="0"/>
          <w:bdr w:val="none" w:color="auto" w:sz="0" w:space="0"/>
          <w:lang w:val="en-US" w:eastAsia="zh-CN" w:bidi="ar"/>
        </w:rPr>
        <w:t> </w:t>
      </w:r>
      <w:r>
        <w:rPr>
          <w:rStyle w:val="5"/>
          <w:rFonts w:ascii="宋体" w:hAnsi="宋体" w:eastAsia="宋体" w:cs="宋体"/>
          <w:i w:val="0"/>
          <w:kern w:val="0"/>
          <w:sz w:val="22"/>
          <w:szCs w:val="22"/>
          <w:bdr w:val="none" w:color="auto" w:sz="0" w:space="0"/>
          <w:lang w:val="en-US" w:eastAsia="zh-CN" w:bidi="ar"/>
        </w:rPr>
        <w:t>昨天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eastAsia="Arial" w:cs="Arial"/>
          <w:i w:val="0"/>
          <w:caps w:val="0"/>
          <w:color w:val="333333"/>
          <w:spacing w:val="8"/>
          <w:sz w:val="25"/>
          <w:szCs w:val="25"/>
        </w:rPr>
      </w:pPr>
      <w:r>
        <w:rPr>
          <w:rFonts w:hint="default" w:ascii="Arial" w:hAnsi="Arial" w:eastAsia="Arial" w:cs="Arial"/>
          <w:i w:val="0"/>
          <w:caps w:val="0"/>
          <w:color w:val="333333"/>
          <w:spacing w:val="8"/>
          <w:sz w:val="25"/>
          <w:szCs w:val="25"/>
          <w:bdr w:val="none" w:color="auto" w:sz="0" w:space="0"/>
          <w:shd w:val="clear" w:fill="FFFFFF"/>
        </w:rPr>
        <w:drawing>
          <wp:inline distT="0" distB="0" distL="114300" distR="114300">
            <wp:extent cx="6096000" cy="800100"/>
            <wp:effectExtent l="0" t="0" r="0" b="0"/>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4"/>
                    <a:stretch>
                      <a:fillRect/>
                    </a:stretch>
                  </pic:blipFill>
                  <pic:spPr>
                    <a:xfrm>
                      <a:off x="0" y="0"/>
                      <a:ext cx="6096000" cy="800100"/>
                    </a:xfrm>
                    <a:prstGeom prst="rect">
                      <a:avLst/>
                    </a:prstGeom>
                    <a:noFill/>
                    <a:ln w="9525">
                      <a:noFill/>
                    </a:ln>
                  </pic:spPr>
                </pic:pic>
              </a:graphicData>
            </a:graphic>
          </wp:inline>
        </w:drawing>
      </w:r>
      <w:r>
        <w:rPr>
          <w:rFonts w:hint="default" w:ascii="Arial" w:hAnsi="Arial" w:eastAsia="Arial" w:cs="Arial"/>
          <w:i w:val="0"/>
          <w:caps w:val="0"/>
          <w:color w:val="3E3E3E"/>
          <w:spacing w:val="8"/>
          <w:sz w:val="24"/>
          <w:szCs w:val="24"/>
          <w:bdr w:val="none" w:color="auto" w:sz="0" w:space="0"/>
          <w:shd w:val="clear" w:fill="FFFFFF"/>
        </w:rPr>
        <w:drawing>
          <wp:inline distT="0" distB="0" distL="114300" distR="114300">
            <wp:extent cx="6096000" cy="657225"/>
            <wp:effectExtent l="0" t="0" r="0" b="9525"/>
            <wp:docPr id="6"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IMG_257"/>
                    <pic:cNvPicPr>
                      <a:picLocks noChangeAspect="1"/>
                    </pic:cNvPicPr>
                  </pic:nvPicPr>
                  <pic:blipFill>
                    <a:blip r:embed="rId5"/>
                    <a:stretch>
                      <a:fillRect/>
                    </a:stretch>
                  </pic:blipFill>
                  <pic:spPr>
                    <a:xfrm>
                      <a:off x="0" y="0"/>
                      <a:ext cx="6096000" cy="65722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根据企业发展对人才的实际需求，中国铁路郑州局集团有限公司拟招聘2019届全日制普通高等院校大专（高职）学历毕业生，具体事宜公告如下：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一、招聘计划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eastAsia" w:ascii="Arial" w:hAnsi="Arial" w:eastAsia="宋体" w:cs="Arial"/>
          <w:i w:val="0"/>
          <w:caps w:val="0"/>
          <w:color w:val="333333"/>
          <w:spacing w:val="8"/>
          <w:sz w:val="25"/>
          <w:szCs w:val="25"/>
          <w:lang w:eastAsia="zh-CN"/>
        </w:rPr>
      </w:pPr>
      <w:r>
        <w:rPr>
          <w:rFonts w:hint="default" w:ascii="Arial" w:hAnsi="Arial" w:eastAsia="Arial" w:cs="Arial"/>
          <w:i w:val="0"/>
          <w:caps w:val="0"/>
          <w:color w:val="333333"/>
          <w:spacing w:val="8"/>
          <w:sz w:val="22"/>
          <w:szCs w:val="22"/>
          <w:bdr w:val="none" w:color="auto" w:sz="0" w:space="0"/>
          <w:shd w:val="clear" w:fill="FFFFFF"/>
        </w:rPr>
        <w:t>本次招聘岗位均为铁路运输生产一线操作技能岗位，具体招聘专业、岗位要求详见附件。</w:t>
      </w:r>
      <w:r>
        <w:rPr>
          <w:rFonts w:ascii="宋体" w:hAnsi="宋体" w:eastAsia="宋体" w:cs="宋体"/>
          <w:sz w:val="24"/>
          <w:szCs w:val="24"/>
        </w:rPr>
        <w:drawing>
          <wp:inline distT="0" distB="0" distL="114300" distR="114300">
            <wp:extent cx="304800" cy="304800"/>
            <wp:effectExtent l="0" t="0" r="0" b="0"/>
            <wp:docPr id="7"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8" descr="IMG_256"/>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r>
        <w:rPr>
          <w:rFonts w:hint="eastAsia" w:ascii="Arial" w:hAnsi="Arial" w:eastAsia="宋体" w:cs="Arial"/>
          <w:i w:val="0"/>
          <w:caps w:val="0"/>
          <w:color w:val="333333"/>
          <w:spacing w:val="8"/>
          <w:sz w:val="25"/>
          <w:szCs w:val="25"/>
          <w:lang w:eastAsia="zh-CN"/>
        </w:rPr>
        <w:drawing>
          <wp:inline distT="0" distB="0" distL="114300" distR="114300">
            <wp:extent cx="5273040" cy="3596005"/>
            <wp:effectExtent l="0" t="0" r="3810" b="4445"/>
            <wp:docPr id="8" name="图片 8"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640.webp"/>
                    <pic:cNvPicPr>
                      <a:picLocks noChangeAspect="1"/>
                    </pic:cNvPicPr>
                  </pic:nvPicPr>
                  <pic:blipFill>
                    <a:blip r:embed="rId7"/>
                    <a:stretch>
                      <a:fillRect/>
                    </a:stretch>
                  </pic:blipFill>
                  <pic:spPr>
                    <a:xfrm>
                      <a:off x="0" y="0"/>
                      <a:ext cx="5273040" cy="3596005"/>
                    </a:xfrm>
                    <a:prstGeom prst="rect">
                      <a:avLst/>
                    </a:prstGeom>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5"/>
          <w:szCs w:val="25"/>
          <w:bdr w:val="none" w:color="auto" w:sz="0" w:space="0"/>
          <w:shd w:val="clear" w:fill="FFFFFF"/>
        </w:rPr>
        <w:drawing>
          <wp:inline distT="0" distB="0" distL="114300" distR="114300">
            <wp:extent cx="304800" cy="304800"/>
            <wp:effectExtent l="0" t="0" r="0" b="0"/>
            <wp:docPr id="3" name="图片 4"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 descr="IMG_258"/>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二、招聘条件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1.2019年毕业，列入国家招生计划、具备派遣资格的全日制普通高等院校大专（高职）学历毕业生。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2.遵纪守法，品行端正，热爱铁路事业。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3.身心健康，无色盲色弱，符合铁路行业的岗位要求。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4.专业对口，成绩优良，符合招聘岗位要求的学历、专业等条件；所学专业为铁路方向或所学课程中包含铁路专业课程。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5.服从单位对工作岗位的安排及调整。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三、招聘程序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一）网络报名。符合应聘条件的人员，请于2019年1月31日前，登录“中国铁路郑州局集团有限公司人才招聘网”（http://rczp.zztlj.com），按照网站首页“中国铁路郑州局集团有限公司2019届毕业生招聘报名须知（二）”的要求进行网络报名。每人限报一个岗位。所有报名信息须由应聘人员本人如实填写，如发现弄虚作假，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只接受专业（或方向）、学历、毕业时间符合要求的毕业生报名，不符合者请勿报名。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二）审核筛选。根据岗位需求和网络报名情况，中国铁路郑州局集团有限公司分期、分批审核筛选应聘人员的有关资料，择优确定面试入围人选，具体时间、地点以短信或电话方式通知本人。未进入面试考核环节的应聘人员恕不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（三）面试考核。应聘人员按照面试通知的要求，在指定时间、地点参加面试，并现场递交以下资料：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1.个人登录“中国铁路郑州局集团有限公司人才招聘网”下载打印的《高校毕业生应聘信息表》；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2.毕业生推荐表、成绩单（必须学校盖章）原件及复印件；其中成绩单包括在校期间全部成绩；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3.身份证原件及复印件；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4.全国普通高等学校毕业生就业协议书（需学校就业部门加盖公章）；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5.其他能够证明本人资历或能力的材料（各类荣誉证书原件及复印件等）；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6.三个月内的体检报告（二级甲等及以上医院完成，必检项目为血压、辨色力、视力、听力、心电图、胸片、血常规、尿常规、肝功能、肾功能等）。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面试前进行现场资格复审，凡提供的相关材料不全、主要信息不实的，取消面试资格。面试考核在2019年4月30日前完成。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（四）结果公示。根据面试考核情况，结合招聘岗位需求，从应聘人员中择优确定拟录用人员，通过“中国铁路人才招聘网”和“中国铁路郑州局集团有限公司人才招聘网”公示。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五、其他事项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1.本次招聘一律通过网上报名的方式进行，不接受上门、电话、传真、邮件等其他方式报名。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2.资格审核贯穿招聘工作全过程，应聘人员必须保证提交应聘资料的真实性，一经发现弄虚作假，立即取消应聘资格。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3.招聘期间，应聘人员须保持本人手机畅通，凡因通信不畅造成的后果，由本人承担责任。未按通知要求参加面试的，视为本人自动放弃。对于招聘面试环节所需的体检报告及其他必备材料，请应聘人员务必提前准备，以免影响正常应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4.本次招聘不向应聘人员收取任何费用，不指定辅导用书，不举办也不委托任何机构或个人举办任何形式的辅导培训班，请应聘人员提高警惕，谨防受骗。应聘期间食宿等费用自理。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5.中国铁路郑州局集团有限公司人事处保留对招聘公告及附件中各项要求的最终解释权。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6.咨询电话：0371--68322731；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6" w:afterAutospacing="0" w:line="368" w:lineRule="atLeast"/>
        <w:ind w:left="0" w:right="0" w:firstLine="420"/>
        <w:jc w:val="both"/>
        <w:rPr>
          <w:rFonts w:hint="default" w:ascii="Arial" w:hAnsi="Arial" w:eastAsia="Arial" w:cs="Arial"/>
          <w:i w:val="0"/>
          <w:caps w:val="0"/>
          <w:color w:val="333333"/>
          <w:spacing w:val="8"/>
          <w:sz w:val="25"/>
          <w:szCs w:val="25"/>
        </w:rPr>
      </w:pPr>
      <w:r>
        <w:rPr>
          <w:rFonts w:hint="default" w:ascii="Arial" w:hAnsi="Arial" w:eastAsia="Arial" w:cs="Arial"/>
          <w:i w:val="0"/>
          <w:caps w:val="0"/>
          <w:color w:val="333333"/>
          <w:spacing w:val="8"/>
          <w:sz w:val="22"/>
          <w:szCs w:val="22"/>
          <w:bdr w:val="none" w:color="auto" w:sz="0" w:space="0"/>
          <w:shd w:val="clear" w:fill="FFFFFF"/>
        </w:rPr>
        <w:t>咨询时间：工作日8:00-12:00，13:30-17:30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Arial" w:hAnsi="Arial" w:eastAsia="Arial" w:cs="Arial"/>
          <w:i w:val="0"/>
          <w:caps w:val="0"/>
          <w:color w:val="333333"/>
          <w:spacing w:val="8"/>
          <w:sz w:val="25"/>
          <w:szCs w:val="25"/>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8"/>
          <w:sz w:val="25"/>
          <w:szCs w:val="25"/>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default" w:ascii="Arial" w:hAnsi="Arial" w:eastAsia="Arial" w:cs="Arial"/>
          <w:i w:val="0"/>
          <w:caps w:val="0"/>
          <w:color w:val="333333"/>
          <w:spacing w:val="8"/>
          <w:sz w:val="25"/>
          <w:szCs w:val="25"/>
        </w:rPr>
        <w:pict>
          <v:rect id="_x0000_i1029" o:spt="1" style="height:1.5pt;width:432pt;" fillcolor="#A0A0A0" filled="t" stroked="f" coordsize="21600,21600" o:hr="t" o:hrstd="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jc w:val="both"/>
        <w:rPr>
          <w:color w:val="333333"/>
          <w:spacing w:val="8"/>
          <w:sz w:val="25"/>
          <w:szCs w:val="25"/>
          <w:bdr w:val="none" w:color="auto" w:sz="0" w:space="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jc w:val="both"/>
        <w:rPr>
          <w:rFonts w:hint="eastAsia" w:eastAsiaTheme="minorEastAsia"/>
          <w:lang w:eastAsia="zh-CN"/>
        </w:rPr>
      </w:pPr>
      <w:r>
        <w:rPr>
          <w:color w:val="333333"/>
          <w:spacing w:val="8"/>
          <w:sz w:val="25"/>
          <w:szCs w:val="25"/>
          <w:bdr w:val="none" w:color="auto" w:sz="0" w:space="0"/>
        </w:rPr>
        <w:drawing>
          <wp:inline distT="0" distB="0" distL="114300" distR="114300">
            <wp:extent cx="2514600" cy="2000250"/>
            <wp:effectExtent l="0" t="0" r="0" b="0"/>
            <wp:docPr id="4" name="图片 6"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9"/>
                    <pic:cNvPicPr>
                      <a:picLocks noChangeAspect="1"/>
                    </pic:cNvPicPr>
                  </pic:nvPicPr>
                  <pic:blipFill>
                    <a:blip r:embed="rId8"/>
                    <a:stretch>
                      <a:fillRect/>
                    </a:stretch>
                  </pic:blipFill>
                  <pic:spPr>
                    <a:xfrm>
                      <a:off x="0" y="0"/>
                      <a:ext cx="2514600" cy="2000250"/>
                    </a:xfrm>
                    <a:prstGeom prst="rect">
                      <a:avLst/>
                    </a:prstGeom>
                    <a:noFill/>
                    <a:ln w="9525">
                      <a:noFill/>
                    </a:ln>
                  </pic:spPr>
                </pic:pic>
              </a:graphicData>
            </a:graphic>
          </wp:inline>
        </w:drawing>
      </w:r>
      <w:r>
        <w:rPr>
          <w:rFonts w:hint="eastAsia" w:eastAsiaTheme="minorEastAsia"/>
          <w:lang w:eastAsia="zh-CN"/>
        </w:rPr>
        <w:drawing>
          <wp:inline distT="0" distB="0" distL="114300" distR="114300">
            <wp:extent cx="1647190" cy="1647190"/>
            <wp:effectExtent l="0" t="0" r="10160" b="10160"/>
            <wp:docPr id="10" name="图片 10" descr="640.web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640.webp (1)"/>
                    <pic:cNvPicPr>
                      <a:picLocks noChangeAspect="1"/>
                    </pic:cNvPicPr>
                  </pic:nvPicPr>
                  <pic:blipFill>
                    <a:blip r:embed="rId9"/>
                    <a:stretch>
                      <a:fillRect/>
                    </a:stretch>
                  </pic:blipFill>
                  <pic:spPr>
                    <a:xfrm>
                      <a:off x="0" y="0"/>
                      <a:ext cx="1647190" cy="1647190"/>
                    </a:xfrm>
                    <a:prstGeom prst="rect">
                      <a:avLst/>
                    </a:prstGeom>
                  </pic:spPr>
                </pic:pic>
              </a:graphicData>
            </a:graphic>
          </wp:inline>
        </w:drawing>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jc w:val="center"/>
      </w:pPr>
      <w:r>
        <w:rPr>
          <w:color w:val="333333"/>
          <w:sz w:val="25"/>
          <w:szCs w:val="25"/>
          <w:bdr w:val="none" w:color="auto" w:sz="0" w:space="0"/>
        </w:rPr>
        <w:drawing>
          <wp:inline distT="0" distB="0" distL="114300" distR="114300">
            <wp:extent cx="304800" cy="304800"/>
            <wp:effectExtent l="0" t="0" r="0" b="0"/>
            <wp:docPr id="5" name="图片 7" descr="1526369395665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descr="1526369395665203.jpg"/>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jc w:val="center"/>
      </w:pPr>
      <w:r>
        <w:rPr>
          <w:color w:val="888888"/>
          <w:sz w:val="18"/>
          <w:szCs w:val="18"/>
          <w:bdr w:val="none" w:color="auto" w:sz="0" w:space="0"/>
        </w:rPr>
        <w:t>长按二维码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line="368" w:lineRule="atLeast"/>
        <w:ind w:left="0" w:right="0"/>
        <w:jc w:val="center"/>
      </w:pPr>
      <w:r>
        <w:rPr>
          <w:color w:val="888888"/>
          <w:sz w:val="18"/>
          <w:szCs w:val="18"/>
          <w:bdr w:val="none" w:color="auto" w:sz="0" w:space="0"/>
        </w:rPr>
        <w:t>更好的了解我们</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611C67"/>
    <w:rsid w:val="1D611C6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GIF"/><Relationship Id="rId7" Type="http://schemas.openxmlformats.org/officeDocument/2006/relationships/image" Target="media/image4.jpeg"/><Relationship Id="rId6" Type="http://schemas.openxmlformats.org/officeDocument/2006/relationships/image" Target="../NULL"/><Relationship Id="rId5" Type="http://schemas.openxmlformats.org/officeDocument/2006/relationships/image" Target="media/image2.GIF"/><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2019-01-03T02:00:00Z</dcterms:created>
  <dc:creator>夏日星辰</dc:creator>
  <cp:lastModifiedBy>夏日星辰</cp:lastModifiedBy>
  <dcterms:modified xsi:type="dcterms:W3CDTF">2019-01-03T02:04:34Z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