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4E" w:rsidRPr="0027604E" w:rsidRDefault="0027604E" w:rsidP="002760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27604E">
        <w:rPr>
          <w:b/>
          <w:color w:val="333333"/>
          <w:sz w:val="30"/>
          <w:szCs w:val="30"/>
        </w:rPr>
        <w:t>河南测绘职业学院</w:t>
      </w:r>
      <w:r w:rsidR="00177734">
        <w:rPr>
          <w:rFonts w:hint="eastAsia"/>
          <w:b/>
          <w:color w:val="333333"/>
          <w:sz w:val="30"/>
          <w:szCs w:val="30"/>
        </w:rPr>
        <w:t>国土信息与管理系</w:t>
      </w:r>
      <w:r w:rsidRPr="0027604E">
        <w:rPr>
          <w:rFonts w:hint="eastAsia"/>
          <w:b/>
          <w:color w:val="333333"/>
          <w:sz w:val="30"/>
          <w:szCs w:val="30"/>
        </w:rPr>
        <w:t>2</w:t>
      </w:r>
      <w:r w:rsidRPr="0027604E">
        <w:rPr>
          <w:b/>
          <w:color w:val="333333"/>
          <w:sz w:val="30"/>
          <w:szCs w:val="30"/>
        </w:rPr>
        <w:t>022年</w:t>
      </w:r>
      <w:proofErr w:type="gramStart"/>
      <w:r w:rsidRPr="0027604E">
        <w:rPr>
          <w:b/>
          <w:color w:val="333333"/>
          <w:sz w:val="30"/>
          <w:szCs w:val="30"/>
        </w:rPr>
        <w:t>网络双选会</w:t>
      </w:r>
      <w:proofErr w:type="gramEnd"/>
      <w:r w:rsidRPr="0027604E">
        <w:rPr>
          <w:b/>
          <w:color w:val="333333"/>
          <w:sz w:val="30"/>
          <w:szCs w:val="30"/>
        </w:rPr>
        <w:t>邀请函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尊敬的用人单位：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您好！衷心感谢贵单位长期以</w:t>
      </w:r>
      <w:r w:rsidRPr="007018CC">
        <w:rPr>
          <w:rFonts w:hint="eastAsia"/>
          <w:sz w:val="28"/>
          <w:szCs w:val="28"/>
        </w:rPr>
        <w:t>来对我</w:t>
      </w:r>
      <w:r w:rsidR="002A73F2">
        <w:rPr>
          <w:rFonts w:hint="eastAsia"/>
          <w:sz w:val="28"/>
          <w:szCs w:val="28"/>
        </w:rPr>
        <w:t>校</w:t>
      </w:r>
      <w:r w:rsidR="007018CC" w:rsidRPr="007018CC">
        <w:rPr>
          <w:rFonts w:hint="eastAsia"/>
          <w:sz w:val="28"/>
          <w:szCs w:val="28"/>
        </w:rPr>
        <w:t>学</w:t>
      </w:r>
      <w:r w:rsidRPr="007018CC">
        <w:rPr>
          <w:rFonts w:hint="eastAsia"/>
          <w:sz w:val="28"/>
          <w:szCs w:val="28"/>
        </w:rPr>
        <w:t>生</w:t>
      </w:r>
      <w:r w:rsidR="002A73F2">
        <w:rPr>
          <w:rFonts w:hint="eastAsia"/>
          <w:sz w:val="28"/>
          <w:szCs w:val="28"/>
        </w:rPr>
        <w:t>实习</w:t>
      </w:r>
      <w:r w:rsidR="004829E5">
        <w:rPr>
          <w:rFonts w:hint="eastAsia"/>
          <w:color w:val="333333"/>
          <w:sz w:val="28"/>
          <w:szCs w:val="28"/>
        </w:rPr>
        <w:t>和</w:t>
      </w:r>
      <w:r w:rsidRPr="007018CC">
        <w:rPr>
          <w:rFonts w:hint="eastAsia"/>
          <w:sz w:val="28"/>
          <w:szCs w:val="28"/>
        </w:rPr>
        <w:t>就</w:t>
      </w:r>
      <w:r w:rsidRPr="00F90DC7">
        <w:rPr>
          <w:rFonts w:hint="eastAsia"/>
          <w:color w:val="333333"/>
          <w:sz w:val="28"/>
          <w:szCs w:val="28"/>
        </w:rPr>
        <w:t>业工作的关注与支持！为落实国家疫情</w:t>
      </w:r>
      <w:r w:rsidR="00BC6F61" w:rsidRPr="00F90DC7">
        <w:rPr>
          <w:rFonts w:hint="eastAsia"/>
          <w:color w:val="333333"/>
          <w:sz w:val="28"/>
          <w:szCs w:val="28"/>
        </w:rPr>
        <w:t>防控</w:t>
      </w:r>
      <w:r w:rsidRPr="00F90DC7">
        <w:rPr>
          <w:rFonts w:hint="eastAsia"/>
          <w:color w:val="333333"/>
          <w:sz w:val="28"/>
          <w:szCs w:val="28"/>
        </w:rPr>
        <w:t>相关规定，最大限度减少人员接触，进一步加深我校与各用人单位的合作关系，同时更好的搭建用人单位与</w:t>
      </w:r>
      <w:r w:rsidR="007018CC">
        <w:rPr>
          <w:rFonts w:hint="eastAsia"/>
          <w:color w:val="333333"/>
          <w:sz w:val="28"/>
          <w:szCs w:val="28"/>
        </w:rPr>
        <w:t>学</w:t>
      </w:r>
      <w:r w:rsidRPr="007018CC">
        <w:rPr>
          <w:rFonts w:hint="eastAsia"/>
          <w:sz w:val="28"/>
          <w:szCs w:val="28"/>
        </w:rPr>
        <w:t>生沟通</w:t>
      </w:r>
      <w:r w:rsidRPr="00F90DC7">
        <w:rPr>
          <w:rFonts w:hint="eastAsia"/>
          <w:color w:val="333333"/>
          <w:sz w:val="28"/>
          <w:szCs w:val="28"/>
        </w:rPr>
        <w:t>交流平台，精准做好就业服务，我校将举办“河南测绘职业学院202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年网络双选会”。在此，我们诚挚邀请各企事业单位参加我校</w:t>
      </w:r>
      <w:proofErr w:type="gramStart"/>
      <w:r w:rsidRPr="00F90DC7">
        <w:rPr>
          <w:rFonts w:hint="eastAsia"/>
          <w:color w:val="333333"/>
          <w:sz w:val="28"/>
          <w:szCs w:val="28"/>
        </w:rPr>
        <w:t>网络双</w:t>
      </w:r>
      <w:proofErr w:type="gramEnd"/>
      <w:r w:rsidRPr="00F90DC7">
        <w:rPr>
          <w:rFonts w:hint="eastAsia"/>
          <w:color w:val="333333"/>
          <w:sz w:val="28"/>
          <w:szCs w:val="28"/>
        </w:rPr>
        <w:t>选会，选聘优秀毕业生</w:t>
      </w:r>
      <w:r w:rsidR="00FE79E1">
        <w:rPr>
          <w:rFonts w:hint="eastAsia"/>
          <w:color w:val="333333"/>
          <w:sz w:val="28"/>
          <w:szCs w:val="28"/>
        </w:rPr>
        <w:t>及岗位实习学生</w:t>
      </w:r>
      <w:r w:rsidRPr="00F90DC7">
        <w:rPr>
          <w:rFonts w:hint="eastAsia"/>
          <w:color w:val="333333"/>
          <w:sz w:val="28"/>
          <w:szCs w:val="28"/>
        </w:rPr>
        <w:t>!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河南测绘职业学院是教育部备案的全国唯一</w:t>
      </w:r>
      <w:proofErr w:type="gramStart"/>
      <w:r w:rsidRPr="00F90DC7">
        <w:rPr>
          <w:rFonts w:hint="eastAsia"/>
          <w:color w:val="333333"/>
          <w:sz w:val="28"/>
          <w:szCs w:val="28"/>
        </w:rPr>
        <w:t>一</w:t>
      </w:r>
      <w:proofErr w:type="gramEnd"/>
      <w:r w:rsidRPr="00F90DC7">
        <w:rPr>
          <w:rFonts w:hint="eastAsia"/>
          <w:color w:val="333333"/>
          <w:sz w:val="28"/>
          <w:szCs w:val="28"/>
        </w:rPr>
        <w:t>所测绘类公办专科层次的全日制普通高等职业院校</w:t>
      </w:r>
      <w:r w:rsidR="00274893">
        <w:rPr>
          <w:rFonts w:hint="eastAsia"/>
          <w:color w:val="333333"/>
          <w:sz w:val="28"/>
          <w:szCs w:val="28"/>
        </w:rPr>
        <w:t>。</w:t>
      </w:r>
      <w:r w:rsidRPr="00F90DC7">
        <w:rPr>
          <w:rFonts w:hint="eastAsia"/>
          <w:color w:val="333333"/>
          <w:sz w:val="28"/>
          <w:szCs w:val="28"/>
        </w:rPr>
        <w:t>国土信息与管理系</w:t>
      </w:r>
      <w:r w:rsidR="003A10CE">
        <w:rPr>
          <w:rFonts w:hint="eastAsia"/>
          <w:color w:val="333333"/>
          <w:sz w:val="28"/>
          <w:szCs w:val="28"/>
        </w:rPr>
        <w:t>开设有国土资源调查与管理、地籍测绘与土地管理、国土空间规划与测绘、房地产</w:t>
      </w:r>
      <w:r w:rsidR="00FE79E1">
        <w:rPr>
          <w:rFonts w:hint="eastAsia"/>
          <w:color w:val="333333"/>
          <w:sz w:val="28"/>
          <w:szCs w:val="28"/>
        </w:rPr>
        <w:t>智能检测与估价</w:t>
      </w:r>
      <w:r w:rsidR="003A10CE">
        <w:rPr>
          <w:rFonts w:hint="eastAsia"/>
          <w:color w:val="333333"/>
          <w:sz w:val="28"/>
          <w:szCs w:val="28"/>
        </w:rPr>
        <w:t>、生态环境修复技术五个专业。</w:t>
      </w:r>
      <w:r w:rsidR="003D673A" w:rsidRPr="003D673A">
        <w:rPr>
          <w:color w:val="333333"/>
          <w:sz w:val="28"/>
          <w:szCs w:val="28"/>
        </w:rPr>
        <w:t>主要培养面向国土资源、测绘、不动产、规划、房地产检测、评估、管理</w:t>
      </w:r>
      <w:r w:rsidR="003D673A" w:rsidRPr="003D673A">
        <w:rPr>
          <w:rFonts w:hint="eastAsia"/>
          <w:color w:val="333333"/>
          <w:sz w:val="28"/>
          <w:szCs w:val="28"/>
        </w:rPr>
        <w:t>、环境治理</w:t>
      </w:r>
      <w:r w:rsidR="003D673A" w:rsidRPr="003D673A">
        <w:rPr>
          <w:color w:val="333333"/>
          <w:sz w:val="28"/>
          <w:szCs w:val="28"/>
        </w:rPr>
        <w:t>等相关部门</w:t>
      </w:r>
      <w:r w:rsidR="003D673A">
        <w:rPr>
          <w:rFonts w:hint="eastAsia"/>
          <w:color w:val="333333"/>
          <w:sz w:val="28"/>
          <w:szCs w:val="28"/>
        </w:rPr>
        <w:t>及行业</w:t>
      </w:r>
      <w:r w:rsidR="003D673A" w:rsidRPr="003D673A">
        <w:rPr>
          <w:color w:val="333333"/>
          <w:sz w:val="28"/>
          <w:szCs w:val="28"/>
        </w:rPr>
        <w:t>，具有土地调查、不动产测绘、国土空间规划、房地产检测、房地产评估、土地资源评价、土地数据库建设和信息化管理</w:t>
      </w:r>
      <w:r w:rsidR="003D673A" w:rsidRPr="003D673A">
        <w:rPr>
          <w:rFonts w:hint="eastAsia"/>
          <w:color w:val="333333"/>
          <w:sz w:val="28"/>
          <w:szCs w:val="28"/>
        </w:rPr>
        <w:t>、环境污染防治工程、土地整治工程</w:t>
      </w:r>
      <w:r w:rsidR="003D673A" w:rsidRPr="003D673A">
        <w:rPr>
          <w:color w:val="333333"/>
          <w:sz w:val="28"/>
          <w:szCs w:val="28"/>
        </w:rPr>
        <w:t>等工作能力的高技术应用型人才</w:t>
      </w:r>
      <w:r w:rsidR="003D673A" w:rsidRPr="003D673A">
        <w:rPr>
          <w:rFonts w:hint="eastAsia"/>
          <w:color w:val="333333"/>
          <w:sz w:val="28"/>
          <w:szCs w:val="28"/>
        </w:rPr>
        <w:t>。</w:t>
      </w:r>
      <w:r w:rsidR="003D673A">
        <w:rPr>
          <w:rFonts w:hint="eastAsia"/>
          <w:color w:val="333333"/>
          <w:sz w:val="28"/>
          <w:szCs w:val="28"/>
        </w:rPr>
        <w:t>国土信息与管理系</w:t>
      </w:r>
      <w:r w:rsidRPr="00F90DC7">
        <w:rPr>
          <w:rFonts w:hint="eastAsia"/>
          <w:color w:val="333333"/>
          <w:sz w:val="28"/>
          <w:szCs w:val="28"/>
        </w:rPr>
        <w:t>2</w:t>
      </w:r>
      <w:r w:rsidRPr="00F90DC7">
        <w:rPr>
          <w:color w:val="333333"/>
          <w:sz w:val="28"/>
          <w:szCs w:val="28"/>
        </w:rPr>
        <w:t>022年共有</w:t>
      </w:r>
      <w:r w:rsidR="003D673A">
        <w:rPr>
          <w:rFonts w:hint="eastAsia"/>
          <w:color w:val="333333"/>
          <w:sz w:val="28"/>
          <w:szCs w:val="28"/>
        </w:rPr>
        <w:t>473名</w:t>
      </w:r>
      <w:r w:rsidR="00221CFE">
        <w:rPr>
          <w:rFonts w:hint="eastAsia"/>
          <w:color w:val="333333"/>
          <w:sz w:val="28"/>
          <w:szCs w:val="28"/>
        </w:rPr>
        <w:t>（包括五年一贯制65名）</w:t>
      </w:r>
      <w:r w:rsidR="003D373E">
        <w:rPr>
          <w:rFonts w:hint="eastAsia"/>
          <w:color w:val="333333"/>
          <w:sz w:val="28"/>
          <w:szCs w:val="28"/>
        </w:rPr>
        <w:t>岗位</w:t>
      </w:r>
      <w:r w:rsidRPr="007F1575">
        <w:rPr>
          <w:color w:val="333333"/>
          <w:sz w:val="28"/>
          <w:szCs w:val="28"/>
        </w:rPr>
        <w:t>实习</w:t>
      </w:r>
      <w:r w:rsidR="003D673A">
        <w:rPr>
          <w:rFonts w:hint="eastAsia"/>
          <w:color w:val="333333"/>
          <w:sz w:val="28"/>
          <w:szCs w:val="28"/>
        </w:rPr>
        <w:t>及</w:t>
      </w:r>
      <w:r w:rsidR="00221CFE">
        <w:rPr>
          <w:rFonts w:hint="eastAsia"/>
          <w:color w:val="333333"/>
          <w:sz w:val="28"/>
          <w:szCs w:val="28"/>
        </w:rPr>
        <w:t>毕业</w:t>
      </w:r>
      <w:r w:rsidRPr="007F1575">
        <w:rPr>
          <w:color w:val="333333"/>
          <w:sz w:val="28"/>
          <w:szCs w:val="28"/>
        </w:rPr>
        <w:t>学生</w:t>
      </w:r>
      <w:r w:rsidRPr="00F90DC7">
        <w:rPr>
          <w:rFonts w:hint="eastAsia"/>
          <w:color w:val="333333"/>
          <w:sz w:val="28"/>
          <w:szCs w:val="28"/>
        </w:rPr>
        <w:t>，可满足广大用人单位的人才需求。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Style w:val="a4"/>
          <w:rFonts w:hint="eastAsia"/>
          <w:color w:val="333333"/>
          <w:sz w:val="28"/>
          <w:szCs w:val="28"/>
        </w:rPr>
        <w:t>一、报名时间：</w:t>
      </w:r>
      <w:r w:rsidRPr="00F90DC7">
        <w:rPr>
          <w:rFonts w:hint="eastAsia"/>
          <w:color w:val="333333"/>
          <w:sz w:val="28"/>
          <w:szCs w:val="28"/>
        </w:rPr>
        <w:t>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年3月</w:t>
      </w:r>
      <w:r w:rsidRPr="00F90DC7">
        <w:rPr>
          <w:color w:val="333333"/>
          <w:sz w:val="28"/>
          <w:szCs w:val="28"/>
        </w:rPr>
        <w:t>21</w:t>
      </w:r>
      <w:r w:rsidRPr="00F90DC7">
        <w:rPr>
          <w:rFonts w:hint="eastAsia"/>
          <w:color w:val="333333"/>
          <w:sz w:val="28"/>
          <w:szCs w:val="28"/>
        </w:rPr>
        <w:t>日—202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</w:t>
      </w:r>
      <w:r w:rsidRPr="00F90DC7">
        <w:rPr>
          <w:color w:val="333333"/>
          <w:sz w:val="28"/>
          <w:szCs w:val="28"/>
        </w:rPr>
        <w:t>3</w:t>
      </w:r>
      <w:r w:rsidRPr="00F90DC7">
        <w:rPr>
          <w:rFonts w:hint="eastAsia"/>
          <w:color w:val="333333"/>
          <w:sz w:val="28"/>
          <w:szCs w:val="28"/>
        </w:rPr>
        <w:t>月31日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Style w:val="a4"/>
          <w:rFonts w:hint="eastAsia"/>
          <w:color w:val="333333"/>
          <w:sz w:val="28"/>
          <w:szCs w:val="28"/>
        </w:rPr>
        <w:t>二、召开时间：</w:t>
      </w:r>
      <w:r w:rsidRPr="00F90DC7">
        <w:rPr>
          <w:rFonts w:hint="eastAsia"/>
          <w:color w:val="333333"/>
          <w:sz w:val="28"/>
          <w:szCs w:val="28"/>
        </w:rPr>
        <w:t>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</w:t>
      </w:r>
      <w:r w:rsidRPr="00F90DC7">
        <w:rPr>
          <w:color w:val="333333"/>
          <w:sz w:val="28"/>
          <w:szCs w:val="28"/>
        </w:rPr>
        <w:t>4</w:t>
      </w:r>
      <w:r w:rsidRPr="00F90DC7">
        <w:rPr>
          <w:rFonts w:hint="eastAsia"/>
          <w:color w:val="333333"/>
          <w:sz w:val="28"/>
          <w:szCs w:val="28"/>
        </w:rPr>
        <w:t>月</w:t>
      </w:r>
      <w:r w:rsidR="00DA2B69">
        <w:rPr>
          <w:rFonts w:hint="eastAsia"/>
          <w:color w:val="333333"/>
          <w:sz w:val="28"/>
          <w:szCs w:val="28"/>
        </w:rPr>
        <w:t>0</w:t>
      </w:r>
      <w:r w:rsidRPr="00F90DC7">
        <w:rPr>
          <w:color w:val="333333"/>
          <w:sz w:val="28"/>
          <w:szCs w:val="28"/>
        </w:rPr>
        <w:t>1</w:t>
      </w:r>
      <w:r w:rsidRPr="00F90DC7">
        <w:rPr>
          <w:rFonts w:hint="eastAsia"/>
          <w:color w:val="333333"/>
          <w:sz w:val="28"/>
          <w:szCs w:val="28"/>
        </w:rPr>
        <w:t>日—202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</w:t>
      </w:r>
      <w:r w:rsidRPr="00F90DC7">
        <w:rPr>
          <w:color w:val="333333"/>
          <w:sz w:val="28"/>
          <w:szCs w:val="28"/>
        </w:rPr>
        <w:t>4</w:t>
      </w:r>
      <w:r w:rsidRPr="00F90DC7">
        <w:rPr>
          <w:rFonts w:hint="eastAsia"/>
          <w:color w:val="333333"/>
          <w:sz w:val="28"/>
          <w:szCs w:val="28"/>
        </w:rPr>
        <w:t>月3</w:t>
      </w:r>
      <w:r w:rsidRPr="00F90DC7">
        <w:rPr>
          <w:color w:val="333333"/>
          <w:sz w:val="28"/>
          <w:szCs w:val="28"/>
        </w:rPr>
        <w:t>0</w:t>
      </w:r>
      <w:r w:rsidRPr="00F90DC7">
        <w:rPr>
          <w:rFonts w:hint="eastAsia"/>
          <w:color w:val="333333"/>
          <w:sz w:val="28"/>
          <w:szCs w:val="28"/>
        </w:rPr>
        <w:t>日</w:t>
      </w:r>
    </w:p>
    <w:p w:rsidR="0027604E" w:rsidRPr="00F90DC7" w:rsidRDefault="00DF2C2B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Style w:val="a4"/>
          <w:rFonts w:hint="eastAsia"/>
          <w:color w:val="333333"/>
          <w:sz w:val="28"/>
          <w:szCs w:val="28"/>
        </w:rPr>
        <w:t>三</w:t>
      </w:r>
      <w:r w:rsidR="0027604E" w:rsidRPr="00F90DC7">
        <w:rPr>
          <w:rStyle w:val="a4"/>
          <w:rFonts w:hint="eastAsia"/>
          <w:color w:val="333333"/>
          <w:sz w:val="28"/>
          <w:szCs w:val="28"/>
        </w:rPr>
        <w:t>、</w:t>
      </w:r>
      <w:proofErr w:type="gramStart"/>
      <w:r w:rsidR="0027604E" w:rsidRPr="00F90DC7">
        <w:rPr>
          <w:rStyle w:val="a4"/>
          <w:rFonts w:hint="eastAsia"/>
          <w:color w:val="333333"/>
          <w:sz w:val="28"/>
          <w:szCs w:val="28"/>
        </w:rPr>
        <w:t>网络双选会</w:t>
      </w:r>
      <w:proofErr w:type="gramEnd"/>
      <w:r w:rsidR="0027604E" w:rsidRPr="00F90DC7">
        <w:rPr>
          <w:rStyle w:val="a4"/>
          <w:rFonts w:hint="eastAsia"/>
          <w:color w:val="333333"/>
          <w:sz w:val="28"/>
          <w:szCs w:val="28"/>
        </w:rPr>
        <w:t>报名须知：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（一）报名材料</w:t>
      </w:r>
    </w:p>
    <w:p w:rsidR="0027604E" w:rsidRPr="00F90DC7" w:rsidRDefault="0027604E" w:rsidP="008D2725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lastRenderedPageBreak/>
        <w:t>1.营</w:t>
      </w:r>
      <w:r w:rsidR="008D2725">
        <w:rPr>
          <w:rFonts w:hint="eastAsia"/>
          <w:color w:val="333333"/>
          <w:sz w:val="28"/>
          <w:szCs w:val="28"/>
        </w:rPr>
        <w:t>业执照（加盖公章）电子版；企业相关资质复印件（加盖公章）电子版；</w:t>
      </w:r>
      <w:r w:rsidRPr="00F90DC7">
        <w:rPr>
          <w:rFonts w:hint="eastAsia"/>
          <w:color w:val="333333"/>
          <w:sz w:val="28"/>
          <w:szCs w:val="28"/>
        </w:rPr>
        <w:t>招聘人手持身份证照片</w:t>
      </w:r>
      <w:r w:rsidR="008D2725">
        <w:rPr>
          <w:rFonts w:hint="eastAsia"/>
          <w:color w:val="333333"/>
          <w:sz w:val="28"/>
          <w:szCs w:val="28"/>
        </w:rPr>
        <w:t>。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3.单位招聘信息：包括但不限于单位简介、需求专业、人数、岗位设置、薪酬、以及具体联系方式等内容。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（二）报名方式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1.注册登录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登录我校就业创业信息网</w:t>
      </w:r>
      <w:r w:rsidRPr="00F90DC7">
        <w:rPr>
          <w:color w:val="333333"/>
          <w:sz w:val="28"/>
          <w:szCs w:val="28"/>
        </w:rPr>
        <w:t>jiuye.hasm.edu.cn</w:t>
      </w:r>
      <w:r w:rsidRPr="00F90DC7">
        <w:rPr>
          <w:rFonts w:hint="eastAsia"/>
          <w:color w:val="333333"/>
          <w:sz w:val="28"/>
          <w:szCs w:val="28"/>
        </w:rPr>
        <w:t>，点击“用人单位”登录，通过手机</w:t>
      </w:r>
      <w:proofErr w:type="gramStart"/>
      <w:r w:rsidRPr="00F90DC7">
        <w:rPr>
          <w:rFonts w:hint="eastAsia"/>
          <w:color w:val="333333"/>
          <w:sz w:val="28"/>
          <w:szCs w:val="28"/>
        </w:rPr>
        <w:t>号注册</w:t>
      </w:r>
      <w:proofErr w:type="gramEnd"/>
      <w:r w:rsidRPr="00F90DC7">
        <w:rPr>
          <w:rFonts w:hint="eastAsia"/>
          <w:color w:val="333333"/>
          <w:sz w:val="28"/>
          <w:szCs w:val="28"/>
        </w:rPr>
        <w:t>登录，按照要求逐项准确填写单位信息（单位信息尽可能详尽，便于学生了解单位），上传</w:t>
      </w:r>
      <w:r w:rsidR="008D2725" w:rsidRPr="00F90DC7">
        <w:rPr>
          <w:rFonts w:hint="eastAsia"/>
          <w:color w:val="333333"/>
          <w:sz w:val="28"/>
          <w:szCs w:val="28"/>
        </w:rPr>
        <w:t>营</w:t>
      </w:r>
      <w:r w:rsidR="008D2725">
        <w:rPr>
          <w:rFonts w:hint="eastAsia"/>
          <w:color w:val="333333"/>
          <w:sz w:val="28"/>
          <w:szCs w:val="28"/>
        </w:rPr>
        <w:t>业执照（加盖公章）电子版、</w:t>
      </w:r>
      <w:r w:rsidR="008D2725" w:rsidRPr="00F90DC7">
        <w:rPr>
          <w:rFonts w:hint="eastAsia"/>
          <w:color w:val="333333"/>
          <w:sz w:val="28"/>
          <w:szCs w:val="28"/>
        </w:rPr>
        <w:t>招聘人手持身份证照片</w:t>
      </w:r>
      <w:r w:rsidRPr="00F90DC7">
        <w:rPr>
          <w:rFonts w:hint="eastAsia"/>
          <w:color w:val="333333"/>
          <w:sz w:val="28"/>
          <w:szCs w:val="28"/>
        </w:rPr>
        <w:t>进行</w:t>
      </w:r>
      <w:proofErr w:type="gramStart"/>
      <w:r w:rsidRPr="00F90DC7">
        <w:rPr>
          <w:rFonts w:hint="eastAsia"/>
          <w:color w:val="333333"/>
          <w:sz w:val="28"/>
          <w:szCs w:val="28"/>
        </w:rPr>
        <w:t>双选会报名</w:t>
      </w:r>
      <w:proofErr w:type="gramEnd"/>
      <w:r w:rsidRPr="00F90DC7">
        <w:rPr>
          <w:rFonts w:hint="eastAsia"/>
          <w:color w:val="333333"/>
          <w:sz w:val="28"/>
          <w:szCs w:val="28"/>
        </w:rPr>
        <w:t>，我校将在3个工作日内完成资质审核。审核结果烦请按上述方法及时登录系统，在系统中【我的双选会】查看。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2.发布职位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登录系统后在【招聘管理】—【职位管理】中发布或下线相关</w:t>
      </w:r>
      <w:r w:rsidR="00BC6F61">
        <w:rPr>
          <w:rFonts w:hint="eastAsia"/>
          <w:color w:val="333333"/>
          <w:sz w:val="28"/>
          <w:szCs w:val="28"/>
        </w:rPr>
        <w:t>职位。若贵单位已参加过我校</w:t>
      </w:r>
      <w:proofErr w:type="gramStart"/>
      <w:r w:rsidR="00BC6F61">
        <w:rPr>
          <w:rFonts w:hint="eastAsia"/>
          <w:color w:val="333333"/>
          <w:sz w:val="28"/>
          <w:szCs w:val="28"/>
        </w:rPr>
        <w:t>网络双</w:t>
      </w:r>
      <w:proofErr w:type="gramEnd"/>
      <w:r w:rsidR="00BC6F61">
        <w:rPr>
          <w:rFonts w:hint="eastAsia"/>
          <w:color w:val="333333"/>
          <w:sz w:val="28"/>
          <w:szCs w:val="28"/>
        </w:rPr>
        <w:t>选会，相关职位信息发生变化，请</w:t>
      </w:r>
      <w:r w:rsidRPr="00F90DC7">
        <w:rPr>
          <w:rFonts w:hint="eastAsia"/>
          <w:color w:val="333333"/>
          <w:sz w:val="28"/>
          <w:szCs w:val="28"/>
        </w:rPr>
        <w:t>将</w:t>
      </w:r>
      <w:r w:rsidR="00BC6F61">
        <w:rPr>
          <w:rFonts w:hint="eastAsia"/>
          <w:color w:val="333333"/>
          <w:sz w:val="28"/>
          <w:szCs w:val="28"/>
        </w:rPr>
        <w:t>之前</w:t>
      </w:r>
      <w:r w:rsidRPr="00F90DC7">
        <w:rPr>
          <w:rFonts w:hint="eastAsia"/>
          <w:color w:val="333333"/>
          <w:sz w:val="28"/>
          <w:szCs w:val="28"/>
        </w:rPr>
        <w:t>发布的职位下线，</w:t>
      </w:r>
      <w:r w:rsidR="00BC6F61">
        <w:rPr>
          <w:rFonts w:hint="eastAsia"/>
          <w:color w:val="333333"/>
          <w:sz w:val="28"/>
          <w:szCs w:val="28"/>
        </w:rPr>
        <w:t>并</w:t>
      </w:r>
      <w:r w:rsidRPr="00F90DC7">
        <w:rPr>
          <w:rFonts w:hint="eastAsia"/>
          <w:color w:val="333333"/>
          <w:sz w:val="28"/>
          <w:szCs w:val="28"/>
        </w:rPr>
        <w:t>重新发布新的职位。</w:t>
      </w:r>
      <w:r w:rsidRPr="002F5AD5">
        <w:rPr>
          <w:rStyle w:val="a4"/>
          <w:rFonts w:hint="eastAsia"/>
          <w:color w:val="FF0000"/>
          <w:sz w:val="28"/>
          <w:szCs w:val="28"/>
        </w:rPr>
        <w:t>发布的职位请注意区分就业和岗位实习</w:t>
      </w:r>
      <w:r w:rsidRPr="00F90DC7">
        <w:rPr>
          <w:rFonts w:hint="eastAsia"/>
          <w:color w:val="333333"/>
          <w:sz w:val="28"/>
          <w:szCs w:val="28"/>
        </w:rPr>
        <w:t>。职位发布相关问题可参见附件</w:t>
      </w:r>
      <w:r w:rsidR="00186891">
        <w:rPr>
          <w:rFonts w:hint="eastAsia"/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“问题说明”。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3.报名参会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登录系统后在“双选会”中搜索我校202</w:t>
      </w:r>
      <w:r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</w:t>
      </w:r>
      <w:proofErr w:type="gramStart"/>
      <w:r w:rsidRPr="00F90DC7">
        <w:rPr>
          <w:rFonts w:hint="eastAsia"/>
          <w:color w:val="333333"/>
          <w:sz w:val="28"/>
          <w:szCs w:val="28"/>
        </w:rPr>
        <w:t>网络双选会</w:t>
      </w:r>
      <w:proofErr w:type="gramEnd"/>
      <w:r w:rsidRPr="00F90DC7">
        <w:rPr>
          <w:rFonts w:hint="eastAsia"/>
          <w:color w:val="333333"/>
          <w:sz w:val="28"/>
          <w:szCs w:val="28"/>
        </w:rPr>
        <w:t>进行报名。我校依据专业</w:t>
      </w:r>
      <w:proofErr w:type="gramStart"/>
      <w:r w:rsidRPr="00F90DC7">
        <w:rPr>
          <w:rFonts w:hint="eastAsia"/>
          <w:color w:val="333333"/>
          <w:sz w:val="28"/>
          <w:szCs w:val="28"/>
        </w:rPr>
        <w:t>及系部情况</w:t>
      </w:r>
      <w:proofErr w:type="gramEnd"/>
      <w:r w:rsidRPr="00F90DC7">
        <w:rPr>
          <w:rFonts w:hint="eastAsia"/>
          <w:color w:val="333333"/>
          <w:sz w:val="28"/>
          <w:szCs w:val="28"/>
        </w:rPr>
        <w:t>划分为7个会场，请用人单位依据岗位需求、专业要求情况选择相应的会场报名（可在多个会场报名）。</w:t>
      </w:r>
      <w:r w:rsidRPr="00B2303E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企业相关资质在</w:t>
      </w:r>
      <w:r w:rsidR="00DF2C2B" w:rsidRPr="00B2303E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各分会场</w:t>
      </w:r>
      <w:r w:rsidRPr="00B2303E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进行报名时，上传在“附件”中</w:t>
      </w:r>
      <w:r w:rsidRPr="00F90DC7">
        <w:rPr>
          <w:rFonts w:hint="eastAsia"/>
          <w:color w:val="333333"/>
          <w:sz w:val="28"/>
          <w:szCs w:val="28"/>
        </w:rPr>
        <w:t>。我校学生可</w:t>
      </w:r>
      <w:r w:rsidRPr="00F90DC7">
        <w:rPr>
          <w:rFonts w:hint="eastAsia"/>
          <w:color w:val="333333"/>
          <w:sz w:val="28"/>
          <w:szCs w:val="28"/>
        </w:rPr>
        <w:lastRenderedPageBreak/>
        <w:t>通过就业创业信息网</w:t>
      </w:r>
      <w:proofErr w:type="gramStart"/>
      <w:r w:rsidRPr="00F90DC7">
        <w:rPr>
          <w:rFonts w:hint="eastAsia"/>
          <w:color w:val="333333"/>
          <w:sz w:val="28"/>
          <w:szCs w:val="28"/>
        </w:rPr>
        <w:t>双选会页面</w:t>
      </w:r>
      <w:proofErr w:type="gramEnd"/>
      <w:r w:rsidRPr="00F90DC7">
        <w:rPr>
          <w:rFonts w:hint="eastAsia"/>
          <w:color w:val="333333"/>
          <w:sz w:val="28"/>
          <w:szCs w:val="28"/>
        </w:rPr>
        <w:t>或移动端，进入网络会场，直接查看贵单位介绍和职位详情，有意向会直接投递电子简历，烦请通过审核的用人单位，安排专人查看学生简历并及时回复学生，谢谢！</w:t>
      </w:r>
    </w:p>
    <w:p w:rsidR="0027604E" w:rsidRPr="00F90DC7" w:rsidRDefault="008D2725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四</w:t>
      </w:r>
      <w:r w:rsidR="0027604E" w:rsidRPr="00F90DC7">
        <w:rPr>
          <w:rStyle w:val="a4"/>
          <w:rFonts w:hint="eastAsia"/>
          <w:color w:val="333333"/>
          <w:sz w:val="28"/>
          <w:szCs w:val="28"/>
        </w:rPr>
        <w:t>、签订协议</w:t>
      </w:r>
    </w:p>
    <w:p w:rsidR="00DF2C2B" w:rsidRPr="00F90DC7" w:rsidRDefault="00DF2C2B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（一）毕业生</w:t>
      </w:r>
    </w:p>
    <w:p w:rsidR="00DF2C2B" w:rsidRPr="00F90DC7" w:rsidRDefault="00FF5635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1</w:t>
      </w:r>
      <w:r w:rsidRPr="00F90DC7">
        <w:rPr>
          <w:color w:val="333333"/>
          <w:sz w:val="28"/>
          <w:szCs w:val="28"/>
        </w:rPr>
        <w:t>.</w:t>
      </w:r>
      <w:r w:rsidR="00DF2C2B" w:rsidRPr="00F90DC7">
        <w:rPr>
          <w:rFonts w:hint="eastAsia"/>
          <w:color w:val="333333"/>
          <w:sz w:val="28"/>
          <w:szCs w:val="28"/>
        </w:rPr>
        <w:t>单位与学生达成意向后，毕业生将就业协议书邮寄到单位，单位签字盖章后，寄回两份给学生或邮寄到学生所在教学系。</w:t>
      </w:r>
    </w:p>
    <w:p w:rsidR="00FF5635" w:rsidRPr="00F90DC7" w:rsidRDefault="00FF5635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2</w:t>
      </w:r>
      <w:r w:rsidRPr="00F90DC7">
        <w:rPr>
          <w:color w:val="333333"/>
          <w:sz w:val="28"/>
          <w:szCs w:val="28"/>
        </w:rPr>
        <w:t>.我校就业创业系统</w:t>
      </w:r>
      <w:r w:rsidR="0072701A">
        <w:rPr>
          <w:rFonts w:hint="eastAsia"/>
          <w:color w:val="333333"/>
          <w:sz w:val="28"/>
          <w:szCs w:val="28"/>
        </w:rPr>
        <w:t>（工作啦智慧就业）平台支持全程网上签约，单位</w:t>
      </w:r>
      <w:r w:rsidR="00BC6F61">
        <w:rPr>
          <w:rFonts w:hint="eastAsia"/>
          <w:color w:val="333333"/>
          <w:sz w:val="28"/>
          <w:szCs w:val="28"/>
        </w:rPr>
        <w:t>与学生达成意向后，</w:t>
      </w:r>
      <w:r w:rsidRPr="00F90DC7">
        <w:rPr>
          <w:rFonts w:hint="eastAsia"/>
          <w:color w:val="333333"/>
          <w:sz w:val="28"/>
          <w:szCs w:val="28"/>
        </w:rPr>
        <w:t>由</w:t>
      </w:r>
      <w:r w:rsidRPr="00BC6F61">
        <w:rPr>
          <w:rFonts w:hint="eastAsia"/>
          <w:color w:val="333333"/>
          <w:sz w:val="28"/>
          <w:szCs w:val="28"/>
        </w:rPr>
        <w:t>我校就</w:t>
      </w:r>
      <w:r w:rsidRPr="00F90DC7">
        <w:rPr>
          <w:rFonts w:hint="eastAsia"/>
          <w:color w:val="333333"/>
          <w:sz w:val="28"/>
          <w:szCs w:val="28"/>
        </w:rPr>
        <w:t>业创业信息网登录后，在</w:t>
      </w:r>
      <w:r w:rsidR="00F90DC7">
        <w:rPr>
          <w:rFonts w:hint="eastAsia"/>
          <w:color w:val="333333"/>
          <w:sz w:val="28"/>
          <w:szCs w:val="28"/>
        </w:rPr>
        <w:t>【</w:t>
      </w:r>
      <w:r w:rsidR="00F90DC7" w:rsidRPr="00F90DC7">
        <w:rPr>
          <w:rFonts w:hint="eastAsia"/>
          <w:color w:val="333333"/>
          <w:sz w:val="28"/>
          <w:szCs w:val="28"/>
        </w:rPr>
        <w:t>签约中心</w:t>
      </w:r>
      <w:r w:rsidR="00F90DC7">
        <w:rPr>
          <w:rFonts w:hint="eastAsia"/>
          <w:color w:val="333333"/>
          <w:sz w:val="28"/>
          <w:szCs w:val="28"/>
        </w:rPr>
        <w:t>】</w:t>
      </w:r>
      <w:r w:rsidR="00BC6F61">
        <w:rPr>
          <w:rFonts w:hint="eastAsia"/>
          <w:color w:val="333333"/>
          <w:sz w:val="28"/>
          <w:szCs w:val="28"/>
        </w:rPr>
        <w:t>即</w:t>
      </w:r>
      <w:r w:rsidRPr="00F90DC7">
        <w:rPr>
          <w:rFonts w:hint="eastAsia"/>
          <w:color w:val="333333"/>
          <w:sz w:val="28"/>
          <w:szCs w:val="28"/>
        </w:rPr>
        <w:t>可完成网上签约。</w:t>
      </w:r>
    </w:p>
    <w:p w:rsidR="00DF2C2B" w:rsidRPr="00F90DC7" w:rsidRDefault="00DF2C2B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（二）岗位实习学生</w:t>
      </w:r>
    </w:p>
    <w:p w:rsidR="00DF2C2B" w:rsidRDefault="00DF2C2B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 w:rsidRPr="00F90DC7">
        <w:rPr>
          <w:color w:val="333333"/>
          <w:sz w:val="28"/>
          <w:szCs w:val="28"/>
        </w:rPr>
        <w:t>按照河南省教育厅</w:t>
      </w:r>
      <w:r w:rsidRPr="00F90DC7">
        <w:rPr>
          <w:rFonts w:hint="eastAsia"/>
          <w:color w:val="333333"/>
          <w:sz w:val="28"/>
          <w:szCs w:val="28"/>
        </w:rPr>
        <w:t>《进一步加强职业院校校企合作办学和实习管理工作的办法》（教职成﹝2</w:t>
      </w:r>
      <w:r w:rsidRPr="00F90DC7">
        <w:rPr>
          <w:color w:val="333333"/>
          <w:sz w:val="28"/>
          <w:szCs w:val="28"/>
        </w:rPr>
        <w:t>021</w:t>
      </w:r>
      <w:r w:rsidRPr="00F90DC7">
        <w:rPr>
          <w:rFonts w:hint="eastAsia"/>
          <w:color w:val="333333"/>
          <w:sz w:val="28"/>
          <w:szCs w:val="28"/>
        </w:rPr>
        <w:t>﹞3</w:t>
      </w:r>
      <w:r w:rsidRPr="00F90DC7">
        <w:rPr>
          <w:color w:val="333333"/>
          <w:sz w:val="28"/>
          <w:szCs w:val="28"/>
        </w:rPr>
        <w:t>92号</w:t>
      </w:r>
      <w:r w:rsidRPr="00F90DC7">
        <w:rPr>
          <w:rFonts w:hint="eastAsia"/>
          <w:color w:val="333333"/>
          <w:sz w:val="28"/>
          <w:szCs w:val="28"/>
        </w:rPr>
        <w:t>）文件精神，参加岗位实习学生需在“河南省实习备案”平台备案（</w:t>
      </w:r>
      <w:r w:rsidR="0072701A">
        <w:rPr>
          <w:rFonts w:hint="eastAsia"/>
          <w:color w:val="333333"/>
          <w:sz w:val="28"/>
          <w:szCs w:val="28"/>
        </w:rPr>
        <w:t>网址：</w:t>
      </w:r>
      <w:hyperlink r:id="rId6" w:history="1">
        <w:r w:rsidR="0072701A" w:rsidRPr="001E608B">
          <w:rPr>
            <w:rStyle w:val="a8"/>
            <w:sz w:val="28"/>
            <w:szCs w:val="28"/>
          </w:rPr>
          <w:t>http://sxba.zcj.jyt.henan.gov.cn/</w:t>
        </w:r>
      </w:hyperlink>
      <w:r w:rsidR="004E0F09">
        <w:rPr>
          <w:rFonts w:hint="eastAsia"/>
          <w:color w:val="333333"/>
          <w:sz w:val="28"/>
          <w:szCs w:val="28"/>
        </w:rPr>
        <w:t xml:space="preserve"> </w:t>
      </w:r>
      <w:r w:rsidR="0072701A">
        <w:rPr>
          <w:rFonts w:hint="eastAsia"/>
          <w:color w:val="333333"/>
          <w:sz w:val="28"/>
          <w:szCs w:val="28"/>
        </w:rPr>
        <w:t>，</w:t>
      </w:r>
      <w:r w:rsidRPr="00F90DC7">
        <w:rPr>
          <w:rFonts w:hint="eastAsia"/>
          <w:color w:val="333333"/>
          <w:sz w:val="28"/>
          <w:szCs w:val="28"/>
        </w:rPr>
        <w:t>操作指南见附件3），完成备案后</w:t>
      </w:r>
      <w:r w:rsidR="00FF5635" w:rsidRPr="00F90DC7">
        <w:rPr>
          <w:rFonts w:hint="eastAsia"/>
          <w:color w:val="333333"/>
          <w:sz w:val="28"/>
          <w:szCs w:val="28"/>
        </w:rPr>
        <w:t>，学生下载岗位实习协议书打印，并邮寄到单位，单位签字盖章后，寄回两份给学生或邮寄到学生所在教学系。</w:t>
      </w:r>
    </w:p>
    <w:p w:rsidR="00177734" w:rsidRDefault="00177734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顶岗实习联系人：</w:t>
      </w:r>
      <w:proofErr w:type="gramStart"/>
      <w:r>
        <w:rPr>
          <w:rFonts w:hint="eastAsia"/>
          <w:color w:val="333333"/>
          <w:sz w:val="28"/>
          <w:szCs w:val="28"/>
        </w:rPr>
        <w:t>张萍丽</w:t>
      </w:r>
      <w:proofErr w:type="gramEnd"/>
      <w:r>
        <w:rPr>
          <w:rFonts w:hint="eastAsia"/>
          <w:color w:val="333333"/>
          <w:sz w:val="28"/>
          <w:szCs w:val="28"/>
        </w:rPr>
        <w:t xml:space="preserve"> ， 联系电话13633863138</w:t>
      </w:r>
    </w:p>
    <w:p w:rsidR="00177734" w:rsidRPr="00F90DC7" w:rsidRDefault="00177734" w:rsidP="00177734">
      <w:pPr>
        <w:pStyle w:val="a3"/>
        <w:shd w:val="clear" w:color="auto" w:fill="FFFFFF"/>
        <w:spacing w:before="0" w:beforeAutospacing="0" w:after="0" w:afterAutospacing="0"/>
        <w:ind w:firstLineChars="400" w:firstLine="112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就业联系人：岳颖，    联系电话13838214967     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通信地址：郑州市郑东新区白沙园区</w:t>
      </w:r>
      <w:proofErr w:type="gramStart"/>
      <w:r w:rsidRPr="00F90DC7">
        <w:rPr>
          <w:rFonts w:hint="eastAsia"/>
          <w:color w:val="333333"/>
          <w:sz w:val="28"/>
          <w:szCs w:val="28"/>
        </w:rPr>
        <w:t>工贸路</w:t>
      </w:r>
      <w:proofErr w:type="gramEnd"/>
      <w:r w:rsidRPr="00F90DC7">
        <w:rPr>
          <w:rFonts w:hint="eastAsia"/>
          <w:color w:val="333333"/>
          <w:sz w:val="28"/>
          <w:szCs w:val="28"/>
        </w:rPr>
        <w:t>30号</w:t>
      </w:r>
    </w:p>
    <w:p w:rsidR="0027604E" w:rsidRPr="00F90DC7" w:rsidRDefault="0027604E" w:rsidP="00B0570C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t>再次诚邀，敬请指导！</w:t>
      </w:r>
    </w:p>
    <w:p w:rsidR="0027604E" w:rsidRPr="00F90DC7" w:rsidRDefault="0027604E" w:rsidP="002760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F90DC7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                        </w:t>
      </w:r>
      <w:r w:rsidRPr="00F90DC7">
        <w:rPr>
          <w:rFonts w:hint="eastAsia"/>
          <w:color w:val="333333"/>
          <w:sz w:val="28"/>
          <w:szCs w:val="28"/>
        </w:rPr>
        <w:t>河南测绘职业学院</w:t>
      </w:r>
    </w:p>
    <w:p w:rsidR="0072701A" w:rsidRDefault="0027604E" w:rsidP="0018689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F90DC7">
        <w:rPr>
          <w:rFonts w:hint="eastAsia"/>
          <w:color w:val="333333"/>
          <w:sz w:val="28"/>
          <w:szCs w:val="28"/>
        </w:rPr>
        <w:lastRenderedPageBreak/>
        <w:t>   </w:t>
      </w:r>
      <w:r w:rsidR="00F90DC7">
        <w:rPr>
          <w:rFonts w:hint="eastAsia"/>
          <w:color w:val="333333"/>
          <w:sz w:val="28"/>
          <w:szCs w:val="28"/>
        </w:rPr>
        <w:t xml:space="preserve">                         </w:t>
      </w:r>
      <w:r w:rsidRPr="00F90DC7">
        <w:rPr>
          <w:rFonts w:hint="eastAsia"/>
          <w:color w:val="333333"/>
          <w:sz w:val="28"/>
          <w:szCs w:val="28"/>
        </w:rPr>
        <w:t>202</w:t>
      </w:r>
      <w:r w:rsidR="0049586B" w:rsidRPr="00F90DC7">
        <w:rPr>
          <w:color w:val="333333"/>
          <w:sz w:val="28"/>
          <w:szCs w:val="28"/>
        </w:rPr>
        <w:t>2</w:t>
      </w:r>
      <w:r w:rsidRPr="00F90DC7">
        <w:rPr>
          <w:rFonts w:hint="eastAsia"/>
          <w:color w:val="333333"/>
          <w:sz w:val="28"/>
          <w:szCs w:val="28"/>
        </w:rPr>
        <w:t>年3月1</w:t>
      </w:r>
      <w:r w:rsidR="00BC6F61">
        <w:rPr>
          <w:rFonts w:hint="eastAsia"/>
          <w:color w:val="333333"/>
          <w:sz w:val="28"/>
          <w:szCs w:val="28"/>
        </w:rPr>
        <w:t>9</w:t>
      </w:r>
      <w:r w:rsidRPr="00F90DC7">
        <w:rPr>
          <w:rFonts w:hint="eastAsia"/>
          <w:color w:val="333333"/>
          <w:sz w:val="28"/>
          <w:szCs w:val="28"/>
        </w:rPr>
        <w:t>日</w:t>
      </w:r>
    </w:p>
    <w:p w:rsidR="00BD3152" w:rsidRDefault="00BD3152" w:rsidP="0018689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D3152" w:rsidRDefault="00BD3152" w:rsidP="00BD31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3152" w:rsidRDefault="00BD3152" w:rsidP="00BD31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3152" w:rsidRPr="00186891" w:rsidRDefault="00BD3152" w:rsidP="00BD31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BD3152" w:rsidRPr="00186891" w:rsidSect="00287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DD" w:rsidRDefault="00F37DDD" w:rsidP="00DF2C2B">
      <w:r>
        <w:separator/>
      </w:r>
    </w:p>
  </w:endnote>
  <w:endnote w:type="continuationSeparator" w:id="0">
    <w:p w:rsidR="00F37DDD" w:rsidRDefault="00F37DDD" w:rsidP="00DF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2" w:rsidRDefault="002A73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2" w:rsidRDefault="002A73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2" w:rsidRDefault="002A7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DD" w:rsidRDefault="00F37DDD" w:rsidP="00DF2C2B">
      <w:r>
        <w:separator/>
      </w:r>
    </w:p>
  </w:footnote>
  <w:footnote w:type="continuationSeparator" w:id="0">
    <w:p w:rsidR="00F37DDD" w:rsidRDefault="00F37DDD" w:rsidP="00DF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2" w:rsidRDefault="002A73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3" w:rsidRDefault="00274893" w:rsidP="002A73F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2" w:rsidRDefault="002A73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04E"/>
    <w:rsid w:val="0004222C"/>
    <w:rsid w:val="00177734"/>
    <w:rsid w:val="00186891"/>
    <w:rsid w:val="001C2945"/>
    <w:rsid w:val="00221CFE"/>
    <w:rsid w:val="00274893"/>
    <w:rsid w:val="0027604E"/>
    <w:rsid w:val="00287DF2"/>
    <w:rsid w:val="002A73F2"/>
    <w:rsid w:val="002F5AD5"/>
    <w:rsid w:val="003A10CE"/>
    <w:rsid w:val="003D373E"/>
    <w:rsid w:val="003D673A"/>
    <w:rsid w:val="00405939"/>
    <w:rsid w:val="004675B4"/>
    <w:rsid w:val="004829E5"/>
    <w:rsid w:val="0049586B"/>
    <w:rsid w:val="004E0F09"/>
    <w:rsid w:val="00576369"/>
    <w:rsid w:val="005B3BD5"/>
    <w:rsid w:val="005D4C08"/>
    <w:rsid w:val="00653B47"/>
    <w:rsid w:val="007018CC"/>
    <w:rsid w:val="0072701A"/>
    <w:rsid w:val="00732167"/>
    <w:rsid w:val="007F1575"/>
    <w:rsid w:val="008338CB"/>
    <w:rsid w:val="00884841"/>
    <w:rsid w:val="008D2725"/>
    <w:rsid w:val="00981975"/>
    <w:rsid w:val="00A308DD"/>
    <w:rsid w:val="00AC235D"/>
    <w:rsid w:val="00B0570C"/>
    <w:rsid w:val="00B11401"/>
    <w:rsid w:val="00B2303E"/>
    <w:rsid w:val="00BC6F61"/>
    <w:rsid w:val="00BD3152"/>
    <w:rsid w:val="00BF038E"/>
    <w:rsid w:val="00C52AEC"/>
    <w:rsid w:val="00C6477F"/>
    <w:rsid w:val="00D80EAB"/>
    <w:rsid w:val="00DA2B69"/>
    <w:rsid w:val="00DF2C2B"/>
    <w:rsid w:val="00F37DDD"/>
    <w:rsid w:val="00F90DC7"/>
    <w:rsid w:val="00FD170A"/>
    <w:rsid w:val="00FE79E1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604E"/>
    <w:rPr>
      <w:b/>
      <w:bCs/>
    </w:rPr>
  </w:style>
  <w:style w:type="paragraph" w:styleId="a5">
    <w:name w:val="header"/>
    <w:basedOn w:val="a"/>
    <w:link w:val="Char"/>
    <w:uiPriority w:val="99"/>
    <w:unhideWhenUsed/>
    <w:rsid w:val="00DF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2C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2C2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0D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DC7"/>
    <w:rPr>
      <w:sz w:val="18"/>
      <w:szCs w:val="18"/>
    </w:rPr>
  </w:style>
  <w:style w:type="character" w:styleId="a8">
    <w:name w:val="Hyperlink"/>
    <w:basedOn w:val="a0"/>
    <w:uiPriority w:val="99"/>
    <w:unhideWhenUsed/>
    <w:rsid w:val="0072701A"/>
    <w:rPr>
      <w:color w:val="0563C1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72701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2701A"/>
  </w:style>
  <w:style w:type="table" w:styleId="aa">
    <w:name w:val="Table Grid"/>
    <w:basedOn w:val="a1"/>
    <w:rsid w:val="0072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xba.zcj.jyt.henan.gov.cn/admin/index/login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2022-03-17T06:46:00Z</cp:lastPrinted>
  <dcterms:created xsi:type="dcterms:W3CDTF">2022-03-21T01:14:00Z</dcterms:created>
  <dcterms:modified xsi:type="dcterms:W3CDTF">2022-03-21T02:35:00Z</dcterms:modified>
</cp:coreProperties>
</file>