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0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第三师图木舒克市第一中学 2025 年</w:t>
      </w:r>
    </w:p>
    <w:p w14:paraId="0C0AB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宣介工作方案</w:t>
      </w:r>
    </w:p>
    <w:bookmarkEnd w:id="0"/>
    <w:p w14:paraId="35F39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7110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为充实新疆生产建设兵团第三师图木舒克市第一中学教师队伍，加强教师队伍建设，推动教育高质量发展，根据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上级部门有关指示精神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，第三师图木舒克市第一中学决定组织开展202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年面向疆内外高校招聘教师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宣介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工作。</w:t>
      </w:r>
    </w:p>
    <w:p w14:paraId="2FFB5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教师需求</w:t>
      </w:r>
    </w:p>
    <w:p w14:paraId="14DE1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涵盖语文、数学、英语、物理、化学、生物、政治、历史、地理、体育等学科，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需求人数60人。</w:t>
      </w:r>
    </w:p>
    <w:p w14:paraId="2BF58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二、基本要求</w:t>
      </w:r>
    </w:p>
    <w:p w14:paraId="66B8F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1.具有中华人民共和国国籍。</w:t>
      </w:r>
    </w:p>
    <w:p w14:paraId="0DA7E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2.政治素质好，热爱祖国，拥护党的路线、方针、政策，自觉维护祖国统一、民族团结和社会稳定，品行优良，作风正派。</w:t>
      </w:r>
    </w:p>
    <w:p w14:paraId="4909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3.符合《中华人民共和国教师法》《教师资格条例》等法律法规的普通话水平、身体条件和心理条件。符合新时代中小学教师职业行为十项准则。无刑事犯罪记录和其他不得聘用的违法记录。</w:t>
      </w:r>
    </w:p>
    <w:p w14:paraId="4786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4.身体健康，具有履行工作职责的身体条件，无传染性疾病、精神病史，能适应岗位工作的需要。</w:t>
      </w:r>
    </w:p>
    <w:p w14:paraId="3471D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5.年满18周岁以上，年龄不超过30周岁（自公告发布之日起计算，研究生学历年龄可放宽至35周岁），有从教经历者优先录用，党员优先。具备任教条件的退役军人，根据服役年限等因素，可适当放宽年龄限制。</w:t>
      </w:r>
    </w:p>
    <w:p w14:paraId="6B019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6.以普通高等师范院校应、历届全日制本科师范专业毕业生为主。</w:t>
      </w:r>
    </w:p>
    <w:p w14:paraId="4422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7.应聘人员需要具有初（高）级中学教师资格证书，且符合招聘岗位学科要求，教师资格证书的学科与应聘岗位的学科一致，其中拥有高级中学教师资格证书者优先。</w:t>
      </w:r>
    </w:p>
    <w:p w14:paraId="7BB1B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三、宣介流程</w:t>
      </w:r>
    </w:p>
    <w:p w14:paraId="6867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1.报名方式：采取线下宣介的方式，应聘者现场报名。</w:t>
      </w:r>
    </w:p>
    <w:p w14:paraId="08F3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2.资格审查：对应聘者提交的简历等进行审查，确保符合招聘条件。</w:t>
      </w:r>
    </w:p>
    <w:p w14:paraId="65C8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3.面试：招聘工作组对通过资格审查的报考者进行面试，面试采取现场说课与专家提问相结合的方式进行，重点考察语言表达能力、仪表举止、教师基本功、教学实践能力等。</w:t>
      </w:r>
    </w:p>
    <w:p w14:paraId="51E12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4.符合条件者进入下一轮环节。</w:t>
      </w:r>
    </w:p>
    <w:p w14:paraId="32E04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四、福利待遇</w:t>
      </w:r>
    </w:p>
    <w:p w14:paraId="61307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面谈。</w:t>
      </w:r>
    </w:p>
    <w:p w14:paraId="5D473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五、应聘方式</w:t>
      </w:r>
    </w:p>
    <w:p w14:paraId="5D89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咨询电话：魏老师 19399780926</w:t>
      </w:r>
    </w:p>
    <w:p w14:paraId="6CFA3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6C9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0D0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第三师图木舒克市第一中学</w:t>
      </w:r>
    </w:p>
    <w:p w14:paraId="65B0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2025 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 w14:paraId="77427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E4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339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A976A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6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6"/>
          <w:szCs w:val="44"/>
          <w:lang w:val="en-US" w:eastAsia="zh-CN" w:bidi="ar-SA"/>
        </w:rPr>
        <w:t xml:space="preserve">附件1  </w:t>
      </w:r>
    </w:p>
    <w:p w14:paraId="061B5C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44"/>
          <w:lang w:val="en-US" w:eastAsia="zh-CN" w:bidi="ar-SA"/>
        </w:rPr>
        <w:t>第三师图木舒克市第一中学2025年招聘教师岗位表</w:t>
      </w:r>
    </w:p>
    <w:p w14:paraId="1C6E41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4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722" w:tblpY="52"/>
        <w:tblOverlap w:val="never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9"/>
        <w:gridCol w:w="471"/>
        <w:gridCol w:w="1720"/>
        <w:gridCol w:w="900"/>
        <w:gridCol w:w="2720"/>
        <w:gridCol w:w="490"/>
        <w:gridCol w:w="487"/>
        <w:gridCol w:w="846"/>
      </w:tblGrid>
      <w:tr w14:paraId="51D4E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序号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招聘单位</w:t>
            </w: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岗位类型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1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岗位名称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招聘人数</w:t>
            </w: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E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专业名称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报考条件</w:t>
            </w:r>
          </w:p>
        </w:tc>
      </w:tr>
      <w:tr w14:paraId="6014E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9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F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9FB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939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学历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年龄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0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其他条件</w:t>
            </w:r>
          </w:p>
        </w:tc>
      </w:tr>
      <w:tr w14:paraId="14C84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2B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  <w:p w14:paraId="7319B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第三师图木舒克市第一中学</w:t>
            </w: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8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1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语文老师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D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汉语言文学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全日制</w:t>
            </w:r>
            <w:r>
              <w:rPr>
                <w:rFonts w:hint="default" w:ascii="Times New Roman" w:hAnsi="Times New Roman" w:cs="Times New Roman"/>
              </w:rPr>
              <w:t>本科及以上</w:t>
            </w:r>
          </w:p>
        </w:tc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</w:rPr>
              <w:t>岁以下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6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2025届应届毕业生。</w:t>
            </w:r>
            <w:r>
              <w:rPr>
                <w:rFonts w:hint="default" w:ascii="Times New Roman" w:hAnsi="Times New Roman" w:eastAsia="仿宋_GB2312" w:cs="Times New Roman"/>
              </w:rPr>
              <w:t>“优秀教师”、“学科带头人”、“骨干教师”、“教学能手”、“ 教坛新秀”可放宽条件</w:t>
            </w:r>
          </w:p>
        </w:tc>
      </w:tr>
      <w:tr w14:paraId="23012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E6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3F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8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数学老师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09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B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数学或应用数学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2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1B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A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EB5E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60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1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英语老师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2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D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英语相关专业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F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0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6C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3C4B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2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FF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3E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4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物理老师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B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B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物理相关专业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05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08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7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ACF4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F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5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8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化学老师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32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化学相关专业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55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1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FE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2C22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FF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E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0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0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生物老师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生物相关专业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4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7D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6A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BA8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8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72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64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40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政治</w:t>
            </w:r>
            <w:r>
              <w:rPr>
                <w:rFonts w:hint="default" w:ascii="Times New Roman" w:hAnsi="Times New Roman" w:cs="Times New Roman"/>
              </w:rPr>
              <w:t>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5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6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政治</w:t>
            </w:r>
            <w:r>
              <w:rPr>
                <w:rFonts w:hint="default" w:ascii="Times New Roman" w:hAnsi="Times New Roman" w:cs="Times New Roman"/>
              </w:rPr>
              <w:t>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1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1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6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91D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B5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7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1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A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历史老师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6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历史相关专业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B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B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81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ED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7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8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1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地理</w:t>
            </w:r>
            <w:r>
              <w:rPr>
                <w:rFonts w:hint="default" w:ascii="Times New Roman" w:hAnsi="Times New Roman" w:cs="Times New Roman"/>
              </w:rPr>
              <w:t>老师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2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A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地理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C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3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E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FA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E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5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F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C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体育老师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6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24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体育</w:t>
            </w:r>
            <w:r>
              <w:rPr>
                <w:rFonts w:hint="default" w:ascii="Times New Roman" w:hAnsi="Times New Roman" w:cs="Times New Roman"/>
              </w:rPr>
              <w:t>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9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9F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2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FCDA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7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A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7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A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信息技术老师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信息技术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A3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2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9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5A6C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D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A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4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心理健康老师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B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心理辅导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相关专业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E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F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EB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F0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8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41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60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4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5510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left="0" w:leftChars="0"/>
        <w:jc w:val="left"/>
      </w:pPr>
    </w:p>
    <w:p w14:paraId="22A0034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6"/>
          <w:szCs w:val="44"/>
          <w:lang w:val="en-US" w:eastAsia="zh-CN" w:bidi="ar-SA"/>
        </w:rPr>
      </w:pPr>
    </w:p>
    <w:p w14:paraId="47B15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587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OWQyNWJlMGRmOGZjODk0ZWU5MTE3YjYzYmRmYTkifQ=="/>
  </w:docVars>
  <w:rsids>
    <w:rsidRoot w:val="00000000"/>
    <w:rsid w:val="011D2710"/>
    <w:rsid w:val="0B7C0033"/>
    <w:rsid w:val="1586486C"/>
    <w:rsid w:val="17505EBD"/>
    <w:rsid w:val="1DA63635"/>
    <w:rsid w:val="24B411B0"/>
    <w:rsid w:val="2A2830C0"/>
    <w:rsid w:val="2A643BFE"/>
    <w:rsid w:val="2ECB6A58"/>
    <w:rsid w:val="2F4A7832"/>
    <w:rsid w:val="2FEC08CB"/>
    <w:rsid w:val="3FFF0C57"/>
    <w:rsid w:val="50E023DF"/>
    <w:rsid w:val="51957AA2"/>
    <w:rsid w:val="53195734"/>
    <w:rsid w:val="617D4955"/>
    <w:rsid w:val="74647137"/>
    <w:rsid w:val="7712313A"/>
    <w:rsid w:val="798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3054</Words>
  <Characters>3260</Characters>
  <Lines>0</Lines>
  <Paragraphs>0</Paragraphs>
  <TotalTime>20</TotalTime>
  <ScaleCrop>false</ScaleCrop>
  <LinksUpToDate>false</LinksUpToDate>
  <CharactersWithSpaces>3445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SSZXOffice01</dc:creator>
  <cp:lastModifiedBy>小小魏</cp:lastModifiedBy>
  <cp:lastPrinted>2025-03-05T04:10:00Z</cp:lastPrinted>
  <dcterms:modified xsi:type="dcterms:W3CDTF">2025-04-04T04:52:20Z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03CC2442AA3E42DCA47209B4B6451E40_12</vt:lpwstr>
  </property>
  <property fmtid="{D5CDD505-2E9C-101B-9397-08002B2CF9AE}" pid="4" name="KSOTemplateDocerSaveRecord">
    <vt:lpwstr>eyJoZGlkIjoiNDA0YzUxZjMxMzAzNTU5YzhiY2M0ZWRlYjFjYTQwMjQiLCJ1c2VySWQiOiI2NTA2MTg0NDEifQ==</vt:lpwstr>
  </property>
</Properties>
</file>