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B47ACC" w14:textId="77777777" w:rsidR="0015049A" w:rsidRDefault="0015049A" w:rsidP="0015049A">
      <w:pPr>
        <w:rPr>
          <w:rFonts w:ascii="仿宋" w:eastAsia="仿宋" w:hAnsi="仿宋"/>
          <w:sz w:val="32"/>
          <w:szCs w:val="32"/>
        </w:rPr>
      </w:pPr>
      <w:r w:rsidRPr="00D308DC">
        <w:rPr>
          <w:rFonts w:ascii="仿宋" w:eastAsia="仿宋" w:hAnsi="仿宋" w:hint="eastAsia"/>
          <w:sz w:val="32"/>
          <w:szCs w:val="32"/>
        </w:rPr>
        <w:t>附件2</w:t>
      </w:r>
    </w:p>
    <w:p w14:paraId="5BD7AD63" w14:textId="77777777" w:rsidR="0015049A" w:rsidRPr="00D308DC" w:rsidRDefault="0015049A" w:rsidP="0015049A">
      <w:pPr>
        <w:spacing w:line="360" w:lineRule="auto"/>
        <w:jc w:val="center"/>
        <w:rPr>
          <w:rFonts w:ascii="华文行楷" w:eastAsia="华文行楷" w:hAnsi="仿宋"/>
          <w:sz w:val="32"/>
          <w:szCs w:val="32"/>
        </w:rPr>
      </w:pPr>
      <w:r w:rsidRPr="00D308DC">
        <w:rPr>
          <w:rFonts w:ascii="华文行楷" w:eastAsia="华文行楷" w:hAnsi="仿宋" w:hint="eastAsia"/>
          <w:sz w:val="32"/>
          <w:szCs w:val="32"/>
        </w:rPr>
        <w:t>河南师范大学</w:t>
      </w:r>
    </w:p>
    <w:p w14:paraId="7C23A187" w14:textId="7B660BFB" w:rsidR="0015049A" w:rsidRDefault="0015049A" w:rsidP="0015049A">
      <w:pPr>
        <w:spacing w:line="360" w:lineRule="auto"/>
        <w:jc w:val="center"/>
        <w:rPr>
          <w:rFonts w:ascii="华文行楷" w:eastAsia="华文行楷" w:hAnsi="仿宋"/>
          <w:sz w:val="32"/>
          <w:szCs w:val="32"/>
        </w:rPr>
      </w:pPr>
      <w:r w:rsidRPr="00D308DC">
        <w:rPr>
          <w:rFonts w:ascii="华文行楷" w:eastAsia="华文行楷" w:hAnsi="仿宋" w:hint="eastAsia"/>
          <w:sz w:val="32"/>
          <w:szCs w:val="32"/>
        </w:rPr>
        <w:t>环境学院及2</w:t>
      </w:r>
      <w:r w:rsidRPr="00D308DC">
        <w:rPr>
          <w:rFonts w:ascii="华文行楷" w:eastAsia="华文行楷" w:hAnsi="仿宋"/>
          <w:sz w:val="32"/>
          <w:szCs w:val="32"/>
        </w:rPr>
        <w:t>021</w:t>
      </w:r>
      <w:r w:rsidRPr="00D308DC">
        <w:rPr>
          <w:rFonts w:ascii="华文行楷" w:eastAsia="华文行楷" w:hAnsi="仿宋" w:hint="eastAsia"/>
          <w:sz w:val="32"/>
          <w:szCs w:val="32"/>
        </w:rPr>
        <w:t>届毕业生简介</w:t>
      </w:r>
    </w:p>
    <w:p w14:paraId="7DF8ADD4" w14:textId="77777777" w:rsidR="0015049A" w:rsidRPr="003C0346" w:rsidRDefault="0015049A" w:rsidP="0015049A">
      <w:pPr>
        <w:spacing w:line="360" w:lineRule="auto"/>
        <w:jc w:val="center"/>
        <w:rPr>
          <w:rFonts w:ascii="华文行楷" w:eastAsia="华文行楷" w:hAnsi="仿宋"/>
          <w:sz w:val="32"/>
          <w:szCs w:val="32"/>
        </w:rPr>
      </w:pPr>
    </w:p>
    <w:p w14:paraId="48318C89" w14:textId="77777777" w:rsidR="0015049A" w:rsidRDefault="0015049A" w:rsidP="0015049A">
      <w:pPr>
        <w:spacing w:line="360" w:lineRule="auto"/>
        <w:jc w:val="center"/>
        <w:rPr>
          <w:rFonts w:ascii="华文行楷" w:eastAsia="华文行楷" w:hAnsi="仿宋"/>
          <w:sz w:val="32"/>
          <w:szCs w:val="32"/>
        </w:rPr>
      </w:pPr>
      <w:r>
        <w:rPr>
          <w:rFonts w:ascii="华文行楷" w:eastAsia="华文行楷" w:hAnsi="仿宋" w:hint="eastAsia"/>
          <w:sz w:val="32"/>
          <w:szCs w:val="32"/>
        </w:rPr>
        <w:t>环境学院简介</w:t>
      </w:r>
    </w:p>
    <w:p w14:paraId="2FE93A9D" w14:textId="77777777" w:rsidR="0015049A" w:rsidRPr="00D308DC" w:rsidRDefault="0015049A" w:rsidP="0015049A">
      <w:pPr>
        <w:snapToGrid w:val="0"/>
        <w:spacing w:line="360" w:lineRule="auto"/>
        <w:ind w:firstLineChars="200" w:firstLine="560"/>
        <w:rPr>
          <w:rFonts w:ascii="宋体" w:eastAsia="宋体" w:hAnsi="宋体" w:cs="Times New Roman"/>
          <w:sz w:val="28"/>
          <w:szCs w:val="28"/>
        </w:rPr>
      </w:pPr>
      <w:r w:rsidRPr="00D308DC">
        <w:rPr>
          <w:rFonts w:ascii="宋体" w:eastAsia="宋体" w:hAnsi="宋体" w:cs="Times New Roman" w:hint="eastAsia"/>
          <w:sz w:val="28"/>
          <w:szCs w:val="28"/>
        </w:rPr>
        <w:t>河南师范大学环境学院</w:t>
      </w:r>
      <w:r w:rsidRPr="00764F3F">
        <w:rPr>
          <w:rFonts w:ascii="宋体" w:eastAsia="宋体" w:hAnsi="宋体" w:cs="Times New Roman" w:hint="eastAsia"/>
          <w:sz w:val="28"/>
          <w:szCs w:val="28"/>
        </w:rPr>
        <w:t>的前身是始建于</w:t>
      </w:r>
      <w:r w:rsidRPr="00764F3F">
        <w:rPr>
          <w:rFonts w:ascii="宋体" w:eastAsia="宋体" w:hAnsi="宋体" w:cs="Times New Roman"/>
          <w:sz w:val="28"/>
          <w:szCs w:val="28"/>
        </w:rPr>
        <w:t>1923</w:t>
      </w:r>
      <w:r w:rsidRPr="00764F3F">
        <w:rPr>
          <w:rFonts w:ascii="宋体" w:eastAsia="宋体" w:hAnsi="宋体" w:cs="Times New Roman" w:hint="eastAsia"/>
          <w:sz w:val="28"/>
          <w:szCs w:val="28"/>
        </w:rPr>
        <w:t>年的中州大学化学系和创建于</w:t>
      </w:r>
      <w:r w:rsidRPr="00764F3F">
        <w:rPr>
          <w:rFonts w:ascii="宋体" w:eastAsia="宋体" w:hAnsi="宋体" w:cs="Times New Roman"/>
          <w:sz w:val="28"/>
          <w:szCs w:val="28"/>
        </w:rPr>
        <w:t>1951</w:t>
      </w:r>
      <w:r w:rsidRPr="00764F3F">
        <w:rPr>
          <w:rFonts w:ascii="宋体" w:eastAsia="宋体" w:hAnsi="宋体" w:cs="Times New Roman" w:hint="eastAsia"/>
          <w:sz w:val="28"/>
          <w:szCs w:val="28"/>
        </w:rPr>
        <w:t>年的平原师范学院化学系。</w:t>
      </w:r>
      <w:r w:rsidRPr="00D308DC">
        <w:rPr>
          <w:rFonts w:ascii="宋体" w:eastAsia="宋体" w:hAnsi="宋体" w:cs="Times New Roman"/>
          <w:sz w:val="28"/>
          <w:szCs w:val="28"/>
        </w:rPr>
        <w:t>环境专业1980年开始招生本科生，是国内最早设立的环境类本科专业之一。</w:t>
      </w:r>
      <w:r>
        <w:rPr>
          <w:rFonts w:ascii="宋体" w:eastAsia="宋体" w:hAnsi="宋体" w:cs="Times New Roman" w:hint="eastAsia"/>
          <w:sz w:val="28"/>
          <w:szCs w:val="28"/>
        </w:rPr>
        <w:t>1</w:t>
      </w:r>
      <w:r>
        <w:rPr>
          <w:rFonts w:ascii="宋体" w:eastAsia="宋体" w:hAnsi="宋体" w:cs="Times New Roman"/>
          <w:sz w:val="28"/>
          <w:szCs w:val="28"/>
        </w:rPr>
        <w:t>985</w:t>
      </w:r>
      <w:r>
        <w:rPr>
          <w:rFonts w:ascii="宋体" w:eastAsia="宋体" w:hAnsi="宋体" w:cs="Times New Roman" w:hint="eastAsia"/>
          <w:sz w:val="28"/>
          <w:szCs w:val="28"/>
        </w:rPr>
        <w:t>年开始招收硕士研究生，</w:t>
      </w:r>
      <w:r w:rsidRPr="00D308DC">
        <w:rPr>
          <w:rFonts w:ascii="宋体" w:eastAsia="宋体" w:hAnsi="宋体" w:cs="Times New Roman"/>
          <w:sz w:val="28"/>
          <w:szCs w:val="28"/>
        </w:rPr>
        <w:t>2006年获</w:t>
      </w:r>
      <w:r w:rsidRPr="00D308DC">
        <w:rPr>
          <w:rFonts w:ascii="宋体" w:eastAsia="宋体" w:hAnsi="宋体" w:cs="Times New Roman" w:hint="eastAsia"/>
          <w:sz w:val="28"/>
          <w:szCs w:val="28"/>
        </w:rPr>
        <w:t>批</w:t>
      </w:r>
      <w:r w:rsidRPr="00D308DC">
        <w:rPr>
          <w:rFonts w:ascii="宋体" w:eastAsia="宋体" w:hAnsi="宋体" w:cs="Times New Roman"/>
          <w:sz w:val="28"/>
          <w:szCs w:val="28"/>
        </w:rPr>
        <w:t>“环境科学”博士学位授予权和“环境科学与工程”一级学科硕士学位授予权，2009年获</w:t>
      </w:r>
      <w:proofErr w:type="gramStart"/>
      <w:r w:rsidRPr="00D308DC">
        <w:rPr>
          <w:rFonts w:ascii="宋体" w:eastAsia="宋体" w:hAnsi="宋体" w:cs="Times New Roman"/>
          <w:sz w:val="28"/>
          <w:szCs w:val="28"/>
        </w:rPr>
        <w:t>批环境</w:t>
      </w:r>
      <w:proofErr w:type="gramEnd"/>
      <w:r w:rsidRPr="00D308DC">
        <w:rPr>
          <w:rFonts w:ascii="宋体" w:eastAsia="宋体" w:hAnsi="宋体" w:cs="Times New Roman"/>
          <w:sz w:val="28"/>
          <w:szCs w:val="28"/>
        </w:rPr>
        <w:t>科学与工程一级学科博士后科研流动站，2018年获</w:t>
      </w:r>
      <w:r w:rsidRPr="00D308DC">
        <w:rPr>
          <w:rFonts w:ascii="宋体" w:eastAsia="宋体" w:hAnsi="宋体" w:cs="Times New Roman" w:hint="eastAsia"/>
          <w:sz w:val="28"/>
          <w:szCs w:val="28"/>
        </w:rPr>
        <w:t>批</w:t>
      </w:r>
      <w:r w:rsidRPr="00D308DC">
        <w:rPr>
          <w:rFonts w:ascii="宋体" w:eastAsia="宋体" w:hAnsi="宋体" w:cs="Times New Roman"/>
          <w:sz w:val="28"/>
          <w:szCs w:val="28"/>
        </w:rPr>
        <w:t>“环境科学与工程”一级学科博士学位授予权。</w:t>
      </w:r>
    </w:p>
    <w:p w14:paraId="217A6085" w14:textId="53C5CEE8" w:rsidR="0015049A" w:rsidRDefault="0015049A" w:rsidP="0015049A">
      <w:pPr>
        <w:snapToGrid w:val="0"/>
        <w:spacing w:line="360" w:lineRule="auto"/>
        <w:ind w:firstLineChars="200" w:firstLine="560"/>
        <w:rPr>
          <w:rFonts w:ascii="宋体" w:eastAsia="宋体" w:hAnsi="宋体" w:cs="Times New Roman"/>
          <w:sz w:val="28"/>
          <w:szCs w:val="28"/>
        </w:rPr>
      </w:pPr>
      <w:r w:rsidRPr="00764F3F">
        <w:rPr>
          <w:rFonts w:ascii="宋体" w:eastAsia="宋体" w:hAnsi="宋体" w:cs="Times New Roman" w:hint="eastAsia"/>
          <w:sz w:val="28"/>
          <w:szCs w:val="28"/>
        </w:rPr>
        <w:t xml:space="preserve">学院现有环境工程（国家特色专业）、环境科学（河南省专业综合改革试点专业）和给排水科学与工程 </w:t>
      </w:r>
      <w:r w:rsidRPr="00764F3F">
        <w:rPr>
          <w:rFonts w:ascii="宋体" w:eastAsia="宋体" w:hAnsi="宋体" w:cs="Times New Roman"/>
          <w:sz w:val="28"/>
          <w:szCs w:val="28"/>
        </w:rPr>
        <w:t>3</w:t>
      </w:r>
      <w:r w:rsidRPr="00764F3F">
        <w:rPr>
          <w:rFonts w:ascii="宋体" w:eastAsia="宋体" w:hAnsi="宋体" w:cs="Times New Roman" w:hint="eastAsia"/>
          <w:sz w:val="28"/>
          <w:szCs w:val="28"/>
        </w:rPr>
        <w:t>个本科专业，依托学院设有</w:t>
      </w:r>
      <w:r w:rsidRPr="00764F3F">
        <w:rPr>
          <w:rFonts w:ascii="宋体" w:eastAsia="宋体" w:hAnsi="宋体" w:cs="Times New Roman"/>
          <w:sz w:val="28"/>
          <w:szCs w:val="28"/>
        </w:rPr>
        <w:t>“</w:t>
      </w:r>
      <w:r w:rsidRPr="00764F3F">
        <w:rPr>
          <w:rFonts w:ascii="宋体" w:eastAsia="宋体" w:hAnsi="宋体" w:cs="Times New Roman" w:hint="eastAsia"/>
          <w:sz w:val="28"/>
          <w:szCs w:val="28"/>
        </w:rPr>
        <w:t>黄淮水环境与污染防治教育部重点实验室</w:t>
      </w:r>
      <w:r w:rsidRPr="00764F3F">
        <w:rPr>
          <w:rFonts w:ascii="宋体" w:eastAsia="宋体" w:hAnsi="宋体" w:cs="Times New Roman"/>
          <w:sz w:val="28"/>
          <w:szCs w:val="28"/>
        </w:rPr>
        <w:t>”</w:t>
      </w:r>
      <w:r w:rsidRPr="00764F3F">
        <w:rPr>
          <w:rFonts w:ascii="宋体" w:eastAsia="宋体" w:hAnsi="宋体" w:cs="Times New Roman" w:hint="eastAsia"/>
          <w:sz w:val="28"/>
          <w:szCs w:val="28"/>
        </w:rPr>
        <w:t>、</w:t>
      </w:r>
      <w:r w:rsidRPr="00764F3F">
        <w:rPr>
          <w:rFonts w:ascii="宋体" w:eastAsia="宋体" w:hAnsi="宋体" w:cs="Times New Roman"/>
          <w:sz w:val="28"/>
          <w:szCs w:val="28"/>
        </w:rPr>
        <w:t>“</w:t>
      </w:r>
      <w:r w:rsidRPr="00764F3F">
        <w:rPr>
          <w:rFonts w:ascii="宋体" w:eastAsia="宋体" w:hAnsi="宋体" w:cs="Times New Roman" w:hint="eastAsia"/>
          <w:sz w:val="28"/>
          <w:szCs w:val="28"/>
        </w:rPr>
        <w:t>河南省污染控制重点实验室</w:t>
      </w:r>
      <w:r w:rsidRPr="00764F3F">
        <w:rPr>
          <w:rFonts w:ascii="宋体" w:eastAsia="宋体" w:hAnsi="宋体" w:cs="Times New Roman"/>
          <w:sz w:val="28"/>
          <w:szCs w:val="28"/>
        </w:rPr>
        <w:t>”</w:t>
      </w:r>
      <w:r w:rsidRPr="00764F3F">
        <w:rPr>
          <w:rFonts w:ascii="宋体" w:eastAsia="宋体" w:hAnsi="宋体" w:cs="Times New Roman" w:hint="eastAsia"/>
          <w:sz w:val="28"/>
          <w:szCs w:val="28"/>
        </w:rPr>
        <w:t>、</w:t>
      </w:r>
      <w:r w:rsidRPr="00764F3F">
        <w:rPr>
          <w:rFonts w:ascii="宋体" w:eastAsia="宋体" w:hAnsi="宋体" w:cs="Times New Roman"/>
          <w:sz w:val="28"/>
          <w:szCs w:val="28"/>
        </w:rPr>
        <w:t>“</w:t>
      </w:r>
      <w:r w:rsidRPr="00764F3F">
        <w:rPr>
          <w:rFonts w:ascii="宋体" w:eastAsia="宋体" w:hAnsi="宋体" w:cs="Times New Roman" w:hint="eastAsia"/>
          <w:sz w:val="28"/>
          <w:szCs w:val="28"/>
        </w:rPr>
        <w:t>河南省水处理关键技术国际联合实验室</w:t>
      </w:r>
      <w:r w:rsidRPr="00764F3F">
        <w:rPr>
          <w:rFonts w:ascii="宋体" w:eastAsia="宋体" w:hAnsi="宋体" w:cs="Times New Roman"/>
          <w:sz w:val="28"/>
          <w:szCs w:val="28"/>
        </w:rPr>
        <w:t>”</w:t>
      </w:r>
      <w:r w:rsidRPr="00764F3F">
        <w:rPr>
          <w:rFonts w:ascii="宋体" w:eastAsia="宋体" w:hAnsi="宋体" w:cs="Times New Roman" w:hint="eastAsia"/>
          <w:sz w:val="28"/>
          <w:szCs w:val="28"/>
        </w:rPr>
        <w:t>、</w:t>
      </w:r>
      <w:r w:rsidRPr="00764F3F">
        <w:rPr>
          <w:rFonts w:ascii="宋体" w:eastAsia="宋体" w:hAnsi="宋体" w:cs="Times New Roman"/>
          <w:sz w:val="28"/>
          <w:szCs w:val="28"/>
        </w:rPr>
        <w:t>“</w:t>
      </w:r>
      <w:r w:rsidRPr="00764F3F">
        <w:rPr>
          <w:rFonts w:ascii="宋体" w:eastAsia="宋体" w:hAnsi="宋体" w:cs="Times New Roman" w:hint="eastAsia"/>
          <w:sz w:val="28"/>
          <w:szCs w:val="28"/>
        </w:rPr>
        <w:t>环境功能材料与污染控制河南省工程实验室</w:t>
      </w:r>
      <w:r w:rsidRPr="00764F3F">
        <w:rPr>
          <w:rFonts w:ascii="宋体" w:eastAsia="宋体" w:hAnsi="宋体" w:cs="Times New Roman"/>
          <w:sz w:val="28"/>
          <w:szCs w:val="28"/>
        </w:rPr>
        <w:t>”</w:t>
      </w:r>
      <w:r w:rsidRPr="00764F3F">
        <w:rPr>
          <w:rFonts w:ascii="宋体" w:eastAsia="宋体" w:hAnsi="宋体" w:cs="Times New Roman" w:hint="eastAsia"/>
          <w:sz w:val="28"/>
          <w:szCs w:val="28"/>
        </w:rPr>
        <w:t>、</w:t>
      </w:r>
      <w:r w:rsidRPr="00764F3F">
        <w:rPr>
          <w:rFonts w:ascii="宋体" w:eastAsia="宋体" w:hAnsi="宋体" w:cs="Times New Roman"/>
          <w:sz w:val="28"/>
          <w:szCs w:val="28"/>
        </w:rPr>
        <w:t>“</w:t>
      </w:r>
      <w:r w:rsidRPr="00764F3F">
        <w:rPr>
          <w:rFonts w:ascii="宋体" w:eastAsia="宋体" w:hAnsi="宋体" w:cs="Times New Roman" w:hint="eastAsia"/>
          <w:sz w:val="28"/>
          <w:szCs w:val="28"/>
        </w:rPr>
        <w:t>河南省高校环境科学与工程重点学科开放实验室</w:t>
      </w:r>
      <w:r w:rsidRPr="00764F3F">
        <w:rPr>
          <w:rFonts w:ascii="宋体" w:eastAsia="宋体" w:hAnsi="宋体" w:cs="Times New Roman"/>
          <w:sz w:val="28"/>
          <w:szCs w:val="28"/>
        </w:rPr>
        <w:t>”</w:t>
      </w:r>
      <w:r w:rsidRPr="00764F3F">
        <w:rPr>
          <w:rFonts w:ascii="宋体" w:eastAsia="宋体" w:hAnsi="宋体" w:cs="Times New Roman" w:hint="eastAsia"/>
          <w:sz w:val="28"/>
          <w:szCs w:val="28"/>
        </w:rPr>
        <w:t>、“环境科学与工程 河南省实验教学示范中心”</w:t>
      </w:r>
      <w:r>
        <w:rPr>
          <w:rFonts w:ascii="宋体" w:eastAsia="宋体" w:hAnsi="宋体" w:cs="Times New Roman" w:hint="eastAsia"/>
          <w:sz w:val="28"/>
          <w:szCs w:val="28"/>
        </w:rPr>
        <w:t>。</w:t>
      </w:r>
    </w:p>
    <w:p w14:paraId="6ED58CBB" w14:textId="77777777" w:rsidR="0015049A" w:rsidRPr="00D308DC" w:rsidRDefault="0015049A" w:rsidP="0015049A">
      <w:pPr>
        <w:snapToGrid w:val="0"/>
        <w:spacing w:line="360" w:lineRule="auto"/>
        <w:ind w:firstLineChars="200" w:firstLine="560"/>
        <w:rPr>
          <w:rFonts w:ascii="宋体" w:eastAsia="宋体" w:hAnsi="宋体" w:cs="Times New Roman"/>
          <w:sz w:val="28"/>
          <w:szCs w:val="28"/>
        </w:rPr>
      </w:pPr>
      <w:r w:rsidRPr="00D308DC">
        <w:rPr>
          <w:rFonts w:ascii="宋体" w:eastAsia="宋体" w:hAnsi="宋体" w:cs="Times New Roman" w:hint="eastAsia"/>
          <w:sz w:val="28"/>
          <w:szCs w:val="28"/>
        </w:rPr>
        <w:t>学院</w:t>
      </w:r>
      <w:r w:rsidRPr="00D308DC">
        <w:rPr>
          <w:rFonts w:ascii="宋体" w:eastAsia="宋体" w:hAnsi="宋体" w:cs="Times New Roman"/>
          <w:sz w:val="28"/>
          <w:szCs w:val="28"/>
        </w:rPr>
        <w:t>现有教职工86人，</w:t>
      </w:r>
      <w:proofErr w:type="gramStart"/>
      <w:r w:rsidRPr="00D308DC">
        <w:rPr>
          <w:rFonts w:ascii="宋体" w:eastAsia="宋体" w:hAnsi="宋体" w:cs="Times New Roman"/>
          <w:sz w:val="28"/>
          <w:szCs w:val="28"/>
        </w:rPr>
        <w:t>其中双聘院士</w:t>
      </w:r>
      <w:proofErr w:type="gramEnd"/>
      <w:r w:rsidRPr="00D308DC">
        <w:rPr>
          <w:rFonts w:ascii="宋体" w:eastAsia="宋体" w:hAnsi="宋体" w:cs="Times New Roman"/>
          <w:sz w:val="28"/>
          <w:szCs w:val="28"/>
        </w:rPr>
        <w:t>2人，教授1</w:t>
      </w:r>
      <w:r w:rsidRPr="00D308DC">
        <w:rPr>
          <w:rFonts w:ascii="宋体" w:eastAsia="宋体" w:hAnsi="宋体" w:cs="Times New Roman" w:hint="eastAsia"/>
          <w:sz w:val="28"/>
          <w:szCs w:val="28"/>
        </w:rPr>
        <w:t>5</w:t>
      </w:r>
      <w:r w:rsidRPr="00D308DC">
        <w:rPr>
          <w:rFonts w:ascii="宋体" w:eastAsia="宋体" w:hAnsi="宋体" w:cs="Times New Roman"/>
          <w:sz w:val="28"/>
          <w:szCs w:val="28"/>
        </w:rPr>
        <w:t>人，博士生导师11人，国家级教学名师、全国优秀教师、</w:t>
      </w:r>
      <w:r w:rsidRPr="00D308DC">
        <w:rPr>
          <w:rFonts w:ascii="宋体" w:eastAsia="宋体" w:hAnsi="宋体" w:cs="Times New Roman" w:hint="eastAsia"/>
          <w:sz w:val="28"/>
          <w:szCs w:val="28"/>
        </w:rPr>
        <w:t>教育部创新团队滚动支持计划和</w:t>
      </w:r>
      <w:r w:rsidRPr="00D308DC">
        <w:rPr>
          <w:rFonts w:ascii="宋体" w:eastAsia="宋体" w:hAnsi="宋体" w:cs="Times New Roman"/>
          <w:sz w:val="28"/>
          <w:szCs w:val="28"/>
        </w:rPr>
        <w:t>教育部</w:t>
      </w:r>
      <w:r w:rsidRPr="00D308DC">
        <w:rPr>
          <w:rFonts w:ascii="宋体" w:eastAsia="宋体" w:hAnsi="宋体" w:cs="Times New Roman" w:hint="eastAsia"/>
          <w:sz w:val="28"/>
          <w:szCs w:val="28"/>
        </w:rPr>
        <w:t>新世纪</w:t>
      </w:r>
      <w:r w:rsidRPr="00D308DC">
        <w:rPr>
          <w:rFonts w:ascii="宋体" w:eastAsia="宋体" w:hAnsi="宋体" w:cs="Times New Roman"/>
          <w:sz w:val="28"/>
          <w:szCs w:val="28"/>
        </w:rPr>
        <w:t>人才</w:t>
      </w:r>
      <w:r w:rsidRPr="00D308DC">
        <w:rPr>
          <w:rFonts w:ascii="宋体" w:eastAsia="宋体" w:hAnsi="宋体" w:cs="Times New Roman" w:hint="eastAsia"/>
          <w:sz w:val="28"/>
          <w:szCs w:val="28"/>
        </w:rPr>
        <w:t>计划</w:t>
      </w:r>
      <w:r w:rsidRPr="00D308DC">
        <w:rPr>
          <w:rFonts w:ascii="宋体" w:eastAsia="宋体" w:hAnsi="宋体" w:cs="Times New Roman"/>
          <w:sz w:val="28"/>
          <w:szCs w:val="28"/>
        </w:rPr>
        <w:t>等26人。</w:t>
      </w:r>
      <w:r w:rsidRPr="00764F3F">
        <w:rPr>
          <w:rFonts w:ascii="宋体" w:eastAsia="宋体" w:hAnsi="宋体" w:cs="Times New Roman" w:hint="eastAsia"/>
          <w:sz w:val="28"/>
          <w:szCs w:val="28"/>
        </w:rPr>
        <w:t>学院科研实力雄厚，近五年来，主持承担国家级科研项目</w:t>
      </w:r>
      <w:r w:rsidRPr="00764F3F">
        <w:rPr>
          <w:rFonts w:ascii="宋体" w:eastAsia="宋体" w:hAnsi="宋体" w:cs="Times New Roman"/>
          <w:sz w:val="28"/>
          <w:szCs w:val="28"/>
        </w:rPr>
        <w:t>30</w:t>
      </w:r>
      <w:r w:rsidRPr="00764F3F">
        <w:rPr>
          <w:rFonts w:ascii="宋体" w:eastAsia="宋体" w:hAnsi="宋体" w:cs="Times New Roman" w:hint="eastAsia"/>
          <w:sz w:val="28"/>
          <w:szCs w:val="28"/>
        </w:rPr>
        <w:t xml:space="preserve">余项，省部级科研项目 </w:t>
      </w:r>
      <w:r w:rsidRPr="00764F3F">
        <w:rPr>
          <w:rFonts w:ascii="宋体" w:eastAsia="宋体" w:hAnsi="宋体" w:cs="Times New Roman"/>
          <w:sz w:val="28"/>
          <w:szCs w:val="28"/>
        </w:rPr>
        <w:t xml:space="preserve">60 </w:t>
      </w:r>
      <w:r w:rsidRPr="00764F3F">
        <w:rPr>
          <w:rFonts w:ascii="宋体" w:eastAsia="宋体" w:hAnsi="宋体" w:cs="Times New Roman" w:hint="eastAsia"/>
          <w:sz w:val="28"/>
          <w:szCs w:val="28"/>
        </w:rPr>
        <w:t>余项；</w:t>
      </w:r>
      <w:r>
        <w:rPr>
          <w:rFonts w:ascii="宋体" w:eastAsia="宋体" w:hAnsi="宋体" w:cs="Times New Roman" w:hint="eastAsia"/>
          <w:sz w:val="28"/>
          <w:szCs w:val="28"/>
        </w:rPr>
        <w:t>在</w:t>
      </w:r>
      <w:proofErr w:type="spellStart"/>
      <w:r w:rsidRPr="00764F3F">
        <w:rPr>
          <w:rFonts w:ascii="宋体" w:eastAsia="宋体" w:hAnsi="宋体" w:cs="Times New Roman"/>
          <w:sz w:val="28"/>
          <w:szCs w:val="28"/>
        </w:rPr>
        <w:t>Environ.Sci.Technol</w:t>
      </w:r>
      <w:proofErr w:type="spellEnd"/>
      <w:r w:rsidRPr="00764F3F">
        <w:rPr>
          <w:rFonts w:ascii="宋体" w:eastAsia="宋体" w:hAnsi="宋体" w:cs="Times New Roman"/>
          <w:sz w:val="28"/>
          <w:szCs w:val="28"/>
        </w:rPr>
        <w:t>.</w:t>
      </w:r>
      <w:r w:rsidRPr="00764F3F">
        <w:rPr>
          <w:rFonts w:ascii="宋体" w:eastAsia="宋体" w:hAnsi="宋体" w:cs="Times New Roman" w:hint="eastAsia"/>
          <w:sz w:val="28"/>
          <w:szCs w:val="28"/>
        </w:rPr>
        <w:t>、</w:t>
      </w:r>
      <w:r w:rsidRPr="00764F3F">
        <w:rPr>
          <w:rFonts w:ascii="宋体" w:eastAsia="宋体" w:hAnsi="宋体" w:cs="Times New Roman"/>
          <w:sz w:val="28"/>
          <w:szCs w:val="28"/>
        </w:rPr>
        <w:t>Water Res.</w:t>
      </w:r>
      <w:r w:rsidRPr="00764F3F">
        <w:rPr>
          <w:rFonts w:ascii="宋体" w:eastAsia="宋体" w:hAnsi="宋体" w:cs="Times New Roman" w:hint="eastAsia"/>
          <w:sz w:val="28"/>
          <w:szCs w:val="28"/>
        </w:rPr>
        <w:t>、</w:t>
      </w:r>
      <w:proofErr w:type="spellStart"/>
      <w:r w:rsidRPr="00764F3F">
        <w:rPr>
          <w:rFonts w:ascii="宋体" w:eastAsia="宋体" w:hAnsi="宋体" w:cs="Times New Roman"/>
          <w:sz w:val="28"/>
          <w:szCs w:val="28"/>
        </w:rPr>
        <w:t>Appl.Catal.B</w:t>
      </w:r>
      <w:proofErr w:type="spellEnd"/>
      <w:r w:rsidRPr="00764F3F">
        <w:rPr>
          <w:rFonts w:ascii="宋体" w:eastAsia="宋体" w:hAnsi="宋体" w:cs="Times New Roman"/>
          <w:sz w:val="28"/>
          <w:szCs w:val="28"/>
        </w:rPr>
        <w:t>-Environ.</w:t>
      </w:r>
      <w:r w:rsidRPr="00764F3F">
        <w:rPr>
          <w:rFonts w:ascii="宋体" w:eastAsia="宋体" w:hAnsi="宋体" w:cs="Times New Roman" w:hint="eastAsia"/>
          <w:sz w:val="28"/>
          <w:szCs w:val="28"/>
        </w:rPr>
        <w:t>、</w:t>
      </w:r>
      <w:proofErr w:type="spellStart"/>
      <w:r w:rsidRPr="00764F3F">
        <w:rPr>
          <w:rFonts w:ascii="宋体" w:eastAsia="宋体" w:hAnsi="宋体" w:cs="Times New Roman"/>
          <w:sz w:val="28"/>
          <w:szCs w:val="28"/>
        </w:rPr>
        <w:t>J.Hazard.Mater</w:t>
      </w:r>
      <w:proofErr w:type="spellEnd"/>
      <w:r w:rsidRPr="00764F3F">
        <w:rPr>
          <w:rFonts w:ascii="宋体" w:eastAsia="宋体" w:hAnsi="宋体" w:cs="Times New Roman"/>
          <w:sz w:val="28"/>
          <w:szCs w:val="28"/>
        </w:rPr>
        <w:t>.</w:t>
      </w:r>
      <w:r w:rsidRPr="00764F3F">
        <w:rPr>
          <w:rFonts w:ascii="宋体" w:eastAsia="宋体" w:hAnsi="宋体" w:cs="Times New Roman" w:hint="eastAsia"/>
          <w:sz w:val="28"/>
          <w:szCs w:val="28"/>
        </w:rPr>
        <w:t>等</w:t>
      </w:r>
      <w:r w:rsidRPr="00764F3F">
        <w:rPr>
          <w:rFonts w:ascii="宋体" w:eastAsia="宋体" w:hAnsi="宋体" w:cs="Times New Roman"/>
          <w:sz w:val="28"/>
          <w:szCs w:val="28"/>
        </w:rPr>
        <w:t>SCI</w:t>
      </w:r>
      <w:r w:rsidRPr="00764F3F">
        <w:rPr>
          <w:rFonts w:ascii="宋体" w:eastAsia="宋体" w:hAnsi="宋体" w:cs="Times New Roman" w:hint="eastAsia"/>
          <w:sz w:val="28"/>
          <w:szCs w:val="28"/>
        </w:rPr>
        <w:t>源期刊上发表学术论文</w:t>
      </w:r>
      <w:r w:rsidRPr="00764F3F">
        <w:rPr>
          <w:rFonts w:ascii="宋体" w:eastAsia="宋体" w:hAnsi="宋体" w:cs="Times New Roman"/>
          <w:sz w:val="28"/>
          <w:szCs w:val="28"/>
        </w:rPr>
        <w:t>320</w:t>
      </w:r>
      <w:r w:rsidRPr="00764F3F">
        <w:rPr>
          <w:rFonts w:ascii="宋体" w:eastAsia="宋体" w:hAnsi="宋体" w:cs="Times New Roman" w:hint="eastAsia"/>
          <w:sz w:val="28"/>
          <w:szCs w:val="28"/>
        </w:rPr>
        <w:t>余篇；</w:t>
      </w:r>
      <w:r w:rsidRPr="00764F3F">
        <w:rPr>
          <w:rFonts w:ascii="宋体" w:eastAsia="宋体" w:hAnsi="宋体" w:cs="Times New Roman"/>
          <w:sz w:val="28"/>
          <w:szCs w:val="28"/>
        </w:rPr>
        <w:t>ESI</w:t>
      </w:r>
      <w:r w:rsidRPr="00764F3F">
        <w:rPr>
          <w:rFonts w:ascii="宋体" w:eastAsia="宋体" w:hAnsi="宋体" w:cs="Times New Roman" w:hint="eastAsia"/>
          <w:sz w:val="28"/>
          <w:szCs w:val="28"/>
        </w:rPr>
        <w:t>高被</w:t>
      </w:r>
      <w:r w:rsidRPr="00764F3F">
        <w:rPr>
          <w:rFonts w:ascii="宋体" w:eastAsia="宋体" w:hAnsi="宋体" w:cs="Times New Roman" w:hint="eastAsia"/>
          <w:sz w:val="28"/>
          <w:szCs w:val="28"/>
        </w:rPr>
        <w:lastRenderedPageBreak/>
        <w:t>引论文</w:t>
      </w:r>
      <w:r w:rsidRPr="00764F3F">
        <w:rPr>
          <w:rFonts w:ascii="宋体" w:eastAsia="宋体" w:hAnsi="宋体" w:cs="Times New Roman"/>
          <w:sz w:val="28"/>
          <w:szCs w:val="28"/>
        </w:rPr>
        <w:t>13</w:t>
      </w:r>
      <w:r w:rsidRPr="00764F3F">
        <w:rPr>
          <w:rFonts w:ascii="宋体" w:eastAsia="宋体" w:hAnsi="宋体" w:cs="Times New Roman" w:hint="eastAsia"/>
          <w:sz w:val="28"/>
          <w:szCs w:val="28"/>
        </w:rPr>
        <w:t>篇；获省部级以上科技进步奖</w:t>
      </w:r>
      <w:r w:rsidRPr="00764F3F">
        <w:rPr>
          <w:rFonts w:ascii="宋体" w:eastAsia="宋体" w:hAnsi="宋体" w:cs="Times New Roman"/>
          <w:sz w:val="28"/>
          <w:szCs w:val="28"/>
        </w:rPr>
        <w:t>6</w:t>
      </w:r>
      <w:r w:rsidRPr="00764F3F">
        <w:rPr>
          <w:rFonts w:ascii="宋体" w:eastAsia="宋体" w:hAnsi="宋体" w:cs="Times New Roman" w:hint="eastAsia"/>
          <w:sz w:val="28"/>
          <w:szCs w:val="28"/>
        </w:rPr>
        <w:t xml:space="preserve">项，河南省高等教育教学教学成果奖 </w:t>
      </w:r>
      <w:r w:rsidRPr="00764F3F">
        <w:rPr>
          <w:rFonts w:ascii="宋体" w:eastAsia="宋体" w:hAnsi="宋体" w:cs="Times New Roman"/>
          <w:sz w:val="28"/>
          <w:szCs w:val="28"/>
        </w:rPr>
        <w:t xml:space="preserve">1 </w:t>
      </w:r>
      <w:r w:rsidRPr="00764F3F">
        <w:rPr>
          <w:rFonts w:ascii="宋体" w:eastAsia="宋体" w:hAnsi="宋体" w:cs="Times New Roman" w:hint="eastAsia"/>
          <w:sz w:val="28"/>
          <w:szCs w:val="28"/>
        </w:rPr>
        <w:t xml:space="preserve">项，授权国家发明专利 </w:t>
      </w:r>
      <w:r w:rsidRPr="00764F3F">
        <w:rPr>
          <w:rFonts w:ascii="宋体" w:eastAsia="宋体" w:hAnsi="宋体" w:cs="Times New Roman"/>
          <w:sz w:val="28"/>
          <w:szCs w:val="28"/>
        </w:rPr>
        <w:t xml:space="preserve">48 </w:t>
      </w:r>
      <w:r w:rsidRPr="00764F3F">
        <w:rPr>
          <w:rFonts w:ascii="宋体" w:eastAsia="宋体" w:hAnsi="宋体" w:cs="Times New Roman" w:hint="eastAsia"/>
          <w:sz w:val="28"/>
          <w:szCs w:val="28"/>
        </w:rPr>
        <w:t>项。</w:t>
      </w:r>
    </w:p>
    <w:p w14:paraId="1184C78A" w14:textId="07CA1FE1" w:rsidR="0015049A" w:rsidRDefault="0015049A" w:rsidP="0015049A">
      <w:pPr>
        <w:snapToGrid w:val="0"/>
        <w:spacing w:line="360" w:lineRule="auto"/>
        <w:ind w:firstLineChars="200" w:firstLine="560"/>
        <w:rPr>
          <w:rFonts w:ascii="宋体" w:eastAsia="宋体" w:hAnsi="宋体" w:cs="Times New Roman"/>
          <w:sz w:val="28"/>
          <w:szCs w:val="28"/>
        </w:rPr>
      </w:pPr>
      <w:r w:rsidRPr="00764F3F">
        <w:rPr>
          <w:rFonts w:ascii="宋体" w:eastAsia="宋体" w:hAnsi="宋体" w:cs="Times New Roman" w:hint="eastAsia"/>
          <w:sz w:val="28"/>
          <w:szCs w:val="28"/>
        </w:rPr>
        <w:t>学院高度重视人才培养质量，注重学生实践创新能力培养，治学严谨、 学风端正。</w:t>
      </w:r>
      <w:r w:rsidRPr="00D308DC">
        <w:rPr>
          <w:rFonts w:ascii="宋体" w:eastAsia="宋体" w:hAnsi="宋体" w:cs="Times New Roman"/>
          <w:sz w:val="28"/>
          <w:szCs w:val="28"/>
        </w:rPr>
        <w:t>应届毕业生考研录取率保持在60%左右，毕业生就业率达9</w:t>
      </w:r>
      <w:r w:rsidRPr="00D308DC">
        <w:rPr>
          <w:rFonts w:ascii="宋体" w:eastAsia="宋体" w:hAnsi="宋体" w:cs="Times New Roman" w:hint="eastAsia"/>
          <w:sz w:val="28"/>
          <w:szCs w:val="28"/>
        </w:rPr>
        <w:t>5</w:t>
      </w:r>
      <w:r w:rsidRPr="00D308DC">
        <w:rPr>
          <w:rFonts w:ascii="宋体" w:eastAsia="宋体" w:hAnsi="宋体" w:cs="Times New Roman"/>
          <w:sz w:val="28"/>
          <w:szCs w:val="28"/>
        </w:rPr>
        <w:t>%以上</w:t>
      </w:r>
      <w:r>
        <w:rPr>
          <w:rFonts w:ascii="宋体" w:eastAsia="宋体" w:hAnsi="宋体" w:cs="Times New Roman" w:hint="eastAsia"/>
          <w:sz w:val="28"/>
          <w:szCs w:val="28"/>
        </w:rPr>
        <w:t>；</w:t>
      </w:r>
      <w:r w:rsidRPr="00764F3F">
        <w:rPr>
          <w:rFonts w:ascii="宋体" w:eastAsia="宋体" w:hAnsi="宋体" w:cs="Times New Roman" w:hint="eastAsia"/>
          <w:sz w:val="28"/>
          <w:szCs w:val="28"/>
        </w:rPr>
        <w:t>多名学生在省级以上“挑战杯”、“创</w:t>
      </w:r>
      <w:r w:rsidR="000B0A04" w:rsidRPr="000B0A04">
        <w:rPr>
          <w:rFonts w:ascii="宋体" w:eastAsia="宋体" w:hAnsi="宋体" w:cs="Times New Roman" w:hint="eastAsia"/>
          <w:color w:val="FF0000"/>
          <w:sz w:val="28"/>
          <w:szCs w:val="28"/>
        </w:rPr>
        <w:t>青</w:t>
      </w:r>
      <w:r w:rsidRPr="00764F3F">
        <w:rPr>
          <w:rFonts w:ascii="宋体" w:eastAsia="宋体" w:hAnsi="宋体" w:cs="Times New Roman" w:hint="eastAsia"/>
          <w:sz w:val="28"/>
          <w:szCs w:val="28"/>
        </w:rPr>
        <w:t>春”、“互联网+”等创新创业大赛中获奖</w:t>
      </w:r>
      <w:r w:rsidRPr="00D308DC">
        <w:rPr>
          <w:rFonts w:ascii="宋体" w:eastAsia="宋体" w:hAnsi="宋体" w:cs="Times New Roman"/>
          <w:sz w:val="28"/>
          <w:szCs w:val="28"/>
        </w:rPr>
        <w:t>。</w:t>
      </w:r>
      <w:r w:rsidRPr="00764F3F">
        <w:rPr>
          <w:rFonts w:ascii="宋体" w:eastAsia="宋体" w:hAnsi="宋体" w:cs="Times New Roman" w:hint="eastAsia"/>
          <w:sz w:val="28"/>
          <w:szCs w:val="28"/>
        </w:rPr>
        <w:t>学院已成为河</w:t>
      </w:r>
      <w:bookmarkStart w:id="0" w:name="_GoBack"/>
      <w:bookmarkEnd w:id="0"/>
      <w:r w:rsidRPr="00764F3F">
        <w:rPr>
          <w:rFonts w:ascii="宋体" w:eastAsia="宋体" w:hAnsi="宋体" w:cs="Times New Roman" w:hint="eastAsia"/>
          <w:sz w:val="28"/>
          <w:szCs w:val="28"/>
        </w:rPr>
        <w:t>南省乃至全国环境科学与工程、给排水科学与工程专业人才培养和科学研究的重要基地。</w:t>
      </w:r>
    </w:p>
    <w:p w14:paraId="2DE7B84C" w14:textId="32B38027" w:rsidR="0015049A" w:rsidRDefault="0015049A" w:rsidP="0015049A">
      <w:pPr>
        <w:snapToGrid w:val="0"/>
        <w:spacing w:line="360" w:lineRule="auto"/>
        <w:ind w:firstLineChars="200" w:firstLine="560"/>
        <w:rPr>
          <w:rFonts w:ascii="宋体" w:eastAsia="宋体" w:hAnsi="宋体" w:cs="Times New Roman"/>
          <w:sz w:val="28"/>
          <w:szCs w:val="28"/>
        </w:rPr>
      </w:pPr>
      <w:r w:rsidRPr="00764F3F">
        <w:rPr>
          <w:rFonts w:ascii="宋体" w:eastAsia="宋体" w:hAnsi="宋体" w:cs="Times New Roman" w:hint="eastAsia"/>
          <w:sz w:val="28"/>
          <w:szCs w:val="28"/>
        </w:rPr>
        <w:t>学院十分重视学术交流，先后与白俄罗斯国家科学院物理有机化学研究所、新加坡南洋理工大学、澳大利亚格里菲斯大学、日本东北大学、清华大学、北京大学、哈尔滨工业大学、同济大学、中国科学院大学等国内外知名大学和科研院所建立了密切的学术交流和合作关系。</w:t>
      </w:r>
    </w:p>
    <w:p w14:paraId="2B48196F" w14:textId="77777777" w:rsidR="0095077F" w:rsidRPr="00764F3F" w:rsidRDefault="0095077F" w:rsidP="0095077F">
      <w:pPr>
        <w:snapToGrid w:val="0"/>
        <w:spacing w:line="360" w:lineRule="auto"/>
        <w:rPr>
          <w:rFonts w:ascii="宋体" w:eastAsia="宋体" w:hAnsi="宋体" w:cs="Times New Roman"/>
          <w:sz w:val="28"/>
          <w:szCs w:val="28"/>
        </w:rPr>
      </w:pPr>
    </w:p>
    <w:p w14:paraId="2D961A2C" w14:textId="77777777" w:rsidR="0015049A" w:rsidRDefault="0015049A" w:rsidP="0015049A">
      <w:pPr>
        <w:spacing w:line="360" w:lineRule="auto"/>
        <w:jc w:val="center"/>
        <w:rPr>
          <w:rFonts w:ascii="华文行楷" w:eastAsia="华文行楷" w:hAnsi="仿宋"/>
          <w:sz w:val="32"/>
          <w:szCs w:val="32"/>
        </w:rPr>
      </w:pPr>
      <w:r>
        <w:rPr>
          <w:rFonts w:ascii="华文行楷" w:eastAsia="华文行楷" w:hAnsi="仿宋" w:hint="eastAsia"/>
          <w:sz w:val="32"/>
          <w:szCs w:val="32"/>
        </w:rPr>
        <w:t>环境学院本科专业简介</w:t>
      </w:r>
    </w:p>
    <w:p w14:paraId="7276C64D" w14:textId="77777777" w:rsidR="0015049A" w:rsidRDefault="0015049A" w:rsidP="0015049A">
      <w:pPr>
        <w:spacing w:line="360" w:lineRule="auto"/>
        <w:ind w:firstLineChars="200" w:firstLine="562"/>
        <w:rPr>
          <w:rFonts w:ascii="宋体" w:eastAsia="宋体" w:hAnsi="宋体" w:cs="Times New Roman"/>
          <w:sz w:val="28"/>
          <w:szCs w:val="28"/>
        </w:rPr>
      </w:pPr>
      <w:r w:rsidRPr="00D308DC">
        <w:rPr>
          <w:rFonts w:ascii="宋体" w:eastAsia="宋体" w:hAnsi="宋体" w:cs="Times New Roman" w:hint="eastAsia"/>
          <w:b/>
          <w:bCs/>
          <w:sz w:val="28"/>
          <w:szCs w:val="28"/>
        </w:rPr>
        <w:t>环境科学与工程类（非师范，四年制本科）：</w:t>
      </w:r>
      <w:r w:rsidRPr="00D308DC">
        <w:rPr>
          <w:rFonts w:ascii="宋体" w:eastAsia="宋体" w:hAnsi="宋体" w:cs="Times New Roman" w:hint="eastAsia"/>
          <w:sz w:val="28"/>
          <w:szCs w:val="28"/>
        </w:rPr>
        <w:t>包含环境工程与环境科学两个本科专业，</w:t>
      </w:r>
      <w:r w:rsidRPr="00D308DC">
        <w:rPr>
          <w:rFonts w:ascii="宋体" w:eastAsia="宋体" w:hAnsi="宋体" w:cs="Times New Roman"/>
          <w:sz w:val="28"/>
          <w:szCs w:val="28"/>
        </w:rPr>
        <w:t>环境工程专业为国家特色专业</w:t>
      </w:r>
      <w:r w:rsidRPr="00D308DC">
        <w:rPr>
          <w:rFonts w:ascii="宋体" w:eastAsia="宋体" w:hAnsi="宋体" w:cs="Times New Roman" w:hint="eastAsia"/>
          <w:sz w:val="28"/>
          <w:szCs w:val="28"/>
        </w:rPr>
        <w:t>、国家一流本科专业，</w:t>
      </w:r>
      <w:r w:rsidRPr="00D308DC">
        <w:rPr>
          <w:rFonts w:ascii="宋体" w:eastAsia="宋体" w:hAnsi="宋体" w:cs="Times New Roman"/>
          <w:sz w:val="28"/>
          <w:szCs w:val="28"/>
        </w:rPr>
        <w:t>环境科学专业为河南省高等学校专业综合改革试点专业</w:t>
      </w:r>
      <w:r w:rsidRPr="00D308DC">
        <w:rPr>
          <w:rFonts w:ascii="宋体" w:eastAsia="宋体" w:hAnsi="宋体" w:cs="Times New Roman" w:hint="eastAsia"/>
          <w:sz w:val="28"/>
          <w:szCs w:val="28"/>
        </w:rPr>
        <w:t>、河南省一流本科专业。本专业</w:t>
      </w:r>
      <w:r w:rsidRPr="00D308DC">
        <w:rPr>
          <w:rFonts w:ascii="宋体" w:eastAsia="宋体" w:hAnsi="宋体" w:cs="Times New Roman"/>
          <w:sz w:val="28"/>
          <w:szCs w:val="28"/>
        </w:rPr>
        <w:t>旨在培养</w:t>
      </w:r>
      <w:r w:rsidRPr="00D308DC">
        <w:rPr>
          <w:rFonts w:ascii="宋体" w:eastAsia="宋体" w:hAnsi="宋体" w:cs="Times New Roman" w:hint="eastAsia"/>
          <w:sz w:val="28"/>
          <w:szCs w:val="28"/>
        </w:rPr>
        <w:t>掌握研究保护和改善环境质量的技术原理和工程方法，具备从事水污染控制及水资源保护、大气污染控制技术、废物资源化及减废技术等方向的工作能力，具有国际视野、能够解决我国复杂环境问题的高级技术人才与管理人才，</w:t>
      </w:r>
      <w:r w:rsidRPr="00D308DC">
        <w:rPr>
          <w:rFonts w:ascii="宋体" w:eastAsia="宋体" w:hAnsi="宋体" w:cs="Times New Roman"/>
          <w:sz w:val="28"/>
          <w:szCs w:val="28"/>
        </w:rPr>
        <w:t>毕业生可以在</w:t>
      </w:r>
      <w:r w:rsidRPr="00D308DC">
        <w:rPr>
          <w:rFonts w:ascii="宋体" w:eastAsia="宋体" w:hAnsi="宋体" w:cs="Times New Roman" w:hint="eastAsia"/>
          <w:sz w:val="28"/>
          <w:szCs w:val="28"/>
        </w:rPr>
        <w:t>城市规划及</w:t>
      </w:r>
      <w:r w:rsidRPr="00D308DC">
        <w:rPr>
          <w:rFonts w:ascii="宋体" w:eastAsia="宋体" w:hAnsi="宋体" w:cs="Times New Roman"/>
          <w:sz w:val="28"/>
          <w:szCs w:val="28"/>
        </w:rPr>
        <w:t>环保部门、设计单位、工矿企业、科研单位、学校等从事</w:t>
      </w:r>
      <w:r w:rsidRPr="00D308DC">
        <w:rPr>
          <w:rFonts w:ascii="宋体" w:eastAsia="宋体" w:hAnsi="宋体" w:cs="Times New Roman" w:hint="eastAsia"/>
          <w:sz w:val="28"/>
          <w:szCs w:val="28"/>
        </w:rPr>
        <w:t>相关</w:t>
      </w:r>
      <w:r w:rsidRPr="00D308DC">
        <w:rPr>
          <w:rFonts w:ascii="宋体" w:eastAsia="宋体" w:hAnsi="宋体" w:cs="Times New Roman"/>
          <w:sz w:val="28"/>
          <w:szCs w:val="28"/>
        </w:rPr>
        <w:t>工作。</w:t>
      </w:r>
    </w:p>
    <w:p w14:paraId="51A25A47" w14:textId="77777777" w:rsidR="0015049A" w:rsidRDefault="0015049A" w:rsidP="0015049A">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环境工程与科学类</w:t>
      </w:r>
      <w:r w:rsidRPr="00FA2EC9">
        <w:rPr>
          <w:rFonts w:ascii="宋体" w:eastAsia="宋体" w:hAnsi="宋体" w:cs="Times New Roman" w:hint="eastAsia"/>
          <w:sz w:val="28"/>
          <w:szCs w:val="28"/>
        </w:rPr>
        <w:t>开设的主干课程有：环境学、环境监测、环境</w:t>
      </w:r>
      <w:r w:rsidRPr="00FA2EC9">
        <w:rPr>
          <w:rFonts w:ascii="宋体" w:eastAsia="宋体" w:hAnsi="宋体" w:cs="Times New Roman" w:hint="eastAsia"/>
          <w:sz w:val="28"/>
          <w:szCs w:val="28"/>
        </w:rPr>
        <w:lastRenderedPageBreak/>
        <w:t>工程微生物、环境工程原理、环境影响评价、水污染控制工程、大气污染控制工程、固体废弃物处理与处置、物理性污染控制、环境化学、环境生物学、环境工程学、环境生态学、环境规划与管理、环境法学</w:t>
      </w:r>
      <w:r>
        <w:rPr>
          <w:rFonts w:ascii="宋体" w:eastAsia="宋体" w:hAnsi="宋体" w:cs="Times New Roman" w:hint="eastAsia"/>
          <w:sz w:val="28"/>
          <w:szCs w:val="28"/>
        </w:rPr>
        <w:t>、</w:t>
      </w:r>
      <w:r w:rsidRPr="00FA2EC9">
        <w:rPr>
          <w:rFonts w:ascii="宋体" w:eastAsia="宋体" w:hAnsi="宋体" w:cs="Times New Roman" w:hint="eastAsia"/>
          <w:sz w:val="28"/>
          <w:szCs w:val="28"/>
        </w:rPr>
        <w:t>无机化学、分析化学、有机化学、物理化学、仪器分析等</w:t>
      </w:r>
    </w:p>
    <w:p w14:paraId="5C6E3B9E" w14:textId="77777777" w:rsidR="0015049A" w:rsidRDefault="0015049A" w:rsidP="0015049A">
      <w:pPr>
        <w:spacing w:line="360" w:lineRule="auto"/>
        <w:ind w:firstLineChars="200" w:firstLine="562"/>
        <w:rPr>
          <w:rFonts w:ascii="宋体" w:eastAsia="宋体" w:hAnsi="宋体" w:cs="Times New Roman"/>
          <w:sz w:val="28"/>
          <w:szCs w:val="28"/>
        </w:rPr>
      </w:pPr>
      <w:r w:rsidRPr="00D308DC">
        <w:rPr>
          <w:rFonts w:ascii="宋体" w:eastAsia="宋体" w:hAnsi="宋体" w:cs="Times New Roman" w:hint="eastAsia"/>
          <w:b/>
          <w:bCs/>
          <w:sz w:val="28"/>
          <w:szCs w:val="28"/>
        </w:rPr>
        <w:t>给排水科学与工程专业（非师范，四年制本科）：</w:t>
      </w:r>
      <w:r w:rsidRPr="00FA2EC9">
        <w:rPr>
          <w:rFonts w:ascii="宋体" w:eastAsia="宋体" w:hAnsi="宋体" w:cs="Times New Roman" w:hint="eastAsia"/>
          <w:sz w:val="28"/>
          <w:szCs w:val="28"/>
        </w:rPr>
        <w:t>本专业学生主要学习给排水科学与工程的基本理论和基本知识，接受专业技能、工程设计等方面的基本训练，培养专业技术领域的工程设计和运营管理等方面的基本能力，具备解决工程问题与进行科学研究的初步能力。</w:t>
      </w:r>
      <w:r>
        <w:rPr>
          <w:rFonts w:ascii="宋体" w:eastAsia="宋体" w:hAnsi="宋体" w:cs="Times New Roman" w:hint="eastAsia"/>
          <w:sz w:val="28"/>
          <w:szCs w:val="28"/>
        </w:rPr>
        <w:t>重点</w:t>
      </w:r>
      <w:r w:rsidRPr="00D308DC">
        <w:rPr>
          <w:rFonts w:ascii="宋体" w:eastAsia="宋体" w:hAnsi="宋体" w:cs="Times New Roman"/>
          <w:sz w:val="28"/>
          <w:szCs w:val="28"/>
        </w:rPr>
        <w:t>培养适应我国社会经济发展需要，掌握给排水科学与工程专业的理论和知识，获得工程师基本训练并具有创新精神的高级工程技术人才，毕业生能在企事业单位、高校、科研院所和管理部门从事</w:t>
      </w:r>
      <w:r w:rsidRPr="00D308DC">
        <w:rPr>
          <w:rFonts w:ascii="宋体" w:eastAsia="宋体" w:hAnsi="宋体" w:cs="Times New Roman" w:hint="eastAsia"/>
          <w:sz w:val="28"/>
          <w:szCs w:val="28"/>
        </w:rPr>
        <w:t>相关</w:t>
      </w:r>
      <w:r w:rsidRPr="00D308DC">
        <w:rPr>
          <w:rFonts w:ascii="宋体" w:eastAsia="宋体" w:hAnsi="宋体" w:cs="Times New Roman"/>
          <w:sz w:val="28"/>
          <w:szCs w:val="28"/>
        </w:rPr>
        <w:t>工作。</w:t>
      </w:r>
    </w:p>
    <w:p w14:paraId="0BF216D6" w14:textId="04B53D3B" w:rsidR="0015049A" w:rsidRDefault="0015049A" w:rsidP="0015049A">
      <w:pPr>
        <w:spacing w:line="360" w:lineRule="auto"/>
        <w:ind w:firstLineChars="200" w:firstLine="560"/>
        <w:rPr>
          <w:rFonts w:ascii="宋体" w:eastAsia="宋体" w:hAnsi="宋体" w:cs="Times New Roman"/>
          <w:sz w:val="28"/>
          <w:szCs w:val="28"/>
        </w:rPr>
      </w:pPr>
      <w:r w:rsidRPr="00FA2EC9">
        <w:rPr>
          <w:rFonts w:ascii="宋体" w:eastAsia="宋体" w:hAnsi="宋体" w:cs="Times New Roman" w:hint="eastAsia"/>
          <w:sz w:val="28"/>
          <w:szCs w:val="28"/>
        </w:rPr>
        <w:t>开设的主干课程有：水分析化学，水处理生物学，工程力学，水力学，水文与水文地质学，给排水科学与工程概论，水质工程学，</w:t>
      </w:r>
      <w:proofErr w:type="gramStart"/>
      <w:r w:rsidRPr="00FA2EC9">
        <w:rPr>
          <w:rFonts w:ascii="宋体" w:eastAsia="宋体" w:hAnsi="宋体" w:cs="Times New Roman" w:hint="eastAsia"/>
          <w:sz w:val="28"/>
          <w:szCs w:val="28"/>
        </w:rPr>
        <w:t>泵与泵站</w:t>
      </w:r>
      <w:proofErr w:type="gramEnd"/>
      <w:r w:rsidRPr="00FA2EC9">
        <w:rPr>
          <w:rFonts w:ascii="宋体" w:eastAsia="宋体" w:hAnsi="宋体" w:cs="Times New Roman" w:hint="eastAsia"/>
          <w:sz w:val="28"/>
          <w:szCs w:val="28"/>
        </w:rPr>
        <w:t>，水资源利用与保护，给水排水管网系统，建筑给水排水工程，水工艺设备基础，工程图学，给排水工程仪表与控制，水工程施工，水工程经济等</w:t>
      </w:r>
      <w:r>
        <w:rPr>
          <w:rFonts w:ascii="宋体" w:eastAsia="宋体" w:hAnsi="宋体" w:cs="Times New Roman" w:hint="eastAsia"/>
          <w:sz w:val="28"/>
          <w:szCs w:val="28"/>
        </w:rPr>
        <w:t>。</w:t>
      </w:r>
    </w:p>
    <w:p w14:paraId="37FAA211" w14:textId="77777777" w:rsidR="00F11317" w:rsidRPr="00D308DC" w:rsidRDefault="00F11317" w:rsidP="0015049A">
      <w:pPr>
        <w:spacing w:line="360" w:lineRule="auto"/>
        <w:ind w:firstLineChars="200" w:firstLine="560"/>
        <w:rPr>
          <w:rFonts w:ascii="宋体" w:eastAsia="宋体" w:hAnsi="宋体" w:cs="Times New Roman"/>
          <w:sz w:val="28"/>
          <w:szCs w:val="28"/>
        </w:rPr>
      </w:pPr>
    </w:p>
    <w:p w14:paraId="2005747F" w14:textId="2528461D" w:rsidR="00472576" w:rsidRDefault="00F11317" w:rsidP="00F11317">
      <w:pPr>
        <w:spacing w:line="360" w:lineRule="auto"/>
        <w:jc w:val="center"/>
        <w:rPr>
          <w:rFonts w:ascii="华文行楷" w:eastAsia="华文行楷" w:hAnsi="仿宋"/>
          <w:sz w:val="32"/>
          <w:szCs w:val="32"/>
        </w:rPr>
      </w:pPr>
      <w:r w:rsidRPr="00F11317">
        <w:rPr>
          <w:rFonts w:ascii="华文行楷" w:eastAsia="华文行楷" w:hAnsi="仿宋" w:hint="eastAsia"/>
          <w:sz w:val="32"/>
          <w:szCs w:val="32"/>
        </w:rPr>
        <w:t>环境学院2</w:t>
      </w:r>
      <w:r w:rsidRPr="00F11317">
        <w:rPr>
          <w:rFonts w:ascii="华文行楷" w:eastAsia="华文行楷" w:hAnsi="仿宋"/>
          <w:sz w:val="32"/>
          <w:szCs w:val="32"/>
        </w:rPr>
        <w:t>021</w:t>
      </w:r>
      <w:r w:rsidRPr="00F11317">
        <w:rPr>
          <w:rFonts w:ascii="华文行楷" w:eastAsia="华文行楷" w:hAnsi="仿宋" w:hint="eastAsia"/>
          <w:sz w:val="32"/>
          <w:szCs w:val="32"/>
        </w:rPr>
        <w:t>届毕业生简介</w:t>
      </w:r>
    </w:p>
    <w:p w14:paraId="422C0178" w14:textId="7277204E" w:rsidR="00DF43E5" w:rsidRPr="00F11317" w:rsidRDefault="00F11317" w:rsidP="00F11317">
      <w:pPr>
        <w:spacing w:line="360" w:lineRule="auto"/>
        <w:ind w:firstLineChars="200" w:firstLine="560"/>
        <w:rPr>
          <w:rFonts w:ascii="宋体" w:eastAsia="宋体" w:hAnsi="宋体" w:cs="Times New Roman"/>
          <w:sz w:val="28"/>
          <w:szCs w:val="28"/>
        </w:rPr>
      </w:pPr>
      <w:r w:rsidRPr="00F11317">
        <w:rPr>
          <w:rFonts w:ascii="宋体" w:eastAsia="宋体" w:hAnsi="宋体" w:cs="Times New Roman" w:hint="eastAsia"/>
          <w:sz w:val="28"/>
          <w:szCs w:val="28"/>
        </w:rPr>
        <w:t>学院2</w:t>
      </w:r>
      <w:r w:rsidRPr="00F11317">
        <w:rPr>
          <w:rFonts w:ascii="宋体" w:eastAsia="宋体" w:hAnsi="宋体" w:cs="Times New Roman"/>
          <w:sz w:val="28"/>
          <w:szCs w:val="28"/>
        </w:rPr>
        <w:t>021</w:t>
      </w:r>
      <w:r w:rsidRPr="00F11317">
        <w:rPr>
          <w:rFonts w:ascii="宋体" w:eastAsia="宋体" w:hAnsi="宋体" w:cs="Times New Roman" w:hint="eastAsia"/>
          <w:sz w:val="28"/>
          <w:szCs w:val="28"/>
        </w:rPr>
        <w:t>届本科毕业生共有2</w:t>
      </w:r>
      <w:r w:rsidRPr="00F11317">
        <w:rPr>
          <w:rFonts w:ascii="宋体" w:eastAsia="宋体" w:hAnsi="宋体" w:cs="Times New Roman"/>
          <w:sz w:val="28"/>
          <w:szCs w:val="28"/>
        </w:rPr>
        <w:t>18</w:t>
      </w:r>
      <w:r w:rsidRPr="00F11317">
        <w:rPr>
          <w:rFonts w:ascii="宋体" w:eastAsia="宋体" w:hAnsi="宋体" w:cs="Times New Roman" w:hint="eastAsia"/>
          <w:sz w:val="28"/>
          <w:szCs w:val="28"/>
        </w:rPr>
        <w:t>人</w:t>
      </w:r>
      <w:r>
        <w:rPr>
          <w:rFonts w:ascii="宋体" w:eastAsia="宋体" w:hAnsi="宋体" w:cs="Times New Roman" w:hint="eastAsia"/>
          <w:sz w:val="28"/>
          <w:szCs w:val="28"/>
        </w:rPr>
        <w:t>。其中，环境科学</w:t>
      </w:r>
      <w:r w:rsidR="00107AB8">
        <w:rPr>
          <w:rFonts w:ascii="宋体" w:eastAsia="宋体" w:hAnsi="宋体" w:cs="Times New Roman" w:hint="eastAsia"/>
          <w:sz w:val="28"/>
          <w:szCs w:val="28"/>
        </w:rPr>
        <w:t>专业</w:t>
      </w:r>
      <w:r w:rsidR="00DF43E5">
        <w:rPr>
          <w:rFonts w:ascii="宋体" w:eastAsia="宋体" w:hAnsi="宋体" w:cs="Times New Roman" w:hint="eastAsia"/>
          <w:sz w:val="28"/>
          <w:szCs w:val="28"/>
        </w:rPr>
        <w:t>5</w:t>
      </w:r>
      <w:r w:rsidR="00DF43E5">
        <w:rPr>
          <w:rFonts w:ascii="宋体" w:eastAsia="宋体" w:hAnsi="宋体" w:cs="Times New Roman"/>
          <w:sz w:val="28"/>
          <w:szCs w:val="28"/>
        </w:rPr>
        <w:t>1</w:t>
      </w:r>
      <w:r w:rsidR="00DF43E5">
        <w:rPr>
          <w:rFonts w:ascii="宋体" w:eastAsia="宋体" w:hAnsi="宋体" w:cs="Times New Roman" w:hint="eastAsia"/>
          <w:sz w:val="28"/>
          <w:szCs w:val="28"/>
        </w:rPr>
        <w:t>人，环境</w:t>
      </w:r>
      <w:r>
        <w:rPr>
          <w:rFonts w:ascii="宋体" w:eastAsia="宋体" w:hAnsi="宋体" w:cs="Times New Roman" w:hint="eastAsia"/>
          <w:sz w:val="28"/>
          <w:szCs w:val="28"/>
        </w:rPr>
        <w:t>工程</w:t>
      </w:r>
      <w:r w:rsidR="00107AB8">
        <w:rPr>
          <w:rFonts w:ascii="宋体" w:eastAsia="宋体" w:hAnsi="宋体" w:cs="Times New Roman" w:hint="eastAsia"/>
          <w:sz w:val="28"/>
          <w:szCs w:val="28"/>
        </w:rPr>
        <w:t>专业</w:t>
      </w:r>
      <w:r>
        <w:rPr>
          <w:rFonts w:ascii="宋体" w:eastAsia="宋体" w:hAnsi="宋体" w:cs="Times New Roman" w:hint="eastAsia"/>
          <w:sz w:val="28"/>
          <w:szCs w:val="28"/>
        </w:rPr>
        <w:t>1</w:t>
      </w:r>
      <w:r w:rsidR="00DF43E5">
        <w:rPr>
          <w:rFonts w:ascii="宋体" w:eastAsia="宋体" w:hAnsi="宋体" w:cs="Times New Roman"/>
          <w:sz w:val="28"/>
          <w:szCs w:val="28"/>
        </w:rPr>
        <w:t>03</w:t>
      </w:r>
      <w:r>
        <w:rPr>
          <w:rFonts w:ascii="宋体" w:eastAsia="宋体" w:hAnsi="宋体" w:cs="Times New Roman" w:hint="eastAsia"/>
          <w:sz w:val="28"/>
          <w:szCs w:val="28"/>
        </w:rPr>
        <w:t>人，给排水科学</w:t>
      </w:r>
      <w:r w:rsidR="00DF43E5">
        <w:rPr>
          <w:rFonts w:ascii="宋体" w:eastAsia="宋体" w:hAnsi="宋体" w:cs="Times New Roman" w:hint="eastAsia"/>
          <w:sz w:val="28"/>
          <w:szCs w:val="28"/>
        </w:rPr>
        <w:t>与工程</w:t>
      </w:r>
      <w:r w:rsidR="00107AB8">
        <w:rPr>
          <w:rFonts w:ascii="宋体" w:eastAsia="宋体" w:hAnsi="宋体" w:cs="Times New Roman" w:hint="eastAsia"/>
          <w:sz w:val="28"/>
          <w:szCs w:val="28"/>
        </w:rPr>
        <w:t>专业</w:t>
      </w:r>
      <w:r w:rsidR="00DF43E5">
        <w:rPr>
          <w:rFonts w:ascii="宋体" w:eastAsia="宋体" w:hAnsi="宋体" w:cs="Times New Roman" w:hint="eastAsia"/>
          <w:sz w:val="28"/>
          <w:szCs w:val="28"/>
        </w:rPr>
        <w:t>6</w:t>
      </w:r>
      <w:r w:rsidR="00DF43E5">
        <w:rPr>
          <w:rFonts w:ascii="宋体" w:eastAsia="宋体" w:hAnsi="宋体" w:cs="Times New Roman"/>
          <w:sz w:val="28"/>
          <w:szCs w:val="28"/>
        </w:rPr>
        <w:t>4</w:t>
      </w:r>
      <w:r w:rsidR="00DF43E5">
        <w:rPr>
          <w:rFonts w:ascii="宋体" w:eastAsia="宋体" w:hAnsi="宋体" w:cs="Times New Roman" w:hint="eastAsia"/>
          <w:sz w:val="28"/>
          <w:szCs w:val="28"/>
        </w:rPr>
        <w:t>人。2</w:t>
      </w:r>
      <w:r w:rsidR="00DF43E5">
        <w:rPr>
          <w:rFonts w:ascii="宋体" w:eastAsia="宋体" w:hAnsi="宋体" w:cs="Times New Roman"/>
          <w:sz w:val="28"/>
          <w:szCs w:val="28"/>
        </w:rPr>
        <w:t>021</w:t>
      </w:r>
      <w:r w:rsidR="00DF43E5">
        <w:rPr>
          <w:rFonts w:ascii="宋体" w:eastAsia="宋体" w:hAnsi="宋体" w:cs="Times New Roman" w:hint="eastAsia"/>
          <w:sz w:val="28"/>
          <w:szCs w:val="28"/>
        </w:rPr>
        <w:t>届</w:t>
      </w:r>
      <w:r w:rsidR="00107AB8" w:rsidRPr="00107AB8">
        <w:rPr>
          <w:rFonts w:ascii="宋体" w:eastAsia="宋体" w:hAnsi="宋体" w:cs="Times New Roman" w:hint="eastAsia"/>
          <w:sz w:val="28"/>
          <w:szCs w:val="28"/>
        </w:rPr>
        <w:t>研究生毕业人数</w:t>
      </w:r>
      <w:r w:rsidR="00107AB8" w:rsidRPr="00107AB8">
        <w:rPr>
          <w:rFonts w:ascii="宋体" w:eastAsia="宋体" w:hAnsi="宋体" w:cs="Times New Roman"/>
          <w:sz w:val="28"/>
          <w:szCs w:val="28"/>
        </w:rPr>
        <w:t>32人，硕士23人，博士9人。其中9名博士研究生均为环</w:t>
      </w:r>
      <w:r w:rsidR="00107AB8" w:rsidRPr="00107AB8">
        <w:rPr>
          <w:rFonts w:ascii="宋体" w:eastAsia="宋体" w:hAnsi="宋体" w:cs="Times New Roman"/>
          <w:sz w:val="28"/>
          <w:szCs w:val="28"/>
        </w:rPr>
        <w:lastRenderedPageBreak/>
        <w:t>境科学专业，硕士研究生中环境科学专业15人，环境工程专业8人。</w:t>
      </w:r>
      <w:r w:rsidR="00DF43E5">
        <w:rPr>
          <w:rFonts w:ascii="宋体" w:eastAsia="宋体" w:hAnsi="宋体" w:cs="Times New Roman" w:hint="eastAsia"/>
          <w:sz w:val="28"/>
          <w:szCs w:val="28"/>
        </w:rPr>
        <w:t>学院根据专业特色，注重培养学生实践能力，培养出的学生具有较高的思想政治素质和专业知识水平。河南师范大学环境学院真诚感谢各用人单位对我们长期以来的</w:t>
      </w:r>
      <w:r w:rsidR="00C62AB8">
        <w:rPr>
          <w:rFonts w:ascii="宋体" w:eastAsia="宋体" w:hAnsi="宋体" w:cs="Times New Roman" w:hint="eastAsia"/>
          <w:sz w:val="28"/>
          <w:szCs w:val="28"/>
        </w:rPr>
        <w:t>支持、帮助和关心！</w:t>
      </w:r>
    </w:p>
    <w:sectPr w:rsidR="00DF43E5" w:rsidRPr="00F113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C7B6C0" w14:textId="77777777" w:rsidR="00F91D77" w:rsidRDefault="00F91D77" w:rsidP="0015049A">
      <w:r>
        <w:separator/>
      </w:r>
    </w:p>
  </w:endnote>
  <w:endnote w:type="continuationSeparator" w:id="0">
    <w:p w14:paraId="77A14E38" w14:textId="77777777" w:rsidR="00F91D77" w:rsidRDefault="00F91D77" w:rsidP="00150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D28D9F" w14:textId="77777777" w:rsidR="00F91D77" w:rsidRDefault="00F91D77" w:rsidP="0015049A">
      <w:r>
        <w:separator/>
      </w:r>
    </w:p>
  </w:footnote>
  <w:footnote w:type="continuationSeparator" w:id="0">
    <w:p w14:paraId="7591D604" w14:textId="77777777" w:rsidR="00F91D77" w:rsidRDefault="00F91D77" w:rsidP="001504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6A2"/>
    <w:rsid w:val="000B0A04"/>
    <w:rsid w:val="00107AB8"/>
    <w:rsid w:val="0015049A"/>
    <w:rsid w:val="002F17FF"/>
    <w:rsid w:val="003C0346"/>
    <w:rsid w:val="00472576"/>
    <w:rsid w:val="005266A2"/>
    <w:rsid w:val="006F0E55"/>
    <w:rsid w:val="0095077F"/>
    <w:rsid w:val="00A22ACF"/>
    <w:rsid w:val="00A4034B"/>
    <w:rsid w:val="00C62AB8"/>
    <w:rsid w:val="00DF43E5"/>
    <w:rsid w:val="00F11317"/>
    <w:rsid w:val="00F91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3D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4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04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049A"/>
    <w:rPr>
      <w:sz w:val="18"/>
      <w:szCs w:val="18"/>
    </w:rPr>
  </w:style>
  <w:style w:type="paragraph" w:styleId="a4">
    <w:name w:val="footer"/>
    <w:basedOn w:val="a"/>
    <w:link w:val="Char0"/>
    <w:uiPriority w:val="99"/>
    <w:unhideWhenUsed/>
    <w:rsid w:val="0015049A"/>
    <w:pPr>
      <w:tabs>
        <w:tab w:val="center" w:pos="4153"/>
        <w:tab w:val="right" w:pos="8306"/>
      </w:tabs>
      <w:snapToGrid w:val="0"/>
      <w:jc w:val="left"/>
    </w:pPr>
    <w:rPr>
      <w:sz w:val="18"/>
      <w:szCs w:val="18"/>
    </w:rPr>
  </w:style>
  <w:style w:type="character" w:customStyle="1" w:styleId="Char0">
    <w:name w:val="页脚 Char"/>
    <w:basedOn w:val="a0"/>
    <w:link w:val="a4"/>
    <w:uiPriority w:val="99"/>
    <w:rsid w:val="0015049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4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04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049A"/>
    <w:rPr>
      <w:sz w:val="18"/>
      <w:szCs w:val="18"/>
    </w:rPr>
  </w:style>
  <w:style w:type="paragraph" w:styleId="a4">
    <w:name w:val="footer"/>
    <w:basedOn w:val="a"/>
    <w:link w:val="Char0"/>
    <w:uiPriority w:val="99"/>
    <w:unhideWhenUsed/>
    <w:rsid w:val="0015049A"/>
    <w:pPr>
      <w:tabs>
        <w:tab w:val="center" w:pos="4153"/>
        <w:tab w:val="right" w:pos="8306"/>
      </w:tabs>
      <w:snapToGrid w:val="0"/>
      <w:jc w:val="left"/>
    </w:pPr>
    <w:rPr>
      <w:sz w:val="18"/>
      <w:szCs w:val="18"/>
    </w:rPr>
  </w:style>
  <w:style w:type="character" w:customStyle="1" w:styleId="Char0">
    <w:name w:val="页脚 Char"/>
    <w:basedOn w:val="a0"/>
    <w:link w:val="a4"/>
    <w:uiPriority w:val="99"/>
    <w:rsid w:val="0015049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288</Words>
  <Characters>1642</Characters>
  <Application>Microsoft Office Word</Application>
  <DocSecurity>0</DocSecurity>
  <Lines>13</Lines>
  <Paragraphs>3</Paragraphs>
  <ScaleCrop>false</ScaleCrop>
  <Company>微软中国</Company>
  <LinksUpToDate>false</LinksUpToDate>
  <CharactersWithSpaces>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西风 西风</dc:creator>
  <cp:lastModifiedBy>微软用户</cp:lastModifiedBy>
  <cp:revision>2</cp:revision>
  <dcterms:created xsi:type="dcterms:W3CDTF">2021-04-02T08:04:00Z</dcterms:created>
  <dcterms:modified xsi:type="dcterms:W3CDTF">2021-04-02T08:04:00Z</dcterms:modified>
</cp:coreProperties>
</file>