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998AB"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30"/>
          <w:sz w:val="32"/>
          <w:szCs w:val="32"/>
          <w:shd w:val="clear" w:color="auto" w:fill="FFFFFF"/>
          <w:lang w:val="en-US" w:eastAsia="zh-CN"/>
        </w:rPr>
        <w:t>附件1</w:t>
      </w:r>
    </w:p>
    <w:p w14:paraId="57980884">
      <w:pPr>
        <w:spacing w:before="239" w:line="227" w:lineRule="auto"/>
        <w:ind w:left="390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"/>
          <w:sz w:val="31"/>
          <w:szCs w:val="31"/>
        </w:rPr>
        <w:t>介绍信</w:t>
      </w:r>
    </w:p>
    <w:p w14:paraId="194A6993">
      <w:pPr>
        <w:spacing w:line="251" w:lineRule="auto"/>
        <w:rPr>
          <w:rFonts w:ascii="Arial"/>
          <w:sz w:val="21"/>
        </w:rPr>
      </w:pPr>
    </w:p>
    <w:p w14:paraId="2355635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textAlignment w:val="baseline"/>
        <w:rPr>
          <w:rFonts w:ascii="Arial" w:hAnsi="Arial" w:eastAsia="Arial" w:cs="Arial"/>
          <w:spacing w:val="-4"/>
          <w:sz w:val="28"/>
          <w:szCs w:val="28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驻马店幼儿师范高等专科学校</w:t>
      </w:r>
      <w:r>
        <w:rPr>
          <w:rFonts w:ascii="Arial" w:hAnsi="Arial" w:eastAsia="Arial" w:cs="Arial"/>
          <w:spacing w:val="-4"/>
          <w:sz w:val="28"/>
          <w:szCs w:val="28"/>
        </w:rPr>
        <w:t>:</w:t>
      </w:r>
    </w:p>
    <w:p w14:paraId="678EB9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544" w:firstLineChars="200"/>
        <w:textAlignment w:val="baseline"/>
        <w:rPr>
          <w:rFonts w:ascii="宋体" w:hAnsi="宋体" w:eastAsia="宋体" w:cs="宋体"/>
          <w:spacing w:val="-3"/>
          <w:sz w:val="28"/>
          <w:szCs w:val="28"/>
        </w:rPr>
      </w:pPr>
      <w:r>
        <w:rPr>
          <w:rFonts w:ascii="宋体" w:hAnsi="宋体" w:eastAsia="宋体" w:cs="宋体"/>
          <w:spacing w:val="-4"/>
          <w:sz w:val="28"/>
          <w:szCs w:val="28"/>
        </w:rPr>
        <w:t>兹有我单位</w:t>
      </w:r>
      <w:r>
        <w:rPr>
          <w:rFonts w:ascii="宋体" w:hAnsi="宋体" w:eastAsia="宋体" w:cs="宋体"/>
          <w:spacing w:val="-53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等</w:t>
      </w:r>
      <w:r>
        <w:rPr>
          <w:rFonts w:ascii="宋体" w:hAnsi="宋体" w:eastAsia="宋体" w:cs="宋体"/>
          <w:spacing w:val="54"/>
          <w:sz w:val="28"/>
          <w:szCs w:val="28"/>
          <w:u w:val="single" w:color="auto"/>
        </w:rPr>
        <w:t xml:space="preserve">  </w:t>
      </w:r>
      <w:r>
        <w:rPr>
          <w:rFonts w:ascii="宋体" w:hAnsi="宋体" w:eastAsia="宋体" w:cs="宋体"/>
          <w:spacing w:val="-12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4"/>
          <w:sz w:val="28"/>
          <w:szCs w:val="28"/>
        </w:rPr>
        <w:t>人到贵单位参加</w:t>
      </w:r>
      <w:r>
        <w:rPr>
          <w:rFonts w:ascii="宋体" w:hAnsi="宋体" w:eastAsia="宋体" w:cs="宋体"/>
          <w:spacing w:val="-3"/>
          <w:sz w:val="28"/>
          <w:szCs w:val="28"/>
        </w:rPr>
        <w:t>招聘活动。</w:t>
      </w:r>
    </w:p>
    <w:p w14:paraId="5F95AE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552" w:firstLineChars="2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2"/>
          <w:sz w:val="28"/>
          <w:szCs w:val="28"/>
        </w:rPr>
        <w:t>请予接洽！</w:t>
      </w:r>
    </w:p>
    <w:p w14:paraId="781346B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61100E7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7C56ADF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2" w:line="640" w:lineRule="exact"/>
        <w:ind w:left="3374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单位名称</w:t>
      </w:r>
      <w:r>
        <w:rPr>
          <w:rFonts w:ascii="宋体" w:hAnsi="宋体" w:eastAsia="宋体" w:cs="宋体"/>
          <w:spacing w:val="-42"/>
          <w:sz w:val="28"/>
          <w:szCs w:val="28"/>
        </w:rPr>
        <w:t xml:space="preserve"> </w:t>
      </w:r>
      <w:r>
        <w:rPr>
          <w:rFonts w:ascii="Arial" w:hAnsi="Arial" w:eastAsia="Arial" w:cs="Arial"/>
          <w:spacing w:val="-8"/>
          <w:sz w:val="28"/>
          <w:szCs w:val="28"/>
        </w:rPr>
        <w:t>(</w:t>
      </w:r>
      <w:r>
        <w:rPr>
          <w:rFonts w:ascii="宋体" w:hAnsi="宋体" w:eastAsia="宋体" w:cs="宋体"/>
          <w:spacing w:val="-8"/>
          <w:sz w:val="28"/>
          <w:szCs w:val="28"/>
        </w:rPr>
        <w:t>盖章</w:t>
      </w:r>
      <w:r>
        <w:rPr>
          <w:rFonts w:ascii="Arial" w:hAnsi="Arial" w:eastAsia="Arial" w:cs="Arial"/>
          <w:spacing w:val="-8"/>
          <w:sz w:val="28"/>
          <w:szCs w:val="28"/>
        </w:rPr>
        <w:t>)</w:t>
      </w:r>
      <w:r>
        <w:rPr>
          <w:rFonts w:ascii="Arial" w:hAnsi="Arial" w:eastAsia="Arial" w:cs="Arial"/>
          <w:spacing w:val="36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-8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</w:t>
      </w:r>
    </w:p>
    <w:p w14:paraId="4236F5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640" w:lineRule="exact"/>
        <w:ind w:left="5631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10"/>
          <w:sz w:val="28"/>
          <w:szCs w:val="28"/>
        </w:rPr>
        <w:t>年</w:t>
      </w:r>
      <w:r>
        <w:rPr>
          <w:rFonts w:ascii="宋体" w:hAnsi="宋体" w:eastAsia="宋体" w:cs="宋体"/>
          <w:spacing w:val="25"/>
          <w:sz w:val="28"/>
          <w:szCs w:val="28"/>
        </w:rPr>
        <w:t xml:space="preserve">  </w:t>
      </w:r>
      <w:r>
        <w:rPr>
          <w:rFonts w:ascii="宋体" w:hAnsi="宋体" w:eastAsia="宋体" w:cs="宋体"/>
          <w:spacing w:val="-10"/>
          <w:sz w:val="28"/>
          <w:szCs w:val="28"/>
        </w:rPr>
        <w:t>月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  </w:t>
      </w:r>
      <w:r>
        <w:rPr>
          <w:rFonts w:ascii="宋体" w:hAnsi="宋体" w:eastAsia="宋体" w:cs="宋体"/>
          <w:spacing w:val="-10"/>
          <w:sz w:val="28"/>
          <w:szCs w:val="28"/>
        </w:rPr>
        <w:t>日</w:t>
      </w:r>
    </w:p>
    <w:p w14:paraId="0DEC196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textAlignment w:val="baseline"/>
        <w:rPr>
          <w:rFonts w:ascii="Arial"/>
          <w:sz w:val="21"/>
        </w:rPr>
      </w:pPr>
    </w:p>
    <w:p w14:paraId="2E51B9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left="318"/>
        <w:textAlignment w:val="baseline"/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-4"/>
          <w:sz w:val="28"/>
          <w:szCs w:val="28"/>
          <w:lang w:val="en-US" w:eastAsia="zh-CN"/>
        </w:rPr>
        <w:t>备注：</w:t>
      </w:r>
    </w:p>
    <w:p w14:paraId="1F39F3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464" w:firstLineChars="200"/>
        <w:textAlignment w:val="baseline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1、用人单位进校招聘，原则上专场招聘工作人员限3人；双选会每个单位工作人员限2人。</w:t>
      </w:r>
    </w:p>
    <w:p w14:paraId="3D73D0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464" w:firstLineChars="200"/>
        <w:textAlignment w:val="baseline"/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2、用人单位入校后需第一时间到学院就业工作人员指定地点登记信息，并将用人单位营业执照复印件、来校人员身份证复印件、介绍信 (加盖用人单位公章) 交予学院就业工作人员审核；登记、审核后前往招聘教室场地组织宣讲。</w:t>
      </w:r>
    </w:p>
    <w:p w14:paraId="602506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640" w:lineRule="exact"/>
        <w:ind w:firstLine="464" w:firstLineChars="200"/>
        <w:textAlignment w:val="baseline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40"/>
          <w:pgMar w:top="1440" w:right="1800" w:bottom="1440" w:left="1800" w:header="0" w:footer="624" w:gutter="0"/>
          <w:pgNumType w:fmt="decimal"/>
          <w:cols w:space="720" w:num="1"/>
        </w:sectPr>
      </w:pPr>
      <w:r>
        <w:rPr>
          <w:rFonts w:hint="eastAsia" w:ascii="仿宋" w:hAnsi="仿宋" w:eastAsia="仿宋" w:cs="仿宋"/>
          <w:spacing w:val="-4"/>
          <w:sz w:val="24"/>
          <w:szCs w:val="24"/>
          <w:lang w:val="en-US" w:eastAsia="zh-CN"/>
        </w:rPr>
        <w:t>3、招聘活动需严格遵守学校规定，规范招聘行为，严禁传销招聘、虚假招聘等欺诈行为；校园内未经审批不能悬挂招聘横幅和张贴海报。</w:t>
      </w:r>
    </w:p>
    <w:p w14:paraId="763266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906A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BFF421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FF421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D57F5E"/>
    <w:rsid w:val="21D5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2025-03-12T02:55:00Z</dcterms:created>
  <dc:creator>翟洪利</dc:creator>
  <cp:lastModifiedBy>翟洪利</cp:lastModifiedBy>
  <dcterms:modified xsi:type="dcterms:W3CDTF">2025-03-12T02:57:07Z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F2E2D97B08E64552AFE37D0121857424_11</vt:lpwstr>
  </property>
  <property fmtid="{D5CDD505-2E9C-101B-9397-08002B2CF9AE}" pid="4" name="KSOTemplateDocerSaveRecord">
    <vt:lpwstr>eyJoZGlkIjoiZDU3YTEwZmE3Y2Q3NTY3NWM5ZTRlMDQ5MzFmNjU0MDMiLCJ1c2VySWQiOiIxNjAxMjUzNTY4In0=</vt:lpwstr>
  </property>
</Properties>
</file>