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E84C">
      <w:pPr>
        <w:pStyle w:val="8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 w14:paraId="71A8BDB8">
      <w:pPr>
        <w:pStyle w:val="5"/>
      </w:pPr>
      <w:r>
        <w:t>郑州汽车工程职业学院</w:t>
      </w:r>
      <w:bookmarkStart w:id="0" w:name="heading_0"/>
      <w:r>
        <w:br w:type="textWrapping"/>
      </w:r>
      <w:r>
        <w:t>用人单位招聘承诺书</w:t>
      </w:r>
      <w:bookmarkEnd w:id="0"/>
    </w:p>
    <w:p w14:paraId="79446E19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28"/>
          <w:szCs w:val="28"/>
        </w:rPr>
      </w:pPr>
    </w:p>
    <w:p w14:paraId="44925C20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郑州汽车工程职业学院：</w:t>
      </w:r>
    </w:p>
    <w:p w14:paraId="163FE6EA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本单位（全称：________________________，统一社会信用代码：________________________）因人才引进需求，申请进入贵校开展招聘工作。为维护校园招聘秩序，保障贵校毕业生合法权益，本单位郑重作出如下承诺：</w:t>
      </w:r>
    </w:p>
    <w:p w14:paraId="6D566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一、资质合法真实，自觉接受审核</w:t>
      </w:r>
    </w:p>
    <w:p w14:paraId="0AB43B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本单位为依法登记注册、合法存续的企业 / 事业单位 / 社会组织，具备独立法人资格，无违法经营、无失信被执行、无重大劳动违法、无传销及 “培训贷”“招转培” 等不良记录。</w:t>
      </w:r>
    </w:p>
    <w:p w14:paraId="324B66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提交给学校的营业执照、法人证书、招聘信息等材料真实有效，不伪造、不变造、不隐瞒关键信息，自愿接受学校资质审核、信用核查与平台核验。</w:t>
      </w:r>
      <w:bookmarkStart w:id="1" w:name="_GoBack"/>
      <w:bookmarkEnd w:id="1"/>
    </w:p>
    <w:p w14:paraId="255509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二、招聘信息真实，杜绝形式主义</w:t>
      </w:r>
    </w:p>
    <w:p w14:paraId="6C702B4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本次招聘岗位、工作内容、任职要求、工作地点、薪资待遇、社保福利、合同期限、实习补贴等信息真实、准确、完整，与实际用工一致，不虚假宣传、不夸大承诺、不隐瞒关键信息</w:t>
      </w:r>
      <w:r>
        <w:rPr>
          <w:rFonts w:hint="eastAsia" w:ascii="仿宋" w:hAnsi="仿宋" w:eastAsia="仿宋" w:cs="仿宋"/>
          <w:spacing w:val="6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不以招聘为名进行商业宣传、产品推销或无关活动。</w:t>
      </w:r>
    </w:p>
    <w:p w14:paraId="7CCDA1F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不设置性别、民族、地域、宗教信仰、婚姻状况、身体残疾等歧视性条件，严格遵守就业公平法律法规。</w:t>
      </w:r>
    </w:p>
    <w:p w14:paraId="61BB43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三、严守招聘纪律，规范招聘行为</w:t>
      </w:r>
    </w:p>
    <w:p w14:paraId="62394E6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严格按照学校安排的时间、地点、流程开展招聘、宣讲、面试，不擅自变更、取消或拖延活动，不违规组织聚集。</w:t>
      </w:r>
    </w:p>
    <w:p w14:paraId="7C439DE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尊重学生意愿，不强制、不胁迫、不诱导学生签约，不收取报名费、押金、培训费、体检费、服装费等任何不合理费用。</w:t>
      </w:r>
    </w:p>
    <w:p w14:paraId="530DD49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及时反馈面试结果，对录用及实习意向学生明确告知后续安排，保障学生知情权与选择权。</w:t>
      </w:r>
    </w:p>
    <w:p w14:paraId="0323D7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四、坚守安全底线，严防各类风险</w:t>
      </w:r>
    </w:p>
    <w:p w14:paraId="1450BD5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坚决杜绝非法传销、虚假招聘、售卖就业协议、“培训贷”“招转培”、非法职业中介、违规劳务派遣等侵害学生利益行为。</w:t>
      </w:r>
    </w:p>
    <w:p w14:paraId="43ECA2D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严格遵守《劳动法》《劳动合同法》《职业学校学生实习管理规定》，依法签订劳动合同或实习协议，按时足额发放薪酬与补贴，依法缴纳</w:t>
      </w:r>
      <w:r>
        <w:rPr>
          <w:rFonts w:hint="eastAsia" w:ascii="仿宋" w:hAnsi="仿宋" w:eastAsia="仿宋" w:cs="仿宋"/>
          <w:spacing w:val="6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保险。</w:t>
      </w:r>
    </w:p>
    <w:p w14:paraId="4553831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为学生提供必要岗前培训、劳动保护与安全条件，不安排高危、违法、违规及超出岗位范围的工作，保障学生人身安全与健康。</w:t>
      </w:r>
    </w:p>
    <w:p w14:paraId="2E09AD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五、保护信息安全，遵守校园管理</w:t>
      </w:r>
    </w:p>
    <w:p w14:paraId="66616CB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对学生简历、身份证信息、联系方式、家庭情况等个人信息严格保密，仅用于本次招聘，不泄露、不出售、不非法使用、不挪作他用。</w:t>
      </w:r>
    </w:p>
    <w:p w14:paraId="770DE60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招聘结束后按要求对简历信息规范存档或安全销毁，不私自留存、传播学生敏感信息。</w:t>
      </w:r>
    </w:p>
    <w:p w14:paraId="19458B7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未经学校书面审批，不在校内擅自推送招聘信息、举办线上直播招聘、私自采集学生简历。</w:t>
      </w:r>
    </w:p>
    <w:p w14:paraId="6E1C573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服从学校现场管理，文明参会、有序招聘，爱护公共设施，保持场地整洁，不扰乱教学、生活与活动秩序。</w:t>
      </w:r>
    </w:p>
    <w:p w14:paraId="7496D5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六、接受监督管理，承担违规责任</w:t>
      </w:r>
    </w:p>
    <w:p w14:paraId="0334851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自觉接受学校、教育主管部门、工会及社会监督，积极配合投诉举报核查与问题处置。</w:t>
      </w:r>
    </w:p>
    <w:p w14:paraId="3C1BE47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若违反本承诺书任何条款，学校有权立即终止合作、取消参会资格、撤销展位，并将本单位列入校园招聘失信单位 “黑名单”，限制或永久取消进校招聘资格，同时上报河南省教育厅及相关平台。</w:t>
      </w:r>
    </w:p>
    <w:p w14:paraId="0B1F96D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00" w:firstLineChars="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因本单位违规行为给学校、学生造成名誉损害、经济损失或法律风险的，本单位自愿承担全部法律责任、经济赔偿及一切后果，与学校无涉。</w:t>
      </w:r>
    </w:p>
    <w:p w14:paraId="4FF19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360" w:leftChars="0" w:right="0" w:rightChars="0" w:firstLine="584" w:firstLineChars="200"/>
        <w:jc w:val="left"/>
        <w:textAlignment w:val="auto"/>
        <w:rPr>
          <w:rFonts w:hint="eastAsia" w:ascii="仿宋" w:hAnsi="仿宋" w:eastAsia="仿宋" w:cs="仿宋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  <w:lang w:val="en-US" w:eastAsia="zh-CN"/>
        </w:rPr>
        <w:t>本承诺书自签字盖章之日起生效，有效期至本次双选会活动结束后 6 个月。</w:t>
      </w:r>
    </w:p>
    <w:p w14:paraId="54FBC2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135DE69">
      <w:pPr>
        <w:pStyle w:val="4"/>
        <w:rPr>
          <w:rFonts w:hint="eastAsia"/>
        </w:rPr>
      </w:pPr>
    </w:p>
    <w:p w14:paraId="09F230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60" w:leftChars="14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承诺单位（盖章）：</w:t>
      </w:r>
    </w:p>
    <w:p w14:paraId="0B77E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60" w:leftChars="14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法定代表人/授权代表（签字）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3177A3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60" w:leftChars="14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0742B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60" w:leftChars="14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日</w:t>
      </w:r>
    </w:p>
    <w:p w14:paraId="0CC1AB01"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40"/>
          <w:pgMar w:top="2098" w:right="1474" w:bottom="1984" w:left="1587" w:header="851" w:footer="720" w:gutter="0"/>
          <w:cols w:space="0" w:num="1"/>
          <w:rtlGutter w:val="0"/>
          <w:docGrid w:linePitch="312" w:charSpace="0"/>
        </w:sectPr>
      </w:pPr>
    </w:p>
    <w:p w14:paraId="02571E1C"/>
    <w:sectPr>
      <w:pgSz w:w="11905" w:h="16840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82EE4"/>
    <w:multiLevelType w:val="singleLevel"/>
    <w:tmpl w:val="A0382E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9D4F064"/>
    <w:multiLevelType w:val="singleLevel"/>
    <w:tmpl w:val="A9D4F0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4CF4B7E"/>
    <w:multiLevelType w:val="singleLevel"/>
    <w:tmpl w:val="B4CF4B7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1B00905"/>
    <w:multiLevelType w:val="singleLevel"/>
    <w:tmpl w:val="F1B009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BC6EE29"/>
    <w:multiLevelType w:val="singleLevel"/>
    <w:tmpl w:val="0BC6EE2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4AD27F04"/>
    <w:multiLevelType w:val="singleLevel"/>
    <w:tmpl w:val="4AD27F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643A"/>
    <w:rsid w:val="6D9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Arial" w:hAnsi="Arial" w:eastAsia="宋体" w:cs="Times New Roman (正文 CS 字体)"/>
      <w:sz w:val="24"/>
      <w:szCs w:val="24"/>
      <w:lang w:val="en-US" w:eastAsia="en-US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line="560" w:lineRule="exact"/>
      <w:ind w:firstLine="640" w:firstLineChars="200"/>
      <w:jc w:val="both"/>
      <w:outlineLvl w:val="1"/>
    </w:pPr>
    <w:rPr>
      <w:rFonts w:ascii="仿宋" w:hAnsi="仿宋" w:eastAsia="仿宋" w:cs="仿宋"/>
      <w:kern w:val="2"/>
      <w:sz w:val="32"/>
      <w:szCs w:val="32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 w:val="0"/>
      <w:overflowPunct/>
      <w:topLinePunct w:val="0"/>
      <w:autoSpaceDE w:val="0"/>
      <w:autoSpaceDN w:val="0"/>
      <w:bidi w:val="0"/>
      <w:adjustRightInd w:val="0"/>
      <w:spacing w:line="560" w:lineRule="exact"/>
      <w:ind w:firstLine="664" w:firstLineChars="200"/>
      <w:jc w:val="both"/>
      <w:textAlignment w:val="baseline"/>
      <w:outlineLvl w:val="9"/>
    </w:pPr>
    <w:rPr>
      <w:rFonts w:ascii="仿宋" w:hAnsi="Calibri" w:eastAsia="仿宋" w:cs="Times New Roman"/>
      <w:spacing w:val="6"/>
      <w:sz w:val="32"/>
    </w:rPr>
  </w:style>
  <w:style w:type="paragraph" w:customStyle="1" w:styleId="4">
    <w:name w:val="正文文本 21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0" w:firstLineChars="0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color w:val="000000" w:themeColor="text1"/>
      <w:spacing w:val="0"/>
      <w:kern w:val="0"/>
      <w:sz w:val="44"/>
      <w:szCs w:val="44"/>
      <w:lang w:bidi="ar"/>
      <w14:textFill>
        <w14:solidFill>
          <w14:schemeClr w14:val="tx1"/>
        </w14:solidFill>
      </w14:textFill>
    </w:rPr>
  </w:style>
  <w:style w:type="paragraph" w:customStyle="1" w:styleId="8">
    <w:name w:val="附录标题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0" w:firstLineChars="0"/>
      <w:jc w:val="both"/>
      <w:textAlignment w:val="auto"/>
      <w:outlineLvl w:val="0"/>
    </w:pPr>
    <w:rPr>
      <w:rFonts w:ascii="黑体" w:hAnsi="黑体" w:eastAsia="黑体" w:cs="黑体"/>
      <w:color w:val="000000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2025-12-31T07:42:00Z</dcterms:created>
  <dc:creator>PS</dc:creator>
  <cp:lastModifiedBy>LX</cp:lastModifiedBy>
  <dcterms:modified xsi:type="dcterms:W3CDTF">2026-05-21T06:11:45Z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83017143F60C44B4AFF58B7721EC68C0_12</vt:lpwstr>
  </property>
  <property fmtid="{D5CDD505-2E9C-101B-9397-08002B2CF9AE}" pid="4" name="KSOTemplateDocerSaveRecord">
    <vt:lpwstr>eyJoZGlkIjoiZGNkM2ZmNzFjMWM2OTY5MmE1NmEyMzlkNzI3OWViMzYiLCJ1c2VySWQiOiIyNjY3OTU1MDEifQ==</vt:lpwstr>
  </property>
</Properties>
</file>